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B9C" w:rsidRPr="000603AB" w:rsidRDefault="00634B9C" w:rsidP="00C62EC9">
      <w:pPr>
        <w:spacing w:after="0"/>
        <w:jc w:val="center"/>
        <w:rPr>
          <w:rFonts w:ascii="Times New Roman" w:hAnsi="Times New Roman" w:cs="Times New Roman"/>
          <w:b/>
          <w:sz w:val="25"/>
          <w:szCs w:val="25"/>
        </w:rPr>
      </w:pPr>
      <w:bookmarkStart w:id="0" w:name="_GoBack"/>
      <w:bookmarkEnd w:id="0"/>
      <w:r w:rsidRPr="000603AB">
        <w:rPr>
          <w:rFonts w:ascii="Times New Roman" w:hAnsi="Times New Roman" w:cs="Times New Roman"/>
          <w:b/>
          <w:sz w:val="25"/>
          <w:szCs w:val="25"/>
        </w:rPr>
        <w:t>PREDKLADACIA SPRÁVA</w:t>
      </w:r>
    </w:p>
    <w:p w:rsidR="00634B9C" w:rsidRPr="00C35BC3" w:rsidRDefault="00634B9C" w:rsidP="00C62EC9">
      <w:pPr>
        <w:spacing w:after="0"/>
        <w:jc w:val="both"/>
        <w:rPr>
          <w:rFonts w:ascii="Times New Roman" w:hAnsi="Times New Roman" w:cs="Times New Roman"/>
          <w:b/>
          <w:sz w:val="24"/>
          <w:szCs w:val="24"/>
        </w:rPr>
      </w:pPr>
    </w:p>
    <w:p w:rsidR="00505D8A" w:rsidRDefault="00505D8A" w:rsidP="00C62EC9">
      <w:pPr>
        <w:pStyle w:val="Normlnywebov"/>
        <w:jc w:val="both"/>
        <w:divId w:val="923800951"/>
      </w:pPr>
      <w:r>
        <w:t>Vláda Slovenskej republiky deklarovala vo svojom programovom vyhlásení, že „si uvedomuje význam spoločenského postavenia cirkví, náboženských spoločností a bude podporovať ich angažovanosť vo veciach verejného záujmu, vrátane ich dostatočného finančného ohodnotenia“. Naplnením tohto záväzku je i predkladaný návrh zákona, ktorým sa mení a dopĺňa zákon č.</w:t>
      </w:r>
      <w:r w:rsidR="00C62EC9">
        <w:t> </w:t>
      </w:r>
      <w:r>
        <w:t>370/2019 Z. z. o finančnej podpore činnosti cirkví a náboženských spoločností.</w:t>
      </w:r>
    </w:p>
    <w:p w:rsidR="00505D8A" w:rsidRDefault="00505D8A" w:rsidP="00C62EC9">
      <w:pPr>
        <w:pStyle w:val="Normlnywebov"/>
        <w:jc w:val="both"/>
        <w:divId w:val="923800951"/>
      </w:pPr>
      <w:r>
        <w:t>Súčasný zákon o finančnej podpore činnosti cirkví a náboženských spoločností je výsledkom dlhoročnej diskusie medzi štátom a cirkvami. Zabezpečuje kontinuitu úrovne vzťahov štátu s cirkvami a jasné a transparentné pravidlá podpory ich činnosti so zachovaním vzájomnej solidarity s menšími cirkvami. Jeho implementácia je síce hodnotená pozitívne, no ekonomické faktory, ktoré ovplyvňujú výšku príspevku cirkvám sú dynamické ukazovatele, ktoré sa prirodzene menia podľa kondície celého hospodárstva štátu. Cirkvi používajú 97 % príspevku štátu na mzdové náležitosti. Dokážu však z neho zabezpečiť takmer len minimálnu mzdu svojich zamestnancov, predovšetkým duchovných.</w:t>
      </w:r>
    </w:p>
    <w:p w:rsidR="00505D8A" w:rsidRDefault="00505D8A" w:rsidP="00C62EC9">
      <w:pPr>
        <w:pStyle w:val="Normlnywebov"/>
        <w:jc w:val="both"/>
        <w:divId w:val="923800951"/>
      </w:pPr>
      <w:r>
        <w:t>Novelou zákona sa zjednoduší výpočet príspevku štátu pre cirkvi a zabezpečí sa lepšia predvídateľnosť a transparentnosť. Výpočet výšky príspevku štátu sa navrhuje naviazať na mieru rastu minimálnej mzdy.</w:t>
      </w:r>
    </w:p>
    <w:p w:rsidR="00505D8A" w:rsidRDefault="00505D8A" w:rsidP="00C62EC9">
      <w:pPr>
        <w:pStyle w:val="Normlnywebov"/>
        <w:jc w:val="both"/>
        <w:divId w:val="923800951"/>
      </w:pPr>
      <w:r>
        <w:t>Predkladaný návrh počíta aj s jednorazovým navýšením príspevku v roku 2025, ktorý odráža prudký nárast minimálnej mzdy v porovnaní s rastom príspevku štátu od roku 2019.</w:t>
      </w:r>
    </w:p>
    <w:p w:rsidR="00505D8A" w:rsidRDefault="00505D8A" w:rsidP="00C62EC9">
      <w:pPr>
        <w:pStyle w:val="Normlnywebov"/>
        <w:jc w:val="both"/>
        <w:divId w:val="923800951"/>
      </w:pPr>
      <w:r>
        <w:t>Výšku príspevku štátu ovplyvňuje aj počet veriacich zistený podľa oficiálneho sčítania. Návrh precizuje vzťah výšky príspevku štátu a prípadnej zmeny počtu veriacich konkrétnej cirkvi.</w:t>
      </w:r>
    </w:p>
    <w:p w:rsidR="00505D8A" w:rsidRDefault="00505D8A" w:rsidP="00C62EC9">
      <w:pPr>
        <w:pStyle w:val="Normlnywebov"/>
        <w:jc w:val="both"/>
        <w:divId w:val="923800951"/>
      </w:pPr>
      <w:r>
        <w:t>Predkladateľ zároveň akceptoval návrh cirkví, aby sa pri rozdelení príspevku štátu posilnila solidarita s menšími cirkvami.</w:t>
      </w:r>
    </w:p>
    <w:p w:rsidR="00505D8A" w:rsidRDefault="00505D8A" w:rsidP="00C62EC9">
      <w:pPr>
        <w:pStyle w:val="Normlnywebov"/>
        <w:jc w:val="both"/>
        <w:divId w:val="923800951"/>
      </w:pPr>
      <w:r>
        <w:t>Účinnosť zákona sa navrhuje od 1. januára 2025.</w:t>
      </w:r>
    </w:p>
    <w:p w:rsidR="00505D8A" w:rsidRDefault="00505D8A" w:rsidP="00C62EC9">
      <w:pPr>
        <w:pStyle w:val="Normlnywebov"/>
        <w:jc w:val="both"/>
        <w:divId w:val="923800951"/>
      </w:pPr>
      <w:r>
        <w:t>Návrh zákona nie je predmetom vnútrokomunitárneho pripomienkového konania.</w:t>
      </w:r>
    </w:p>
    <w:p w:rsidR="00505D8A" w:rsidRDefault="00505D8A" w:rsidP="00C62EC9">
      <w:pPr>
        <w:pStyle w:val="Normlnywebov"/>
        <w:jc w:val="both"/>
        <w:divId w:val="923800951"/>
      </w:pPr>
      <w:r>
        <w:t xml:space="preserve">Návrh zákona bol predmetom medzirezortného pripomienkového konania a na rokovanie Legislatívnej rady vlády Slovenskej republiky sa predkladá </w:t>
      </w:r>
      <w:r w:rsidR="009C08B5">
        <w:t xml:space="preserve">s rozporom s Ministerstvom </w:t>
      </w:r>
      <w:r w:rsidR="009C08B5" w:rsidRPr="009C08B5">
        <w:t xml:space="preserve">práce, sociálnych vecí a rodiny Slovenskej republiky </w:t>
      </w:r>
      <w:r w:rsidR="009C08B5">
        <w:t xml:space="preserve">a so zástupcom verejnosti. </w:t>
      </w:r>
    </w:p>
    <w:p w:rsidR="00E076A2" w:rsidRPr="00B75BB0" w:rsidRDefault="00E076A2" w:rsidP="00C62EC9">
      <w:pPr>
        <w:jc w:val="both"/>
      </w:pPr>
    </w:p>
    <w:sectPr w:rsidR="00E076A2" w:rsidRPr="00B75BB0" w:rsidSect="00532574">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85C" w:rsidRDefault="0053385C" w:rsidP="000A67D5">
      <w:pPr>
        <w:spacing w:after="0" w:line="240" w:lineRule="auto"/>
      </w:pPr>
      <w:r>
        <w:separator/>
      </w:r>
    </w:p>
  </w:endnote>
  <w:endnote w:type="continuationSeparator" w:id="0">
    <w:p w:rsidR="0053385C" w:rsidRDefault="0053385C"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85C" w:rsidRDefault="0053385C" w:rsidP="000A67D5">
      <w:pPr>
        <w:spacing w:after="0" w:line="240" w:lineRule="auto"/>
      </w:pPr>
      <w:r>
        <w:separator/>
      </w:r>
    </w:p>
  </w:footnote>
  <w:footnote w:type="continuationSeparator" w:id="0">
    <w:p w:rsidR="0053385C" w:rsidRDefault="0053385C"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25017"/>
    <w:rsid w:val="000603AB"/>
    <w:rsid w:val="0006543E"/>
    <w:rsid w:val="00092DD6"/>
    <w:rsid w:val="000A67D5"/>
    <w:rsid w:val="000C30FD"/>
    <w:rsid w:val="000E25CA"/>
    <w:rsid w:val="001034F7"/>
    <w:rsid w:val="00146547"/>
    <w:rsid w:val="00146B48"/>
    <w:rsid w:val="00150388"/>
    <w:rsid w:val="001A3641"/>
    <w:rsid w:val="002109B0"/>
    <w:rsid w:val="0021228E"/>
    <w:rsid w:val="00230F3C"/>
    <w:rsid w:val="0026610F"/>
    <w:rsid w:val="002702D6"/>
    <w:rsid w:val="002A5577"/>
    <w:rsid w:val="003111B8"/>
    <w:rsid w:val="00322014"/>
    <w:rsid w:val="0039526D"/>
    <w:rsid w:val="003B435B"/>
    <w:rsid w:val="003D5E45"/>
    <w:rsid w:val="003E2DC5"/>
    <w:rsid w:val="003E3CDC"/>
    <w:rsid w:val="003E4226"/>
    <w:rsid w:val="00422DEC"/>
    <w:rsid w:val="004337BA"/>
    <w:rsid w:val="00436C44"/>
    <w:rsid w:val="00456912"/>
    <w:rsid w:val="00465F4A"/>
    <w:rsid w:val="00473D41"/>
    <w:rsid w:val="00474A9D"/>
    <w:rsid w:val="00496E0B"/>
    <w:rsid w:val="004C2A55"/>
    <w:rsid w:val="004E70BA"/>
    <w:rsid w:val="00505D8A"/>
    <w:rsid w:val="00532574"/>
    <w:rsid w:val="0053385C"/>
    <w:rsid w:val="00581D58"/>
    <w:rsid w:val="0059081C"/>
    <w:rsid w:val="00634B9C"/>
    <w:rsid w:val="00642FB8"/>
    <w:rsid w:val="00657226"/>
    <w:rsid w:val="006A3681"/>
    <w:rsid w:val="007055C1"/>
    <w:rsid w:val="00764FAC"/>
    <w:rsid w:val="00766598"/>
    <w:rsid w:val="007746DD"/>
    <w:rsid w:val="00777C34"/>
    <w:rsid w:val="007A1010"/>
    <w:rsid w:val="007D7AE6"/>
    <w:rsid w:val="0081645A"/>
    <w:rsid w:val="008354BD"/>
    <w:rsid w:val="0084052F"/>
    <w:rsid w:val="00880BB5"/>
    <w:rsid w:val="008A1964"/>
    <w:rsid w:val="008D2B72"/>
    <w:rsid w:val="008E2844"/>
    <w:rsid w:val="008E3D2E"/>
    <w:rsid w:val="0090100E"/>
    <w:rsid w:val="009239D9"/>
    <w:rsid w:val="009B2526"/>
    <w:rsid w:val="009C08B5"/>
    <w:rsid w:val="009C6C5C"/>
    <w:rsid w:val="009D6F8B"/>
    <w:rsid w:val="00A05DD1"/>
    <w:rsid w:val="00A54A16"/>
    <w:rsid w:val="00AF457A"/>
    <w:rsid w:val="00B133CC"/>
    <w:rsid w:val="00B67ED2"/>
    <w:rsid w:val="00B75BB0"/>
    <w:rsid w:val="00B81906"/>
    <w:rsid w:val="00B906B2"/>
    <w:rsid w:val="00BD1FAB"/>
    <w:rsid w:val="00BE7302"/>
    <w:rsid w:val="00C35BC3"/>
    <w:rsid w:val="00C62EC9"/>
    <w:rsid w:val="00C65A4A"/>
    <w:rsid w:val="00C920E8"/>
    <w:rsid w:val="00CA4563"/>
    <w:rsid w:val="00CE47A6"/>
    <w:rsid w:val="00D261C9"/>
    <w:rsid w:val="00D7179C"/>
    <w:rsid w:val="00D85172"/>
    <w:rsid w:val="00D969AC"/>
    <w:rsid w:val="00DA34D9"/>
    <w:rsid w:val="00DC0BD9"/>
    <w:rsid w:val="00DD58E1"/>
    <w:rsid w:val="00E076A2"/>
    <w:rsid w:val="00E14E7F"/>
    <w:rsid w:val="00E32491"/>
    <w:rsid w:val="00E5284A"/>
    <w:rsid w:val="00E840B3"/>
    <w:rsid w:val="00EA7C00"/>
    <w:rsid w:val="00EC027B"/>
    <w:rsid w:val="00EE0D4A"/>
    <w:rsid w:val="00EF1425"/>
    <w:rsid w:val="00F256C4"/>
    <w:rsid w:val="00F2656B"/>
    <w:rsid w:val="00F26A4A"/>
    <w:rsid w:val="00F46B1B"/>
    <w:rsid w:val="00FA0ABD"/>
    <w:rsid w:val="00FB12C1"/>
    <w:rsid w:val="00FC3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paragraph" w:styleId="Normlnywebov">
    <w:name w:val="Normal (Web)"/>
    <w:basedOn w:val="Normlny"/>
    <w:uiPriority w:val="99"/>
    <w:semiHidden/>
    <w:unhideWhenUsed/>
    <w:rsid w:val="008E3D2E"/>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800951">
      <w:bodyDiv w:val="1"/>
      <w:marLeft w:val="0"/>
      <w:marRight w:val="0"/>
      <w:marTop w:val="0"/>
      <w:marBottom w:val="0"/>
      <w:divBdr>
        <w:top w:val="none" w:sz="0" w:space="0" w:color="auto"/>
        <w:left w:val="none" w:sz="0" w:space="0" w:color="auto"/>
        <w:bottom w:val="none" w:sz="0" w:space="0" w:color="auto"/>
        <w:right w:val="none" w:sz="0" w:space="0" w:color="auto"/>
      </w:divBdr>
    </w:div>
    <w:div w:id="95552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edkladacia správa"/>
    <f:field ref="objsubject" par="" edit="true" text="Predkladacia správa"/>
    <f:field ref="objcreatedby" par="" text="Administrator, System"/>
    <f:field ref="objcreatedat" par="" text="24.6.2024 14:00:24"/>
    <f:field ref="objchangedby" par="" text="Administrator, System"/>
    <f:field ref="objmodifiedat" par="" text="24.6.2024 14:00:26"/>
    <f:field ref="doc_FSCFOLIO_1_1001_FieldDocumentNumber" par="" text=""/>
    <f:field ref="doc_FSCFOLIO_1_1001_FieldSubject" par="" edit="true" text="Predkladacia správ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46B6953-880B-4DB3-AD5B-072D4D349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1856</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2024-06-24T12:02:00Z</dcterms:created>
  <dcterms:modified xsi:type="dcterms:W3CDTF">2024-06-25T07:55:00Z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Vyhodnotenie medzirezortného pripomienkového konania</vt:lpwstr>
  </property>
  <property fmtid="{D5CDD505-2E9C-101B-9397-08002B2CF9AE}" pid="4" name="FSC#SKEDITIONSLOVLEX@103.510:povodpredpis">
    <vt:lpwstr>Slovlex (eLeg)</vt:lpwstr>
  </property>
  <property fmtid="{D5CDD505-2E9C-101B-9397-08002B2CF9AE}" pid="5" name="FSC#SKEDITIONSLOVLEX@103.510:legoblast">
    <vt:lpwstr>Cirkev</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Mgr. Karol Porubčin</vt:lpwstr>
  </property>
  <property fmtid="{D5CDD505-2E9C-101B-9397-08002B2CF9AE}" pid="9" name="FSC#SKEDITIONSLOVLEX@103.510:zodppredkladatel">
    <vt:lpwstr>Martina Šimkovičová</vt:lpwstr>
  </property>
  <property fmtid="{D5CDD505-2E9C-101B-9397-08002B2CF9AE}" pid="10" name="FSC#SKEDITIONSLOVLEX@103.510:nazovpredpis">
    <vt:lpwstr>, ktorým sa mení a dopĺňa zákon č. 370/2019 Z. z. o finančnej podpore činnosti cirkví a náboženských spoločností</vt:lpwstr>
  </property>
  <property fmtid="{D5CDD505-2E9C-101B-9397-08002B2CF9AE}" pid="11" name="FSC#SKEDITIONSLOVLEX@103.510:cislopredpis">
    <vt:lpwstr/>
  </property>
  <property fmtid="{D5CDD505-2E9C-101B-9397-08002B2CF9AE}" pid="12" name="FSC#SKEDITIONSLOVLEX@103.510:zodpinstitucia">
    <vt:lpwstr>Ministerstvo kultúry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Programové vyhlásenie vlády SR</vt:lpwstr>
  </property>
  <property fmtid="{D5CDD505-2E9C-101B-9397-08002B2CF9AE}" pid="16" name="FSC#SKEDITIONSLOVLEX@103.510:plnynazovpredpis">
    <vt:lpwstr> Zákon, ktorým sa mení a dopĺňa zákon č. 370/2019 Z. z. o finančnej podpore činnosti cirkví a náboženských spoločností</vt:lpwstr>
  </property>
  <property fmtid="{D5CDD505-2E9C-101B-9397-08002B2CF9AE}" pid="17" name="FSC#SKEDITIONSLOVLEX@103.510:rezortcislopredpis">
    <vt:lpwstr>MK-4638/2024-110/8288</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LP/2024/230</vt:lpwstr>
  </property>
  <property fmtid="{D5CDD505-2E9C-101B-9397-08002B2CF9AE}" pid="27" name="FSC#SKEDITIONSLOVLEX@103.510:typsprievdok">
    <vt:lpwstr>Predkladacia správa</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nie je upravený v práve Európskej únie</vt:lpwstr>
  </property>
  <property fmtid="{D5CDD505-2E9C-101B-9397-08002B2CF9AE}" pid="36" name="FSC#SKEDITIONSLOVLEX@103.510:AttrStrListDocPropPrimarnePravoEU">
    <vt:lpwstr/>
  </property>
  <property fmtid="{D5CDD505-2E9C-101B-9397-08002B2CF9AE}" pid="37" name="FSC#SKEDITIONSLOVLEX@103.510:AttrStrListDocPropSekundarneLegPravoPO">
    <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úplne</vt:lpwstr>
  </property>
  <property fmtid="{D5CDD505-2E9C-101B-9397-08002B2CF9AE}" pid="47" name="FSC#SKEDITIONSLOVLEX@103.510:AttrStrListDocPropGestorSpolupRezorty">
    <vt:lpwstr/>
  </property>
  <property fmtid="{D5CDD505-2E9C-101B-9397-08002B2CF9AE}" pid="48" name="FSC#SKEDITIONSLOVLEX@103.510:AttrDateDocPropZaciatokPKK">
    <vt:lpwstr>30. 4. 2024</vt:lpwstr>
  </property>
  <property fmtid="{D5CDD505-2E9C-101B-9397-08002B2CF9AE}" pid="49" name="FSC#SKEDITIONSLOVLEX@103.510:AttrDateDocPropUkonceniePKK">
    <vt:lpwstr>13. 5. 2024</vt:lpwstr>
  </property>
  <property fmtid="{D5CDD505-2E9C-101B-9397-08002B2CF9AE}" pid="50" name="FSC#SKEDITIONSLOVLEX@103.510:AttrStrDocPropVplyvRozpocetVS">
    <vt:lpwstr>Negatívne</vt:lpwstr>
  </property>
  <property fmtid="{D5CDD505-2E9C-101B-9397-08002B2CF9AE}" pid="51" name="FSC#SKEDITIONSLOVLEX@103.510:AttrStrDocPropVplyvPodnikatelskeProstr">
    <vt:lpwstr>Žiadne</vt:lpwstr>
  </property>
  <property fmtid="{D5CDD505-2E9C-101B-9397-08002B2CF9AE}" pid="52" name="FSC#SKEDITIONSLOVLEX@103.510:AttrStrDocPropVplyvSocialny">
    <vt:lpwstr>Žiadne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
  </property>
  <property fmtid="{D5CDD505-2E9C-101B-9397-08002B2CF9AE}" pid="56" name="FSC#SKEDITIONSLOVLEX@103.510:AttrStrListDocPropAltRiesenia">
    <vt:lpwstr>Alternatívnym riešením bolo naviazať výpočet len na ukazovateľ medziročného rastu sumy minimálnej mzdy. Počas tvorby návrhu bolo do vzorca pridané medziročné navýšenie príspevku v štátu v hodnote 1,1 - násobku sumy nárastu príspevku, podľa miery rastu min</vt:lpwstr>
  </property>
  <property fmtid="{D5CDD505-2E9C-101B-9397-08002B2CF9AE}" pid="57" name="FSC#SKEDITIONSLOVLEX@103.510:AttrStrListDocPropStanoviskoGest">
    <vt:lpwstr>Nesúhlasné</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
ministerka kultúry</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&lt;p&gt;Vláda Slovenskej republiky deklarovala vo svojom programovom vyhlásení, že „si uvedomuje význam spoločenského postavenia cirkví, náboženských spoločností a bude podporovať ich angažovanosť vo veciach verejného záujmu, vrátane ich dostatočného finančnéh</vt:lpwstr>
  </property>
  <property fmtid="{D5CDD505-2E9C-101B-9397-08002B2CF9AE}" pid="130" name="FSC#COOSYSTEM@1.1:Container">
    <vt:lpwstr>COO.2145.1000.3.6222107</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&lt;p style="text-align: justify;"&gt;Verejnosť bola o príprave návrhu zákona, ktorým sa mení a dopĺňa zákon č. 370/2019 Z. z. o&amp;nbsp;finančnej podpore činnosti cirkví a&amp;nbsp;náboženských spoločností informovaná prostredníctvom predbežnej informácie č. PI/2024/</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ministerka kultúry</vt:lpwstr>
  </property>
  <property fmtid="{D5CDD505-2E9C-101B-9397-08002B2CF9AE}" pid="145" name="FSC#SKEDITIONSLOVLEX@103.510:funkciaZodpPredAkuzativ">
    <vt:lpwstr>ministerky kultúry</vt:lpwstr>
  </property>
  <property fmtid="{D5CDD505-2E9C-101B-9397-08002B2CF9AE}" pid="146" name="FSC#SKEDITIONSLOVLEX@103.510:funkciaZodpPredDativ">
    <vt:lpwstr>ministerke kultúry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Martina Šimkovičová_x000d_
ministerka kultúry</vt:lpwstr>
  </property>
  <property fmtid="{D5CDD505-2E9C-101B-9397-08002B2CF9AE}" pid="151" name="FSC#SKEDITIONSLOVLEX@103.510:aktualnyrok">
    <vt:lpwstr>2024</vt:lpwstr>
  </property>
  <property fmtid="{D5CDD505-2E9C-101B-9397-08002B2CF9AE}" pid="152" name="FSC#SKEDITIONSLOVLEX@103.510:vytvorenedna">
    <vt:lpwstr>24. 6. 2024</vt:lpwstr>
  </property>
</Properties>
</file>