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612E08" w:rsidRDefault="00BE1CD1"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ktorým sa mení a dopĺňa zákon č. 370/2019 Z.z. o finančnej podpore činnosti cirkví a náboženských spoločností.  </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BE1CD1"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kultúry Slovenskej republiky</w:t>
            </w:r>
            <w:r w:rsidR="00B6361F">
              <w:rPr>
                <w:rFonts w:ascii="Times New Roman" w:eastAsia="Times New Roman" w:hAnsi="Times New Roman" w:cs="Times New Roman"/>
                <w:sz w:val="20"/>
                <w:szCs w:val="20"/>
                <w:lang w:eastAsia="sk-SK"/>
              </w:rPr>
              <w:t xml:space="preserve"> (MK SR)</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BE1CD1"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6361F" w:rsidRDefault="001B23B7" w:rsidP="000800FC">
            <w:pPr>
              <w:spacing w:after="200" w:line="276" w:lineRule="auto"/>
              <w:ind w:left="142"/>
              <w:contextualSpacing/>
              <w:rPr>
                <w:rFonts w:ascii="Times New Roman" w:eastAsia="Calibri" w:hAnsi="Times New Roman" w:cs="Times New Roman"/>
                <w:b/>
                <w:color w:val="FF0000"/>
              </w:rPr>
            </w:pPr>
            <w:r w:rsidRPr="00B32530">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F71D0" w:rsidRDefault="001F71D0"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Začiatok: 30.4.2024 </w:t>
            </w:r>
          </w:p>
          <w:p w:rsidR="001B23B7" w:rsidRPr="00612E08" w:rsidRDefault="001F71D0"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Ukončenie: </w:t>
            </w:r>
            <w:r w:rsidR="009B2C87">
              <w:rPr>
                <w:rFonts w:ascii="Times New Roman" w:eastAsia="Times New Roman" w:hAnsi="Times New Roman" w:cs="Times New Roman"/>
                <w:i/>
                <w:sz w:val="20"/>
                <w:szCs w:val="20"/>
                <w:lang w:eastAsia="sk-SK"/>
              </w:rPr>
              <w:t xml:space="preserve">13.5.2024 </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32530" w:rsidRDefault="001B23B7" w:rsidP="00A340BB">
            <w:pPr>
              <w:spacing w:after="200" w:line="276" w:lineRule="auto"/>
              <w:ind w:left="142"/>
              <w:contextualSpacing/>
              <w:rPr>
                <w:rFonts w:ascii="Times New Roman" w:eastAsia="Calibri" w:hAnsi="Times New Roman" w:cs="Times New Roman"/>
                <w:b/>
              </w:rPr>
            </w:pPr>
            <w:r w:rsidRPr="00B32530">
              <w:rPr>
                <w:rFonts w:ascii="Times New Roman" w:eastAsia="Calibri" w:hAnsi="Times New Roman" w:cs="Times New Roman"/>
                <w:b/>
              </w:rPr>
              <w:t xml:space="preserve">Predpokladaný termín predloženia na </w:t>
            </w:r>
            <w:r w:rsidR="00A340BB" w:rsidRPr="00B32530">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BE3040" w:rsidP="00574D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w:t>
            </w:r>
            <w:r w:rsidR="00574D7E">
              <w:rPr>
                <w:rFonts w:ascii="Times New Roman" w:eastAsia="Times New Roman" w:hAnsi="Times New Roman" w:cs="Times New Roman"/>
                <w:i/>
                <w:sz w:val="20"/>
                <w:szCs w:val="20"/>
                <w:lang w:eastAsia="sk-SK"/>
              </w:rPr>
              <w:t>7</w:t>
            </w:r>
            <w:r>
              <w:rPr>
                <w:rFonts w:ascii="Times New Roman" w:eastAsia="Times New Roman" w:hAnsi="Times New Roman" w:cs="Times New Roman"/>
                <w:i/>
                <w:sz w:val="20"/>
                <w:szCs w:val="20"/>
                <w:lang w:eastAsia="sk-SK"/>
              </w:rPr>
              <w:t>.5.2024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32530" w:rsidRDefault="001B23B7" w:rsidP="00D2313B">
            <w:pPr>
              <w:spacing w:line="276" w:lineRule="auto"/>
              <w:ind w:left="142"/>
              <w:contextualSpacing/>
              <w:rPr>
                <w:rFonts w:ascii="Calibri" w:eastAsia="Calibri" w:hAnsi="Calibri" w:cs="Times New Roman"/>
                <w:b/>
              </w:rPr>
            </w:pPr>
            <w:r w:rsidRPr="00B32530">
              <w:rPr>
                <w:rFonts w:ascii="Times New Roman" w:eastAsia="Calibri" w:hAnsi="Times New Roman" w:cs="Times New Roman"/>
                <w:b/>
              </w:rPr>
              <w:t>Predpokladaný termín začiatku a ukončenia ZP**</w:t>
            </w:r>
            <w:r w:rsidRPr="00B32530">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32530" w:rsidRDefault="001B23B7" w:rsidP="000800FC">
            <w:pPr>
              <w:spacing w:after="200" w:line="276" w:lineRule="auto"/>
              <w:ind w:left="142"/>
              <w:contextualSpacing/>
              <w:jc w:val="both"/>
              <w:rPr>
                <w:rFonts w:ascii="Times New Roman" w:eastAsia="Calibri" w:hAnsi="Times New Roman" w:cs="Times New Roman"/>
                <w:b/>
              </w:rPr>
            </w:pPr>
            <w:r w:rsidRPr="00B32530">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A662E"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8A662E" w:rsidRPr="00612E08" w:rsidRDefault="008A662E" w:rsidP="000800FC">
            <w:pPr>
              <w:jc w:val="both"/>
              <w:rPr>
                <w:rFonts w:ascii="Times New Roman" w:eastAsia="Times New Roman" w:hAnsi="Times New Roman" w:cs="Times New Roman"/>
                <w:i/>
                <w:sz w:val="20"/>
                <w:szCs w:val="20"/>
                <w:lang w:eastAsia="sk-SK"/>
              </w:rPr>
            </w:pPr>
            <w:r w:rsidRPr="006C58D9">
              <w:rPr>
                <w:rFonts w:ascii="Times New Roman" w:eastAsia="Times New Roman" w:hAnsi="Times New Roman" w:cs="Times New Roman"/>
                <w:sz w:val="20"/>
                <w:szCs w:val="20"/>
                <w:lang w:eastAsia="sk-SK"/>
              </w:rPr>
              <w:t xml:space="preserve">Z aplikačnej praxe zákona a požiadaviek dotknutých subjektov vyplynula potreba zmeny faktorov ovplyvňujúcich výšku príspevku štátu a precizovanie niektorých pojmov v zákone. Výška príspevku štátu cirkvám je v súčasnosti upravovaná podľa miery  inflácie v hospodárstve SR a miery valorizácie platov zamestnancov pri výkone práce vo verejnom záujme. Nedávne obdobie ovplyvnené nepriaznivým ekonomickým trendom </w:t>
            </w:r>
            <w:r w:rsidR="0044293B">
              <w:rPr>
                <w:rFonts w:ascii="Times New Roman" w:eastAsia="Times New Roman" w:hAnsi="Times New Roman" w:cs="Times New Roman"/>
                <w:sz w:val="20"/>
                <w:szCs w:val="20"/>
                <w:lang w:eastAsia="sk-SK"/>
              </w:rPr>
              <w:t>a medzinárodnými externalitami,</w:t>
            </w:r>
            <w:r w:rsidR="00D60AA6">
              <w:rPr>
                <w:rFonts w:ascii="Times New Roman" w:eastAsia="Times New Roman" w:hAnsi="Times New Roman" w:cs="Times New Roman"/>
                <w:sz w:val="20"/>
                <w:szCs w:val="20"/>
                <w:lang w:eastAsia="sk-SK"/>
              </w:rPr>
              <w:t xml:space="preserve"> </w:t>
            </w:r>
            <w:r w:rsidRPr="006C58D9">
              <w:rPr>
                <w:rFonts w:ascii="Times New Roman" w:eastAsia="Times New Roman" w:hAnsi="Times New Roman" w:cs="Times New Roman"/>
                <w:sz w:val="20"/>
                <w:szCs w:val="20"/>
                <w:lang w:eastAsia="sk-SK"/>
              </w:rPr>
              <w:t>však neodráža optimálne potr</w:t>
            </w:r>
            <w:r w:rsidR="00D60AA6">
              <w:rPr>
                <w:rFonts w:ascii="Times New Roman" w:eastAsia="Times New Roman" w:hAnsi="Times New Roman" w:cs="Times New Roman"/>
                <w:sz w:val="20"/>
                <w:szCs w:val="20"/>
                <w:lang w:eastAsia="sk-SK"/>
              </w:rPr>
              <w:t>ebu finančného príspevku cirkví</w:t>
            </w:r>
            <w:r w:rsidRPr="006C58D9">
              <w:rPr>
                <w:rFonts w:ascii="Times New Roman" w:eastAsia="Times New Roman" w:hAnsi="Times New Roman" w:cs="Times New Roman"/>
                <w:sz w:val="20"/>
                <w:szCs w:val="20"/>
                <w:lang w:eastAsia="sk-SK"/>
              </w:rPr>
              <w:t>.</w:t>
            </w:r>
            <w:r w:rsidR="00BE1CD1" w:rsidRPr="006C58D9">
              <w:rPr>
                <w:rFonts w:ascii="Times New Roman" w:eastAsia="Times New Roman" w:hAnsi="Times New Roman" w:cs="Times New Roman"/>
                <w:sz w:val="20"/>
                <w:szCs w:val="20"/>
                <w:lang w:eastAsia="sk-SK"/>
              </w:rPr>
              <w:t xml:space="preserve"> Faktorom, ktorý ovplyvňuje príspevok je aj počet veriacich zistený podľa oficiálneho sčítania, kde je potrebné precizovať vzťah výšky príspevku štátu a prípadnej zmeny počtu veriacich konkrétnej cirkvi</w:t>
            </w:r>
            <w:r w:rsidR="00BE1CD1">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 xml:space="preserve">  </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44293B">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B23B7" w:rsidRDefault="009A3E36" w:rsidP="0044293B">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Cieľom právnej úpravy je zmena výpočtu príspevku štátu pre cirkvi. Novelou zákona sa zabezpečí lepšia predvídateľnosť a transparentnosť, keďže makroekonomické ukazovatele výpočtu sú známe každoročne už v polovici rozpočtového obdobia. </w:t>
            </w:r>
            <w:r w:rsidR="00BE1CD1">
              <w:rPr>
                <w:rFonts w:ascii="Times New Roman" w:eastAsia="Times New Roman" w:hAnsi="Times New Roman" w:cs="Times New Roman"/>
                <w:sz w:val="20"/>
                <w:szCs w:val="20"/>
                <w:lang w:eastAsia="sk-SK"/>
              </w:rPr>
              <w:t xml:space="preserve"> </w:t>
            </w:r>
          </w:p>
          <w:p w:rsidR="00BE1CD1" w:rsidRDefault="00BE1CD1" w:rsidP="0044293B">
            <w:pPr>
              <w:jc w:val="both"/>
              <w:rPr>
                <w:rFonts w:ascii="Times New Roman" w:eastAsia="Times New Roman" w:hAnsi="Times New Roman" w:cs="Times New Roman"/>
                <w:sz w:val="20"/>
                <w:szCs w:val="20"/>
                <w:lang w:eastAsia="sk-SK"/>
              </w:rPr>
            </w:pPr>
          </w:p>
          <w:p w:rsidR="00BE1CD1" w:rsidRDefault="00BE1CD1" w:rsidP="0044293B">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BE1CD1">
              <w:rPr>
                <w:rFonts w:ascii="Times New Roman" w:eastAsia="Times New Roman" w:hAnsi="Times New Roman" w:cs="Times New Roman"/>
                <w:sz w:val="20"/>
                <w:szCs w:val="20"/>
                <w:lang w:eastAsia="sk-SK"/>
              </w:rPr>
              <w:t>ri výpočte celkového príspevku štátu na príslušný rok sa navrhuje nahradiť doterajšie ukazovatele – priemernú mieru medziročného rastu inflácie v hospodárstve Slovenskej republiky a mieru valorizácie platov zamestnancov pri výkone práce vo verejnom záujme</w:t>
            </w:r>
            <w:r w:rsidR="0044293B">
              <w:rPr>
                <w:rFonts w:ascii="Times New Roman" w:eastAsia="Times New Roman" w:hAnsi="Times New Roman" w:cs="Times New Roman"/>
                <w:sz w:val="20"/>
                <w:szCs w:val="20"/>
                <w:lang w:eastAsia="sk-SK"/>
              </w:rPr>
              <w:t xml:space="preserve"> </w:t>
            </w:r>
            <w:r w:rsidRPr="00BE1CD1">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0044293B" w:rsidRPr="00BE1CD1">
              <w:rPr>
                <w:rFonts w:ascii="Times New Roman" w:eastAsia="Times New Roman" w:hAnsi="Times New Roman" w:cs="Times New Roman"/>
                <w:sz w:val="20"/>
                <w:szCs w:val="20"/>
                <w:lang w:eastAsia="sk-SK"/>
              </w:rPr>
              <w:t>za</w:t>
            </w:r>
            <w:r>
              <w:rPr>
                <w:rFonts w:ascii="Times New Roman" w:eastAsia="Times New Roman" w:hAnsi="Times New Roman" w:cs="Times New Roman"/>
                <w:sz w:val="20"/>
                <w:szCs w:val="20"/>
                <w:lang w:eastAsia="sk-SK"/>
              </w:rPr>
              <w:t xml:space="preserve"> jediný ukazovateľ: </w:t>
            </w:r>
            <w:r w:rsidRPr="00BE1CD1">
              <w:rPr>
                <w:rFonts w:ascii="Times New Roman" w:eastAsia="Times New Roman" w:hAnsi="Times New Roman" w:cs="Times New Roman"/>
                <w:sz w:val="20"/>
                <w:szCs w:val="20"/>
                <w:lang w:eastAsia="sk-SK"/>
              </w:rPr>
              <w:t xml:space="preserve">mieru medziročného rastu sumy minimálnej mzdy určenej na </w:t>
            </w:r>
            <w:r>
              <w:rPr>
                <w:rFonts w:ascii="Times New Roman" w:eastAsia="Times New Roman" w:hAnsi="Times New Roman" w:cs="Times New Roman"/>
                <w:sz w:val="20"/>
                <w:szCs w:val="20"/>
                <w:lang w:eastAsia="sk-SK"/>
              </w:rPr>
              <w:t xml:space="preserve">rok podľa osobitného predpisu. </w:t>
            </w:r>
            <w:r w:rsidR="00D60AA6" w:rsidRPr="00D60AA6">
              <w:rPr>
                <w:rFonts w:ascii="Times New Roman" w:eastAsia="Times New Roman" w:hAnsi="Times New Roman" w:cs="Times New Roman"/>
                <w:sz w:val="20"/>
                <w:szCs w:val="20"/>
                <w:lang w:eastAsia="sk-SK"/>
              </w:rPr>
              <w:t>Miera tohto rastu minimálnej mzdy je výsledok pomeru aktuálnej sumy minimálnej mzdy s predchádzajúcou sumou minimálnej mzdy. Medziročné navýšenie príspevku štátu sa navrhuje na 1,1-násobok sumy nárastu príspevku štátu podľa tejto miery rastu minimálnej mzdy</w:t>
            </w:r>
          </w:p>
          <w:p w:rsidR="00BE1CD1" w:rsidRDefault="00BE1CD1" w:rsidP="0044293B">
            <w:pPr>
              <w:jc w:val="both"/>
              <w:rPr>
                <w:rFonts w:ascii="Times New Roman" w:eastAsia="Times New Roman" w:hAnsi="Times New Roman" w:cs="Times New Roman"/>
                <w:sz w:val="20"/>
                <w:szCs w:val="20"/>
                <w:lang w:eastAsia="sk-SK"/>
              </w:rPr>
            </w:pPr>
          </w:p>
          <w:p w:rsidR="00BE1CD1" w:rsidRDefault="00BE1CD1" w:rsidP="0044293B">
            <w:pPr>
              <w:jc w:val="both"/>
              <w:rPr>
                <w:rFonts w:ascii="Times New Roman" w:eastAsia="Times New Roman" w:hAnsi="Times New Roman" w:cs="Times New Roman"/>
                <w:sz w:val="20"/>
                <w:szCs w:val="20"/>
                <w:lang w:eastAsia="sk-SK"/>
              </w:rPr>
            </w:pPr>
            <w:r w:rsidRPr="00BE1CD1">
              <w:rPr>
                <w:rFonts w:ascii="Times New Roman" w:eastAsia="Times New Roman" w:hAnsi="Times New Roman" w:cs="Times New Roman"/>
                <w:sz w:val="20"/>
                <w:szCs w:val="20"/>
                <w:lang w:eastAsia="sk-SK"/>
              </w:rPr>
              <w:t>Navrhuje sa zmena úpravy rozdelenia príspevku štátu medzi jednotlivé cirkvi tak, aby každá cirkev, pokiaľ sa výraznejšie nezmení počet jej veriacich, dostala z príspevku štátu rovnakú sumu ako v predchádzajúcom roku</w:t>
            </w:r>
            <w:r w:rsidR="00D60AA6">
              <w:rPr>
                <w:rFonts w:ascii="Times New Roman" w:eastAsia="Times New Roman" w:hAnsi="Times New Roman" w:cs="Times New Roman"/>
                <w:sz w:val="20"/>
                <w:szCs w:val="20"/>
                <w:lang w:eastAsia="sk-SK"/>
              </w:rPr>
              <w:t xml:space="preserve"> </w:t>
            </w:r>
            <w:r w:rsidR="00D60AA6" w:rsidRPr="00D60AA6">
              <w:rPr>
                <w:rFonts w:ascii="Times New Roman" w:eastAsia="Times New Roman" w:hAnsi="Times New Roman" w:cs="Times New Roman"/>
                <w:sz w:val="20"/>
                <w:szCs w:val="20"/>
                <w:lang w:eastAsia="sk-SK"/>
              </w:rPr>
              <w:t>zvýšenú o mieru medziročného rastu minimálnej mzdy</w:t>
            </w:r>
            <w:r w:rsidRPr="00BE1CD1">
              <w:rPr>
                <w:rFonts w:ascii="Times New Roman" w:eastAsia="Times New Roman" w:hAnsi="Times New Roman" w:cs="Times New Roman"/>
                <w:sz w:val="20"/>
                <w:szCs w:val="20"/>
                <w:lang w:eastAsia="sk-SK"/>
              </w:rPr>
              <w:t xml:space="preserve">. </w:t>
            </w:r>
            <w:r w:rsidR="00D60AA6">
              <w:rPr>
                <w:rFonts w:ascii="Times New Roman" w:eastAsia="Times New Roman" w:hAnsi="Times New Roman" w:cs="Times New Roman"/>
                <w:sz w:val="20"/>
                <w:szCs w:val="20"/>
                <w:lang w:eastAsia="sk-SK"/>
              </w:rPr>
              <w:t>Z</w:t>
            </w:r>
            <w:r w:rsidR="00D60AA6" w:rsidRPr="00D60AA6">
              <w:rPr>
                <w:rFonts w:ascii="Times New Roman" w:eastAsia="Times New Roman" w:hAnsi="Times New Roman" w:cs="Times New Roman"/>
                <w:sz w:val="20"/>
                <w:szCs w:val="20"/>
                <w:lang w:eastAsia="sk-SK"/>
              </w:rPr>
              <w:t>o zvyšku celkového medziročného navýšenia príspevku štátu dostane každá cirkev ešte časť podľa pomeru počtu jej veriacich</w:t>
            </w:r>
            <w:r w:rsidRPr="00BE1CD1">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BE1CD1">
              <w:rPr>
                <w:rFonts w:ascii="Times New Roman" w:eastAsia="Times New Roman" w:hAnsi="Times New Roman" w:cs="Times New Roman"/>
                <w:sz w:val="20"/>
                <w:szCs w:val="20"/>
                <w:lang w:eastAsia="sk-SK"/>
              </w:rPr>
              <w:t xml:space="preserve">Zvýšenie alebo zníženie počtu </w:t>
            </w:r>
            <w:r w:rsidRPr="00BE1CD1">
              <w:rPr>
                <w:rFonts w:ascii="Times New Roman" w:eastAsia="Times New Roman" w:hAnsi="Times New Roman" w:cs="Times New Roman"/>
                <w:sz w:val="20"/>
                <w:szCs w:val="20"/>
                <w:lang w:eastAsia="sk-SK"/>
              </w:rPr>
              <w:lastRenderedPageBreak/>
              <w:t xml:space="preserve">veriacich konkrétnej cirkvi o viac ako 10 percent má za následok zvýšenie alebo zníženie sumy príspevku štátu pre túto cirkev o jednu tretinu tohto percentuálneho zvýšenia alebo zníženia. </w:t>
            </w:r>
            <w:r w:rsidR="00D60AA6" w:rsidRPr="00D60AA6">
              <w:rPr>
                <w:rFonts w:ascii="Times New Roman" w:eastAsia="Times New Roman" w:hAnsi="Times New Roman" w:cs="Times New Roman"/>
                <w:sz w:val="20"/>
                <w:szCs w:val="20"/>
                <w:lang w:eastAsia="sk-SK"/>
              </w:rPr>
              <w:t xml:space="preserve">Zo sumy príspevku štátu na nasledujúci rok, ktorá by jej pripadla podľa predchádzajúcich ustanovení, sa jej pripočíta alebo odráta suma zodpovedajúca tretine percentuálnej zmeny počtu veriacich vypočítaná zo sumy príspevku štátu ktorý jej bol poskytnutý v predchádzajúcom roku. </w:t>
            </w:r>
            <w:r w:rsidRPr="00BE1CD1">
              <w:rPr>
                <w:rFonts w:ascii="Times New Roman" w:eastAsia="Times New Roman" w:hAnsi="Times New Roman" w:cs="Times New Roman"/>
                <w:sz w:val="20"/>
                <w:szCs w:val="20"/>
                <w:lang w:eastAsia="sk-SK"/>
              </w:rPr>
              <w:t>To môže mať za následok zvýšené nároky na štátny rozpočet, ktoré má uplatniť Ministerstvo kultúry Slovenskej republiky ako správca rozpočtovej kapitoly z ktorej je príspevok štátu cirkvám poskytovaný. Navrhuje sa lehota uplatnenia hneď v nasledujúcom roku ako sú zverejnené nové výsledky zisťovania počtu veriacich aby mohla byť takto upravená suma finančných prostriedkov poskytnutá konkrétnej cirkvi v ďalšom roku.</w:t>
            </w:r>
          </w:p>
          <w:p w:rsidR="00BE1CD1" w:rsidRDefault="00BE1CD1" w:rsidP="0044293B">
            <w:pPr>
              <w:jc w:val="both"/>
              <w:rPr>
                <w:rFonts w:ascii="Times New Roman" w:eastAsia="Times New Roman" w:hAnsi="Times New Roman" w:cs="Times New Roman"/>
                <w:sz w:val="20"/>
                <w:szCs w:val="20"/>
                <w:lang w:eastAsia="sk-SK"/>
              </w:rPr>
            </w:pPr>
          </w:p>
          <w:p w:rsidR="00BE1CD1" w:rsidRDefault="00BE1CD1" w:rsidP="0044293B">
            <w:pPr>
              <w:jc w:val="both"/>
              <w:rPr>
                <w:rFonts w:ascii="Times New Roman" w:eastAsia="Times New Roman" w:hAnsi="Times New Roman" w:cs="Times New Roman"/>
                <w:sz w:val="20"/>
                <w:szCs w:val="20"/>
                <w:lang w:eastAsia="sk-SK"/>
              </w:rPr>
            </w:pPr>
            <w:r w:rsidRPr="00BE1CD1">
              <w:rPr>
                <w:rFonts w:ascii="Times New Roman" w:eastAsia="Times New Roman" w:hAnsi="Times New Roman" w:cs="Times New Roman"/>
                <w:sz w:val="20"/>
                <w:szCs w:val="20"/>
                <w:lang w:eastAsia="sk-SK"/>
              </w:rPr>
              <w:t xml:space="preserve">Navrhuje sa jednorazové zvýšenie príspevku štátu na rok 2025 nad rámec bežného výpočtu príspevku štátu. Ide o kompenzáciu prudkého nárastu minimálnej mzdy </w:t>
            </w:r>
            <w:r w:rsidR="00D60AA6">
              <w:rPr>
                <w:rFonts w:ascii="Times New Roman" w:eastAsia="Times New Roman" w:hAnsi="Times New Roman" w:cs="Times New Roman"/>
                <w:sz w:val="20"/>
                <w:szCs w:val="20"/>
                <w:lang w:eastAsia="sk-SK"/>
              </w:rPr>
              <w:t>od roku 2019</w:t>
            </w:r>
            <w:r w:rsidRPr="00BE1CD1">
              <w:rPr>
                <w:rFonts w:ascii="Times New Roman" w:eastAsia="Times New Roman" w:hAnsi="Times New Roman" w:cs="Times New Roman"/>
                <w:sz w:val="20"/>
                <w:szCs w:val="20"/>
                <w:lang w:eastAsia="sk-SK"/>
              </w:rPr>
              <w:t xml:space="preserve">. </w:t>
            </w:r>
            <w:r w:rsidR="00D60AA6">
              <w:rPr>
                <w:rFonts w:ascii="Times New Roman" w:eastAsia="Times New Roman" w:hAnsi="Times New Roman" w:cs="Times New Roman"/>
                <w:sz w:val="20"/>
                <w:szCs w:val="20"/>
                <w:lang w:eastAsia="sk-SK"/>
              </w:rPr>
              <w:t>R</w:t>
            </w:r>
            <w:r w:rsidRPr="00BE1CD1">
              <w:rPr>
                <w:rFonts w:ascii="Times New Roman" w:eastAsia="Times New Roman" w:hAnsi="Times New Roman" w:cs="Times New Roman"/>
                <w:sz w:val="20"/>
                <w:szCs w:val="20"/>
                <w:lang w:eastAsia="sk-SK"/>
              </w:rPr>
              <w:t xml:space="preserve">ozdelenie tohto navýšenia </w:t>
            </w:r>
            <w:r w:rsidR="00D60AA6">
              <w:rPr>
                <w:rFonts w:ascii="Times New Roman" w:eastAsia="Times New Roman" w:hAnsi="Times New Roman" w:cs="Times New Roman"/>
                <w:sz w:val="20"/>
                <w:szCs w:val="20"/>
                <w:lang w:eastAsia="sk-SK"/>
              </w:rPr>
              <w:t xml:space="preserve">sa navrhuje </w:t>
            </w:r>
            <w:r w:rsidRPr="00BE1CD1">
              <w:rPr>
                <w:rFonts w:ascii="Times New Roman" w:eastAsia="Times New Roman" w:hAnsi="Times New Roman" w:cs="Times New Roman"/>
                <w:sz w:val="20"/>
                <w:szCs w:val="20"/>
                <w:lang w:eastAsia="sk-SK"/>
              </w:rPr>
              <w:t>podľa rovnakého pomeru ako bol príspevok štátu rozdelený v roku 2019 nachádzajúci sa v prílohe č. 2 k</w:t>
            </w:r>
            <w:r w:rsidR="006E2EAF">
              <w:rPr>
                <w:rFonts w:ascii="Times New Roman" w:eastAsia="Times New Roman" w:hAnsi="Times New Roman" w:cs="Times New Roman"/>
                <w:sz w:val="20"/>
                <w:szCs w:val="20"/>
                <w:lang w:eastAsia="sk-SK"/>
              </w:rPr>
              <w:t> </w:t>
            </w:r>
            <w:r w:rsidRPr="00BE1CD1">
              <w:rPr>
                <w:rFonts w:ascii="Times New Roman" w:eastAsia="Times New Roman" w:hAnsi="Times New Roman" w:cs="Times New Roman"/>
                <w:sz w:val="20"/>
                <w:szCs w:val="20"/>
                <w:lang w:eastAsia="sk-SK"/>
              </w:rPr>
              <w:t>zákonu</w:t>
            </w:r>
            <w:r w:rsidR="006E2EAF">
              <w:rPr>
                <w:rFonts w:ascii="Times New Roman" w:eastAsia="Times New Roman" w:hAnsi="Times New Roman" w:cs="Times New Roman"/>
                <w:sz w:val="20"/>
                <w:szCs w:val="20"/>
                <w:lang w:eastAsia="sk-SK"/>
              </w:rPr>
              <w:t xml:space="preserve"> </w:t>
            </w:r>
            <w:r w:rsidR="006E2EAF" w:rsidRPr="006C58D9">
              <w:rPr>
                <w:rFonts w:ascii="Times New Roman" w:eastAsia="Times New Roman" w:hAnsi="Times New Roman" w:cs="Times New Roman"/>
                <w:sz w:val="20"/>
                <w:szCs w:val="20"/>
                <w:lang w:eastAsia="sk-SK"/>
              </w:rPr>
              <w:t>č. 370/2019 Z.z. o finančnej podpore činnosti cirk</w:t>
            </w:r>
            <w:r w:rsidR="006E2EAF">
              <w:rPr>
                <w:rFonts w:ascii="Times New Roman" w:eastAsia="Times New Roman" w:hAnsi="Times New Roman" w:cs="Times New Roman"/>
                <w:sz w:val="20"/>
                <w:szCs w:val="20"/>
                <w:lang w:eastAsia="sk-SK"/>
              </w:rPr>
              <w:t>ví a náboženských spoločností</w:t>
            </w:r>
            <w:r w:rsidRPr="00BE1CD1">
              <w:rPr>
                <w:rFonts w:ascii="Times New Roman" w:eastAsia="Times New Roman" w:hAnsi="Times New Roman" w:cs="Times New Roman"/>
                <w:sz w:val="20"/>
                <w:szCs w:val="20"/>
                <w:lang w:eastAsia="sk-SK"/>
              </w:rPr>
              <w:t>.</w:t>
            </w:r>
          </w:p>
          <w:p w:rsidR="00DF37DA" w:rsidRDefault="00DF37DA" w:rsidP="0044293B">
            <w:pPr>
              <w:jc w:val="both"/>
              <w:rPr>
                <w:rFonts w:ascii="Times New Roman" w:eastAsia="Times New Roman" w:hAnsi="Times New Roman" w:cs="Times New Roman"/>
                <w:sz w:val="20"/>
                <w:szCs w:val="20"/>
                <w:lang w:eastAsia="sk-SK"/>
              </w:rPr>
            </w:pPr>
          </w:p>
          <w:p w:rsidR="00DF37DA" w:rsidRDefault="00DF37DA" w:rsidP="0044293B">
            <w:pPr>
              <w:jc w:val="both"/>
              <w:rPr>
                <w:rFonts w:ascii="Times New Roman" w:eastAsia="Times New Roman" w:hAnsi="Times New Roman" w:cs="Times New Roman"/>
                <w:sz w:val="20"/>
                <w:szCs w:val="20"/>
                <w:lang w:eastAsia="sk-SK"/>
              </w:rPr>
            </w:pPr>
            <w:r w:rsidRPr="00D60AA6">
              <w:rPr>
                <w:rFonts w:ascii="Times New Roman" w:eastAsia="Times New Roman" w:hAnsi="Times New Roman" w:cs="Times New Roman"/>
                <w:sz w:val="20"/>
                <w:szCs w:val="20"/>
                <w:lang w:eastAsia="sk-SK"/>
              </w:rPr>
              <w:t xml:space="preserve">Úprava </w:t>
            </w:r>
            <w:r>
              <w:rPr>
                <w:rFonts w:ascii="Times New Roman" w:eastAsia="Times New Roman" w:hAnsi="Times New Roman" w:cs="Times New Roman"/>
                <w:sz w:val="20"/>
                <w:szCs w:val="20"/>
                <w:lang w:eastAsia="sk-SK"/>
              </w:rPr>
              <w:t xml:space="preserve">zároveň </w:t>
            </w:r>
            <w:r w:rsidRPr="00D60AA6">
              <w:rPr>
                <w:rFonts w:ascii="Times New Roman" w:eastAsia="Times New Roman" w:hAnsi="Times New Roman" w:cs="Times New Roman"/>
                <w:sz w:val="20"/>
                <w:szCs w:val="20"/>
                <w:lang w:eastAsia="sk-SK"/>
              </w:rPr>
              <w:t>odbremeňuje cirkvi žiadať o príspevok štátu aj na nasledujúci rok ak im bol poskytnutý v predchádzajúcom roku.</w:t>
            </w:r>
          </w:p>
          <w:p w:rsidR="00BE1CD1" w:rsidRPr="00612E08" w:rsidRDefault="00BE1CD1" w:rsidP="00B1067A">
            <w:pPr>
              <w:jc w:val="both"/>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B23B7" w:rsidRPr="00612E08" w:rsidRDefault="00BE1CD1" w:rsidP="000800FC">
            <w:pPr>
              <w:rPr>
                <w:rFonts w:ascii="Times New Roman" w:eastAsia="Times New Roman" w:hAnsi="Times New Roman" w:cs="Times New Roman"/>
                <w:i/>
                <w:sz w:val="20"/>
                <w:szCs w:val="20"/>
                <w:lang w:eastAsia="sk-SK"/>
              </w:rPr>
            </w:pPr>
            <w:r>
              <w:rPr>
                <w:rFonts w:ascii="Times" w:hAnsi="Times" w:cs="Times"/>
                <w:sz w:val="20"/>
                <w:szCs w:val="20"/>
              </w:rPr>
              <w:t>Registrované cirkvi a náboženské spoločnosti v Slovenskej republike.</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6C58D9" w:rsidRPr="00D60AA6" w:rsidRDefault="001B23B7" w:rsidP="000800FC">
            <w:pPr>
              <w:jc w:val="both"/>
              <w:rPr>
                <w:rFonts w:ascii="Times New Roman" w:eastAsia="Times New Roman" w:hAnsi="Times New Roman" w:cs="Times New Roman"/>
                <w:i/>
                <w:sz w:val="20"/>
                <w:szCs w:val="20"/>
                <w:lang w:eastAsia="sk-SK"/>
              </w:rPr>
            </w:pPr>
            <w:r w:rsidRPr="00D60AA6">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B6361F" w:rsidRDefault="00B6361F" w:rsidP="000800FC">
            <w:pPr>
              <w:rPr>
                <w:rFonts w:ascii="Times New Roman" w:eastAsia="Times New Roman" w:hAnsi="Times New Roman" w:cs="Times New Roman"/>
                <w:sz w:val="20"/>
                <w:szCs w:val="20"/>
                <w:lang w:eastAsia="sk-SK"/>
              </w:rPr>
            </w:pPr>
            <w:r w:rsidRPr="00B6361F">
              <w:rPr>
                <w:rFonts w:ascii="Times New Roman" w:eastAsia="Times New Roman" w:hAnsi="Times New Roman" w:cs="Times New Roman"/>
                <w:sz w:val="20"/>
                <w:szCs w:val="20"/>
                <w:lang w:eastAsia="sk-SK"/>
              </w:rPr>
              <w:t xml:space="preserve">Alternatívnym </w:t>
            </w:r>
            <w:r w:rsidR="0044293B" w:rsidRPr="00B6361F">
              <w:rPr>
                <w:rFonts w:ascii="Times New Roman" w:eastAsia="Times New Roman" w:hAnsi="Times New Roman" w:cs="Times New Roman"/>
                <w:sz w:val="20"/>
                <w:szCs w:val="20"/>
                <w:lang w:eastAsia="sk-SK"/>
              </w:rPr>
              <w:t>riešením bolo naviazať výpočet len na ukazovateľ medziročného rastu sumy minimálnej mzdy. Počas tvorby návrhu bolo do vzorca pr</w:t>
            </w:r>
            <w:r w:rsidRPr="00B6361F">
              <w:rPr>
                <w:rFonts w:ascii="Times New Roman" w:eastAsia="Times New Roman" w:hAnsi="Times New Roman" w:cs="Times New Roman"/>
                <w:sz w:val="20"/>
                <w:szCs w:val="20"/>
                <w:lang w:eastAsia="sk-SK"/>
              </w:rPr>
              <w:t>idané medziročné navýšenie prísp</w:t>
            </w:r>
            <w:r w:rsidR="0044293B" w:rsidRPr="00B6361F">
              <w:rPr>
                <w:rFonts w:ascii="Times New Roman" w:eastAsia="Times New Roman" w:hAnsi="Times New Roman" w:cs="Times New Roman"/>
                <w:sz w:val="20"/>
                <w:szCs w:val="20"/>
                <w:lang w:eastAsia="sk-SK"/>
              </w:rPr>
              <w:t xml:space="preserve">evku v štátu v hodnote 1,1 </w:t>
            </w:r>
            <w:r w:rsidRPr="00B6361F">
              <w:rPr>
                <w:rFonts w:ascii="Times New Roman" w:eastAsia="Times New Roman" w:hAnsi="Times New Roman" w:cs="Times New Roman"/>
                <w:sz w:val="20"/>
                <w:szCs w:val="20"/>
                <w:lang w:eastAsia="sk-SK"/>
              </w:rPr>
              <w:t xml:space="preserve">- </w:t>
            </w:r>
            <w:r w:rsidR="0044293B" w:rsidRPr="00B6361F">
              <w:rPr>
                <w:rFonts w:ascii="Times New Roman" w:eastAsia="Times New Roman" w:hAnsi="Times New Roman" w:cs="Times New Roman"/>
                <w:sz w:val="20"/>
                <w:szCs w:val="20"/>
                <w:lang w:eastAsia="sk-SK"/>
              </w:rPr>
              <w:t xml:space="preserve">násobku sumy nárastu príspevku, podľa miery rastu minimálnej mzdy. </w:t>
            </w:r>
          </w:p>
          <w:p w:rsidR="001B23B7" w:rsidRPr="006C58D9" w:rsidRDefault="001B23B7" w:rsidP="000800FC">
            <w:pPr>
              <w:jc w:val="both"/>
              <w:rPr>
                <w:rFonts w:ascii="Times New Roman" w:eastAsia="Times New Roman" w:hAnsi="Times New Roman" w:cs="Times New Roman"/>
                <w:i/>
                <w:sz w:val="20"/>
                <w:szCs w:val="20"/>
                <w:highlight w:val="yellow"/>
                <w:lang w:eastAsia="sk-SK"/>
              </w:rPr>
            </w:pPr>
            <w:r w:rsidRPr="005C26AF">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6C58D9" w:rsidRPr="00612E08" w:rsidRDefault="00B466E2" w:rsidP="00D60AA6">
            <w:pPr>
              <w:jc w:val="both"/>
              <w:rPr>
                <w:rFonts w:ascii="Times New Roman" w:eastAsia="Times New Roman" w:hAnsi="Times New Roman" w:cs="Times New Roman"/>
                <w:i/>
                <w:sz w:val="20"/>
                <w:szCs w:val="20"/>
                <w:lang w:eastAsia="sk-SK"/>
              </w:rPr>
            </w:pPr>
            <w:r w:rsidRPr="00B466E2">
              <w:rPr>
                <w:rFonts w:ascii="Times New Roman" w:eastAsia="Times New Roman" w:hAnsi="Times New Roman" w:cs="Times New Roman"/>
                <w:sz w:val="20"/>
                <w:szCs w:val="20"/>
                <w:lang w:eastAsia="sk-SK"/>
              </w:rPr>
              <w:t>V prípade, že by nenastala zmena výpočtu finančného príspevku, nenastal by požadovaný efekt jeho zvýšenia a potreby cirkví by neboli optimálne reflektované</w:t>
            </w:r>
            <w:r w:rsidR="00D60AA6">
              <w:rPr>
                <w:rFonts w:ascii="Times New Roman" w:eastAsia="Times New Roman" w:hAnsi="Times New Roman" w:cs="Times New Roman"/>
                <w:sz w:val="20"/>
                <w:szCs w:val="20"/>
                <w:lang w:eastAsia="sk-SK"/>
              </w:rPr>
              <w:t>.</w:t>
            </w:r>
            <w:r>
              <w:rPr>
                <w:rFonts w:ascii="Times New Roman" w:eastAsia="Times New Roman" w:hAnsi="Times New Roman" w:cs="Times New Roman"/>
                <w:i/>
                <w:sz w:val="20"/>
                <w:szCs w:val="20"/>
                <w:lang w:eastAsia="sk-SK"/>
              </w:rPr>
              <w:t xml:space="preserve"> </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C5995" w:rsidRDefault="001B23B7" w:rsidP="000800FC">
            <w:pPr>
              <w:rPr>
                <w:rFonts w:ascii="Times New Roman" w:eastAsia="Times New Roman" w:hAnsi="Times New Roman" w:cs="Times New Roman"/>
                <w:i/>
                <w:sz w:val="20"/>
                <w:szCs w:val="20"/>
                <w:lang w:eastAsia="sk-SK"/>
              </w:rPr>
            </w:pPr>
            <w:r w:rsidRPr="006C5995">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C5995" w:rsidRDefault="00360167"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C5995">
                  <w:rPr>
                    <w:rFonts w:ascii="MS Gothic" w:eastAsia="MS Gothic" w:hAnsi="MS Gothic" w:cs="Times New Roman" w:hint="eastAsia"/>
                    <w:b/>
                    <w:sz w:val="20"/>
                    <w:szCs w:val="20"/>
                    <w:lang w:eastAsia="sk-SK"/>
                  </w:rPr>
                  <w:t>☐</w:t>
                </w:r>
              </w:sdtContent>
            </w:sdt>
            <w:r w:rsidR="001B23B7" w:rsidRPr="006C5995">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C5995" w:rsidRDefault="00360167"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B466E2" w:rsidRPr="006C5995">
                  <w:rPr>
                    <w:rFonts w:ascii="MS Gothic" w:eastAsia="MS Gothic" w:hAnsi="MS Gothic" w:cs="Times New Roman" w:hint="eastAsia"/>
                    <w:b/>
                    <w:sz w:val="20"/>
                    <w:szCs w:val="20"/>
                    <w:lang w:eastAsia="sk-SK"/>
                  </w:rPr>
                  <w:t>☒</w:t>
                </w:r>
              </w:sdtContent>
            </w:sdt>
            <w:r w:rsidR="001B23B7" w:rsidRPr="006C5995">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C5995" w:rsidRDefault="001B23B7" w:rsidP="000800FC">
            <w:pPr>
              <w:rPr>
                <w:rFonts w:ascii="Times New Roman" w:eastAsia="Times New Roman" w:hAnsi="Times New Roman" w:cs="Times New Roman"/>
                <w:i/>
                <w:sz w:val="20"/>
                <w:szCs w:val="20"/>
                <w:lang w:eastAsia="sk-SK"/>
              </w:rPr>
            </w:pPr>
            <w:r w:rsidRPr="006C5995">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6C5995"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FE5A04">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1B23B7" w:rsidRPr="006C58D9" w:rsidRDefault="006C58D9" w:rsidP="00574D7E">
            <w:pPr>
              <w:rPr>
                <w:rFonts w:ascii="Times New Roman" w:eastAsia="Times New Roman" w:hAnsi="Times New Roman" w:cs="Times New Roman"/>
                <w:sz w:val="20"/>
                <w:szCs w:val="20"/>
                <w:lang w:eastAsia="sk-SK"/>
              </w:rPr>
            </w:pPr>
            <w:r w:rsidRPr="006C58D9">
              <w:rPr>
                <w:rFonts w:ascii="Times New Roman" w:eastAsia="Times New Roman" w:hAnsi="Times New Roman" w:cs="Times New Roman"/>
                <w:sz w:val="20"/>
                <w:szCs w:val="20"/>
                <w:lang w:eastAsia="sk-SK"/>
              </w:rPr>
              <w:t>Preskúmanie účelnosti sa bude uskutočňovať</w:t>
            </w:r>
            <w:r w:rsidR="00D60AA6">
              <w:rPr>
                <w:rFonts w:ascii="Times New Roman" w:eastAsia="Times New Roman" w:hAnsi="Times New Roman" w:cs="Times New Roman"/>
                <w:sz w:val="20"/>
                <w:szCs w:val="20"/>
                <w:lang w:eastAsia="sk-SK"/>
              </w:rPr>
              <w:t xml:space="preserve"> každoročne </w:t>
            </w:r>
            <w:r w:rsidR="00DF37DA">
              <w:rPr>
                <w:rFonts w:ascii="Times New Roman" w:eastAsia="Times New Roman" w:hAnsi="Times New Roman" w:cs="Times New Roman"/>
                <w:sz w:val="20"/>
                <w:szCs w:val="20"/>
                <w:lang w:eastAsia="sk-SK"/>
              </w:rPr>
              <w:t xml:space="preserve">po </w:t>
            </w:r>
            <w:r w:rsidR="00D60AA6" w:rsidRPr="006C58D9">
              <w:rPr>
                <w:rFonts w:ascii="Times New Roman" w:eastAsia="Times New Roman" w:hAnsi="Times New Roman" w:cs="Times New Roman"/>
                <w:sz w:val="20"/>
                <w:szCs w:val="20"/>
                <w:lang w:eastAsia="sk-SK"/>
              </w:rPr>
              <w:t>nadobudnutí účinnosti</w:t>
            </w:r>
            <w:r w:rsidR="00DF37DA">
              <w:rPr>
                <w:rFonts w:ascii="Times New Roman" w:eastAsia="Times New Roman" w:hAnsi="Times New Roman" w:cs="Times New Roman"/>
                <w:sz w:val="20"/>
                <w:szCs w:val="20"/>
                <w:lang w:eastAsia="sk-SK"/>
              </w:rPr>
              <w:t xml:space="preserve"> predkladaného</w:t>
            </w:r>
            <w:r w:rsidR="00D60AA6">
              <w:rPr>
                <w:rFonts w:ascii="Times New Roman" w:eastAsia="Times New Roman" w:hAnsi="Times New Roman" w:cs="Times New Roman"/>
                <w:sz w:val="20"/>
                <w:szCs w:val="20"/>
                <w:lang w:eastAsia="sk-SK"/>
              </w:rPr>
              <w:t>, na začiatku</w:t>
            </w:r>
            <w:r w:rsidRPr="006C58D9">
              <w:rPr>
                <w:rFonts w:ascii="Times New Roman" w:eastAsia="Times New Roman" w:hAnsi="Times New Roman" w:cs="Times New Roman"/>
                <w:sz w:val="20"/>
                <w:szCs w:val="20"/>
                <w:lang w:eastAsia="sk-SK"/>
              </w:rPr>
              <w:t xml:space="preserve"> </w:t>
            </w:r>
            <w:r w:rsidR="00D60AA6" w:rsidRPr="00D60AA6">
              <w:rPr>
                <w:rFonts w:ascii="Times New Roman" w:eastAsia="Times New Roman" w:hAnsi="Times New Roman" w:cs="Times New Roman"/>
                <w:sz w:val="20"/>
                <w:szCs w:val="20"/>
                <w:lang w:eastAsia="sk-SK"/>
              </w:rPr>
              <w:t>nového rozpočtového obdobia</w:t>
            </w:r>
            <w:r w:rsidR="00D60AA6">
              <w:rPr>
                <w:rFonts w:ascii="Times New Roman" w:eastAsia="Times New Roman" w:hAnsi="Times New Roman" w:cs="Times New Roman"/>
                <w:sz w:val="20"/>
                <w:szCs w:val="20"/>
                <w:lang w:eastAsia="sk-SK"/>
              </w:rPr>
              <w:t xml:space="preserve">. </w:t>
            </w:r>
            <w:r w:rsidRPr="006C58D9">
              <w:rPr>
                <w:rFonts w:ascii="Times New Roman" w:eastAsia="Times New Roman" w:hAnsi="Times New Roman" w:cs="Times New Roman"/>
                <w:sz w:val="20"/>
                <w:szCs w:val="20"/>
                <w:lang w:eastAsia="sk-SK"/>
              </w:rPr>
              <w:t xml:space="preserve">Hlavným cieľom je zvýšenie </w:t>
            </w:r>
            <w:r w:rsidR="00DF37DA">
              <w:rPr>
                <w:rFonts w:ascii="Times New Roman" w:eastAsia="Times New Roman" w:hAnsi="Times New Roman" w:cs="Times New Roman"/>
                <w:sz w:val="20"/>
                <w:szCs w:val="20"/>
                <w:lang w:eastAsia="sk-SK"/>
              </w:rPr>
              <w:t xml:space="preserve">finančného príspevku pre cirkvi. </w:t>
            </w:r>
            <w:r w:rsidRPr="006C58D9">
              <w:rPr>
                <w:rFonts w:ascii="Times New Roman" w:eastAsia="Times New Roman" w:hAnsi="Times New Roman" w:cs="Times New Roman"/>
                <w:sz w:val="20"/>
                <w:szCs w:val="20"/>
                <w:lang w:eastAsia="sk-SK"/>
              </w:rPr>
              <w:t>Kritériom bude % navýšenie finančného príspevku v porovnaní s príspevkom,</w:t>
            </w:r>
            <w:r>
              <w:rPr>
                <w:rFonts w:ascii="Times New Roman" w:eastAsia="Times New Roman" w:hAnsi="Times New Roman" w:cs="Times New Roman"/>
                <w:sz w:val="20"/>
                <w:szCs w:val="20"/>
                <w:lang w:eastAsia="sk-SK"/>
              </w:rPr>
              <w:t xml:space="preserve"> ktorý</w:t>
            </w:r>
            <w:r w:rsidRPr="006C58D9">
              <w:rPr>
                <w:rFonts w:ascii="Times New Roman" w:eastAsia="Times New Roman" w:hAnsi="Times New Roman" w:cs="Times New Roman"/>
                <w:sz w:val="20"/>
                <w:szCs w:val="20"/>
                <w:lang w:eastAsia="sk-SK"/>
              </w:rPr>
              <w:t xml:space="preserve"> by cirkvi dostali podľa pôvodného spôsobu výpočtu zo zákona č. 370/2019 Z.z. o finančnej podpore činnosti cirk</w:t>
            </w:r>
            <w:r w:rsidR="00DF37DA">
              <w:rPr>
                <w:rFonts w:ascii="Times New Roman" w:eastAsia="Times New Roman" w:hAnsi="Times New Roman" w:cs="Times New Roman"/>
                <w:sz w:val="20"/>
                <w:szCs w:val="20"/>
                <w:lang w:eastAsia="sk-SK"/>
              </w:rPr>
              <w:t>ví a náboženských spoločností.</w:t>
            </w:r>
            <w:r>
              <w:rPr>
                <w:rFonts w:ascii="Times New Roman" w:eastAsia="Times New Roman" w:hAnsi="Times New Roman" w:cs="Times New Roman"/>
                <w:sz w:val="20"/>
                <w:szCs w:val="20"/>
                <w:lang w:eastAsia="sk-SK"/>
              </w:rPr>
              <w:t xml:space="preserve"> </w:t>
            </w:r>
            <w:r w:rsidR="00B6361F">
              <w:rPr>
                <w:rFonts w:ascii="Times New Roman" w:eastAsia="Times New Roman" w:hAnsi="Times New Roman" w:cs="Times New Roman"/>
                <w:sz w:val="20"/>
                <w:szCs w:val="20"/>
                <w:lang w:eastAsia="sk-SK"/>
              </w:rPr>
              <w:t xml:space="preserve">Zároveň je potrebné sledovať a reportovať vývoj </w:t>
            </w:r>
            <w:r w:rsidR="00DF37DA">
              <w:rPr>
                <w:rFonts w:ascii="Times New Roman" w:eastAsia="Times New Roman" w:hAnsi="Times New Roman" w:cs="Times New Roman"/>
                <w:sz w:val="20"/>
                <w:szCs w:val="20"/>
                <w:lang w:eastAsia="sk-SK"/>
              </w:rPr>
              <w:t xml:space="preserve">pomeru </w:t>
            </w:r>
            <w:r w:rsidR="00B6361F">
              <w:rPr>
                <w:rFonts w:ascii="Times New Roman" w:eastAsia="Times New Roman" w:hAnsi="Times New Roman" w:cs="Times New Roman"/>
                <w:sz w:val="20"/>
                <w:szCs w:val="20"/>
                <w:lang w:eastAsia="sk-SK"/>
              </w:rPr>
              <w:t xml:space="preserve">počtu duchovných na počet veriacich podľa </w:t>
            </w:r>
            <w:r w:rsidR="00B6361F" w:rsidRPr="00B6361F">
              <w:rPr>
                <w:rFonts w:ascii="Times New Roman" w:eastAsia="Times New Roman" w:hAnsi="Times New Roman" w:cs="Times New Roman"/>
                <w:sz w:val="20"/>
                <w:szCs w:val="20"/>
                <w:lang w:eastAsia="sk-SK"/>
              </w:rPr>
              <w:t>Štátne</w:t>
            </w:r>
            <w:r w:rsidR="00B6361F">
              <w:rPr>
                <w:rFonts w:ascii="Times New Roman" w:eastAsia="Times New Roman" w:hAnsi="Times New Roman" w:cs="Times New Roman"/>
                <w:sz w:val="20"/>
                <w:szCs w:val="20"/>
                <w:lang w:eastAsia="sk-SK"/>
              </w:rPr>
              <w:t>ho</w:t>
            </w:r>
            <w:r w:rsidR="00B6361F" w:rsidRPr="00B6361F">
              <w:rPr>
                <w:rFonts w:ascii="Times New Roman" w:eastAsia="Times New Roman" w:hAnsi="Times New Roman" w:cs="Times New Roman"/>
                <w:sz w:val="20"/>
                <w:szCs w:val="20"/>
                <w:lang w:eastAsia="sk-SK"/>
              </w:rPr>
              <w:t xml:space="preserve"> štatistické</w:t>
            </w:r>
            <w:r w:rsidR="00B6361F">
              <w:rPr>
                <w:rFonts w:ascii="Times New Roman" w:eastAsia="Times New Roman" w:hAnsi="Times New Roman" w:cs="Times New Roman"/>
                <w:sz w:val="20"/>
                <w:szCs w:val="20"/>
                <w:lang w:eastAsia="sk-SK"/>
              </w:rPr>
              <w:t>ho</w:t>
            </w:r>
            <w:r w:rsidR="00B6361F" w:rsidRPr="00B6361F">
              <w:rPr>
                <w:rFonts w:ascii="Times New Roman" w:eastAsia="Times New Roman" w:hAnsi="Times New Roman" w:cs="Times New Roman"/>
                <w:sz w:val="20"/>
                <w:szCs w:val="20"/>
                <w:lang w:eastAsia="sk-SK"/>
              </w:rPr>
              <w:t xml:space="preserve"> zisťovanie v oblasti kultúry za Slovenskú republiku</w:t>
            </w:r>
            <w:r w:rsidR="00B6361F">
              <w:rPr>
                <w:rFonts w:ascii="Times New Roman" w:eastAsia="Times New Roman" w:hAnsi="Times New Roman" w:cs="Times New Roman"/>
                <w:sz w:val="20"/>
                <w:szCs w:val="20"/>
                <w:lang w:eastAsia="sk-SK"/>
              </w:rPr>
              <w:t xml:space="preserve"> (KULT). </w:t>
            </w:r>
            <w:r w:rsidR="00B6361F" w:rsidRPr="00B32530">
              <w:rPr>
                <w:rFonts w:ascii="Times New Roman" w:eastAsia="Times New Roman" w:hAnsi="Times New Roman" w:cs="Times New Roman"/>
                <w:sz w:val="20"/>
                <w:szCs w:val="20"/>
                <w:lang w:eastAsia="sk-SK"/>
              </w:rPr>
              <w:t>Report bude súčasťou Výročne</w:t>
            </w:r>
            <w:r w:rsidR="00574D7E">
              <w:rPr>
                <w:rFonts w:ascii="Times New Roman" w:eastAsia="Times New Roman" w:hAnsi="Times New Roman" w:cs="Times New Roman"/>
                <w:sz w:val="20"/>
                <w:szCs w:val="20"/>
                <w:lang w:eastAsia="sk-SK"/>
              </w:rPr>
              <w:t>j správy Ministerstva kultúry SR</w:t>
            </w:r>
            <w:r w:rsidR="00B6361F" w:rsidRPr="009B2C87">
              <w:rPr>
                <w:rFonts w:ascii="Times New Roman" w:eastAsia="Times New Roman" w:hAnsi="Times New Roman" w:cs="Times New Roman"/>
                <w:sz w:val="20"/>
                <w:szCs w:val="20"/>
                <w:lang w:eastAsia="sk-SK"/>
              </w:rPr>
              <w:t xml:space="preserve">.  </w:t>
            </w: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Default="004C6831" w:rsidP="00A7788F">
            <w:pPr>
              <w:jc w:val="both"/>
              <w:rPr>
                <w:rFonts w:ascii="Times New Roman" w:eastAsia="Times New Roman" w:hAnsi="Times New Roman" w:cs="Times New Roman"/>
                <w:sz w:val="20"/>
                <w:szCs w:val="20"/>
                <w:lang w:eastAsia="sk-SK"/>
              </w:rPr>
            </w:pPr>
          </w:p>
          <w:p w:rsidR="00DF37DA" w:rsidRPr="00612E08" w:rsidRDefault="00DF37DA"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203EE3"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FE5A04"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466E2" w:rsidRDefault="00AB75FE" w:rsidP="00203EE3">
                <w:pPr>
                  <w:jc w:val="center"/>
                  <w:rPr>
                    <w:rFonts w:ascii="Times New Roman" w:eastAsia="Times New Roman" w:hAnsi="Times New Roman" w:cs="Times New Roman"/>
                    <w:sz w:val="20"/>
                    <w:szCs w:val="20"/>
                    <w:lang w:eastAsia="sk-SK"/>
                  </w:rPr>
                </w:pPr>
                <w:r w:rsidRPr="00B466E2">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466E2" w:rsidRDefault="001B23B7" w:rsidP="00203EE3">
            <w:pPr>
              <w:rPr>
                <w:rFonts w:ascii="Times New Roman" w:eastAsia="Times New Roman" w:hAnsi="Times New Roman" w:cs="Times New Roman"/>
                <w:sz w:val="20"/>
                <w:szCs w:val="20"/>
                <w:lang w:eastAsia="sk-SK"/>
              </w:rPr>
            </w:pPr>
            <w:r w:rsidRPr="00B466E2">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B466E2" w:rsidRDefault="009764A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466E2" w:rsidRDefault="001B23B7" w:rsidP="00203EE3">
            <w:pPr>
              <w:rPr>
                <w:rFonts w:ascii="Times New Roman" w:eastAsia="Times New Roman" w:hAnsi="Times New Roman" w:cs="Times New Roman"/>
                <w:sz w:val="20"/>
                <w:szCs w:val="20"/>
                <w:lang w:eastAsia="sk-SK"/>
              </w:rPr>
            </w:pPr>
            <w:r w:rsidRPr="00B466E2">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B466E2" w:rsidRDefault="009764AC"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466E2" w:rsidRDefault="001B23B7" w:rsidP="00203EE3">
            <w:pPr>
              <w:ind w:left="34"/>
              <w:rPr>
                <w:rFonts w:ascii="Times New Roman" w:eastAsia="Times New Roman" w:hAnsi="Times New Roman" w:cs="Times New Roman"/>
                <w:sz w:val="20"/>
                <w:szCs w:val="20"/>
                <w:lang w:eastAsia="sk-SK"/>
              </w:rPr>
            </w:pPr>
            <w:r w:rsidRPr="00B466E2">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FE5A04"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FE5A04"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4B5289"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FE5A0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FE5A0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FE5A0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FE5A04"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FE5A04"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1E07F7"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1E07F7"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12E08" w:rsidRDefault="0098472E" w:rsidP="000800FC">
            <w:pPr>
              <w:jc w:val="both"/>
              <w:rPr>
                <w:rFonts w:ascii="Times New Roman" w:eastAsia="Times New Roman" w:hAnsi="Times New Roman" w:cs="Times New Roman"/>
                <w:i/>
                <w:sz w:val="20"/>
                <w:szCs w:val="20"/>
                <w:lang w:eastAsia="sk-SK"/>
              </w:rPr>
            </w:pPr>
          </w:p>
          <w:p w:rsidR="0098472E" w:rsidRPr="00612E08"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Pr="00612E08" w:rsidRDefault="0098472E" w:rsidP="000800FC">
            <w:pPr>
              <w:jc w:val="both"/>
              <w:rPr>
                <w:rFonts w:ascii="Times New Roman" w:eastAsia="Times New Roman" w:hAnsi="Times New Roman" w:cs="Times New Roman"/>
                <w:i/>
                <w:sz w:val="20"/>
                <w:szCs w:val="20"/>
                <w:lang w:eastAsia="sk-SK"/>
              </w:rPr>
            </w:pP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B466E2">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466E2" w:rsidRDefault="001B23B7" w:rsidP="000800FC">
            <w:pPr>
              <w:rPr>
                <w:rFonts w:ascii="Times New Roman" w:eastAsia="Times New Roman" w:hAnsi="Times New Roman" w:cs="Times New Roman"/>
                <w:i/>
                <w:sz w:val="20"/>
                <w:szCs w:val="20"/>
                <w:lang w:eastAsia="sk-SK"/>
              </w:rPr>
            </w:pPr>
            <w:r w:rsidRPr="00B466E2">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FE5A04" w:rsidRPr="00B466E2" w:rsidRDefault="00FE5A04" w:rsidP="00FE5A04">
            <w:pPr>
              <w:rPr>
                <w:rFonts w:ascii="Times New Roman" w:eastAsia="Times New Roman" w:hAnsi="Times New Roman" w:cs="Times New Roman"/>
                <w:sz w:val="20"/>
                <w:szCs w:val="20"/>
                <w:lang w:eastAsia="sk-SK"/>
              </w:rPr>
            </w:pPr>
            <w:r w:rsidRPr="00B466E2">
              <w:rPr>
                <w:rFonts w:ascii="Times New Roman" w:eastAsia="Times New Roman" w:hAnsi="Times New Roman" w:cs="Times New Roman"/>
                <w:sz w:val="20"/>
                <w:szCs w:val="20"/>
                <w:lang w:eastAsia="sk-SK"/>
              </w:rPr>
              <w:t xml:space="preserve">Mgr. Karol Porubčin, cirkevný odbor MK SR, tel.: +421 2 20482 541, </w:t>
            </w:r>
            <w:hyperlink r:id="rId9" w:history="1">
              <w:r w:rsidRPr="00B466E2">
                <w:rPr>
                  <w:rStyle w:val="Hypertextovprepojenie"/>
                  <w:rFonts w:ascii="Times New Roman" w:eastAsia="Times New Roman" w:hAnsi="Times New Roman" w:cs="Times New Roman"/>
                  <w:sz w:val="20"/>
                  <w:szCs w:val="20"/>
                  <w:lang w:eastAsia="sk-SK"/>
                </w:rPr>
                <w:t>karol.porubcin@culture.gov.sk</w:t>
              </w:r>
            </w:hyperlink>
            <w:r w:rsidRPr="00B466E2">
              <w:rPr>
                <w:rFonts w:ascii="Times New Roman" w:eastAsia="Times New Roman" w:hAnsi="Times New Roman" w:cs="Times New Roman"/>
                <w:sz w:val="20"/>
                <w:szCs w:val="20"/>
                <w:lang w:eastAsia="sk-SK"/>
              </w:rPr>
              <w:t xml:space="preserve"> </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466E2" w:rsidRDefault="001B23B7" w:rsidP="000800FC">
            <w:pPr>
              <w:numPr>
                <w:ilvl w:val="0"/>
                <w:numId w:val="1"/>
              </w:numPr>
              <w:ind w:left="426"/>
              <w:contextualSpacing/>
              <w:rPr>
                <w:rFonts w:ascii="Times New Roman" w:eastAsia="Calibri" w:hAnsi="Times New Roman" w:cs="Times New Roman"/>
                <w:b/>
              </w:rPr>
            </w:pPr>
            <w:r w:rsidRPr="00B466E2">
              <w:rPr>
                <w:rFonts w:ascii="Times New Roman" w:eastAsia="Calibri" w:hAnsi="Times New Roman" w:cs="Times New Roman"/>
                <w:b/>
              </w:rPr>
              <w:lastRenderedPageBreak/>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D1646" w:rsidRDefault="001B23B7" w:rsidP="000800FC">
            <w:pPr>
              <w:jc w:val="both"/>
              <w:rPr>
                <w:rFonts w:ascii="Times New Roman" w:eastAsia="Calibri" w:hAnsi="Times New Roman" w:cs="Times New Roman"/>
                <w:sz w:val="24"/>
                <w:szCs w:val="24"/>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B6361F" w:rsidRPr="00612E08" w:rsidRDefault="00B6361F" w:rsidP="000800FC">
            <w:pPr>
              <w:jc w:val="both"/>
              <w:rPr>
                <w:rFonts w:ascii="Times New Roman" w:eastAsia="Times New Roman" w:hAnsi="Times New Roman" w:cs="Times New Roman"/>
                <w:i/>
                <w:sz w:val="20"/>
                <w:szCs w:val="20"/>
                <w:lang w:eastAsia="sk-SK"/>
              </w:rPr>
            </w:pPr>
          </w:p>
          <w:p w:rsidR="001B23B7" w:rsidRDefault="006C58D9" w:rsidP="00B6361F">
            <w:pPr>
              <w:jc w:val="both"/>
              <w:rPr>
                <w:rFonts w:ascii="Times New Roman" w:eastAsia="Times New Roman" w:hAnsi="Times New Roman" w:cs="Times New Roman"/>
                <w:i/>
                <w:sz w:val="20"/>
                <w:szCs w:val="20"/>
                <w:lang w:eastAsia="sk-SK"/>
              </w:rPr>
            </w:pPr>
            <w:r w:rsidRPr="001946AE">
              <w:rPr>
                <w:rFonts w:ascii="Times" w:hAnsi="Times" w:cs="Times"/>
                <w:sz w:val="20"/>
                <w:szCs w:val="20"/>
              </w:rPr>
              <w:t xml:space="preserve">Sčítanie </w:t>
            </w:r>
            <w:r>
              <w:rPr>
                <w:rFonts w:ascii="Times" w:hAnsi="Times" w:cs="Times"/>
                <w:sz w:val="20"/>
                <w:szCs w:val="20"/>
              </w:rPr>
              <w:t xml:space="preserve">obyvateľov, domov a bytov v SR, </w:t>
            </w:r>
            <w:r w:rsidR="00B6361F">
              <w:rPr>
                <w:rFonts w:ascii="Times" w:hAnsi="Times" w:cs="Times"/>
                <w:sz w:val="20"/>
                <w:szCs w:val="20"/>
              </w:rPr>
              <w:t>M</w:t>
            </w:r>
            <w:r w:rsidR="00B466E2" w:rsidRPr="009201A7">
              <w:rPr>
                <w:rFonts w:ascii="Times" w:hAnsi="Times" w:cs="Times"/>
                <w:sz w:val="20"/>
                <w:szCs w:val="20"/>
              </w:rPr>
              <w:t>akroekonomická prognóza IFP na roky 2024</w:t>
            </w:r>
            <w:r w:rsidR="001F71D0">
              <w:rPr>
                <w:rFonts w:ascii="Times" w:hAnsi="Times" w:cs="Times"/>
                <w:sz w:val="20"/>
                <w:szCs w:val="20"/>
              </w:rPr>
              <w:t xml:space="preserve"> </w:t>
            </w:r>
            <w:r w:rsidR="00B466E2" w:rsidRPr="009201A7">
              <w:rPr>
                <w:rFonts w:ascii="Times" w:hAnsi="Times" w:cs="Times"/>
                <w:sz w:val="20"/>
                <w:szCs w:val="20"/>
              </w:rPr>
              <w:t>- 2028 (marec 2024)</w:t>
            </w:r>
            <w:r w:rsidR="00B6361F">
              <w:rPr>
                <w:rFonts w:ascii="Times" w:hAnsi="Times" w:cs="Times"/>
                <w:sz w:val="20"/>
                <w:szCs w:val="20"/>
              </w:rPr>
              <w:t xml:space="preserve">, dostupné z: </w:t>
            </w:r>
            <w:hyperlink r:id="rId10" w:history="1">
              <w:r w:rsidR="00B6361F" w:rsidRPr="00F316D6">
                <w:rPr>
                  <w:rStyle w:val="Hypertextovprepojenie"/>
                  <w:rFonts w:ascii="Times" w:hAnsi="Times" w:cs="Times"/>
                  <w:sz w:val="20"/>
                  <w:szCs w:val="20"/>
                </w:rPr>
                <w:t>https://ifp.sk/prognozy/makroekonomicke-prognozy/</w:t>
              </w:r>
            </w:hyperlink>
            <w:r w:rsidR="00B6361F">
              <w:rPr>
                <w:rFonts w:ascii="Times" w:hAnsi="Times" w:cs="Times"/>
                <w:sz w:val="20"/>
                <w:szCs w:val="20"/>
              </w:rPr>
              <w:t xml:space="preserve"> </w:t>
            </w:r>
            <w:r w:rsidR="00B466E2" w:rsidRPr="009201A7">
              <w:rPr>
                <w:rFonts w:ascii="Times" w:hAnsi="Times" w:cs="Times"/>
                <w:sz w:val="20"/>
                <w:szCs w:val="20"/>
              </w:rPr>
              <w:t xml:space="preserve">, </w:t>
            </w:r>
            <w:r w:rsidR="00ED1646">
              <w:rPr>
                <w:rFonts w:ascii="Times" w:hAnsi="Times" w:cs="Times"/>
                <w:sz w:val="20"/>
                <w:szCs w:val="20"/>
              </w:rPr>
              <w:t>p</w:t>
            </w:r>
            <w:r w:rsidR="00ED1646" w:rsidRPr="00ED1646">
              <w:rPr>
                <w:rFonts w:ascii="Times" w:hAnsi="Times" w:cs="Times"/>
                <w:sz w:val="20"/>
                <w:szCs w:val="20"/>
              </w:rPr>
              <w:t>ríspevok štátu na podporu činnosti cirkví a nábož</w:t>
            </w:r>
            <w:r w:rsidR="00ED1646">
              <w:rPr>
                <w:rFonts w:ascii="Times" w:hAnsi="Times" w:cs="Times"/>
                <w:sz w:val="20"/>
                <w:szCs w:val="20"/>
              </w:rPr>
              <w:t xml:space="preserve">enských spoločností na rok 2024 </w:t>
            </w:r>
            <w:r w:rsidR="00ED1646" w:rsidRPr="00ED1646">
              <w:rPr>
                <w:rFonts w:ascii="Times" w:hAnsi="Times" w:cs="Times"/>
                <w:sz w:val="20"/>
                <w:szCs w:val="20"/>
              </w:rPr>
              <w:t>podľa zákona č. 370/2019 Z. z. o finančnej podpore činnosti cirkví a náboženských spoločností</w:t>
            </w:r>
            <w:r w:rsidR="00B6361F">
              <w:rPr>
                <w:rFonts w:ascii="Times" w:hAnsi="Times" w:cs="Times"/>
                <w:sz w:val="20"/>
                <w:szCs w:val="20"/>
              </w:rPr>
              <w:t xml:space="preserve">, dostupné z: </w:t>
            </w:r>
            <w:hyperlink r:id="rId11" w:history="1">
              <w:r w:rsidR="006E2EAF" w:rsidRPr="008A1FA1">
                <w:rPr>
                  <w:rStyle w:val="Hypertextovprepojenie"/>
                  <w:rFonts w:ascii="Times" w:hAnsi="Times" w:cs="Times"/>
                  <w:sz w:val="20"/>
                  <w:szCs w:val="20"/>
                </w:rPr>
                <w:t>https://www.culture.gov.sk/posobnost-ministerstva/cirkvi-a-nabozenske-spolocnosti/financovanie/</w:t>
              </w:r>
            </w:hyperlink>
            <w:r w:rsidR="00ED1646">
              <w:rPr>
                <w:rFonts w:ascii="Times" w:hAnsi="Times" w:cs="Times"/>
                <w:sz w:val="20"/>
                <w:szCs w:val="20"/>
              </w:rPr>
              <w:t xml:space="preserve">, </w:t>
            </w:r>
            <w:r w:rsidR="001F71D0">
              <w:rPr>
                <w:rFonts w:ascii="Times" w:hAnsi="Times" w:cs="Times"/>
                <w:sz w:val="20"/>
                <w:szCs w:val="20"/>
              </w:rPr>
              <w:t>z</w:t>
            </w:r>
            <w:r w:rsidR="00B6361F" w:rsidRPr="00B6361F">
              <w:rPr>
                <w:rFonts w:ascii="Times" w:hAnsi="Times" w:cs="Times"/>
                <w:sz w:val="20"/>
                <w:szCs w:val="20"/>
              </w:rPr>
              <w:t>ákon č. 663/2007 Z. z. o minimálnej mzde v znení neskorších predpisov</w:t>
            </w:r>
            <w:r w:rsidR="009B2C87">
              <w:rPr>
                <w:rFonts w:ascii="Times" w:hAnsi="Times" w:cs="Times"/>
                <w:sz w:val="20"/>
                <w:szCs w:val="20"/>
              </w:rPr>
              <w:t xml:space="preserve">, </w:t>
            </w:r>
            <w:r w:rsidR="001F71D0">
              <w:rPr>
                <w:rFonts w:ascii="Times" w:hAnsi="Times" w:cs="Times"/>
                <w:sz w:val="20"/>
                <w:szCs w:val="20"/>
              </w:rPr>
              <w:t>z</w:t>
            </w:r>
            <w:r w:rsidR="009B2C87" w:rsidRPr="009B2C87">
              <w:rPr>
                <w:rFonts w:ascii="Times" w:hAnsi="Times" w:cs="Times"/>
                <w:sz w:val="20"/>
                <w:szCs w:val="20"/>
              </w:rPr>
              <w:t>ákon, ktorým sa mení a dopĺňa zákon č. 663/2007 Z. z. o minimálnej mzde v znení neskorších predpisov a ktorým sa menia a dopĺňajú niektoré zákony</w:t>
            </w:r>
            <w:r w:rsidR="009B2C87">
              <w:rPr>
                <w:rFonts w:ascii="Times" w:hAnsi="Times" w:cs="Times"/>
                <w:sz w:val="20"/>
                <w:szCs w:val="20"/>
              </w:rPr>
              <w:t xml:space="preserve">, </w:t>
            </w:r>
            <w:r w:rsidR="009B2C87" w:rsidRPr="009B2C87">
              <w:rPr>
                <w:rFonts w:ascii="Times" w:hAnsi="Times" w:cs="Times"/>
                <w:sz w:val="20"/>
                <w:szCs w:val="20"/>
              </w:rPr>
              <w:t>LP/2024/130</w:t>
            </w:r>
            <w:r w:rsidR="009B2C87">
              <w:rPr>
                <w:rFonts w:ascii="Times" w:hAnsi="Times" w:cs="Times"/>
                <w:sz w:val="20"/>
                <w:szCs w:val="20"/>
              </w:rPr>
              <w:t xml:space="preserve">, dostupné z: </w:t>
            </w:r>
            <w:hyperlink r:id="rId12" w:history="1">
              <w:r w:rsidR="009B2C87" w:rsidRPr="007D3F75">
                <w:rPr>
                  <w:rStyle w:val="Hypertextovprepojenie"/>
                  <w:rFonts w:ascii="Times" w:hAnsi="Times" w:cs="Times"/>
                  <w:sz w:val="20"/>
                  <w:szCs w:val="20"/>
                </w:rPr>
                <w:t>https://www.slov-lex.sk/legislativne-procesy/SK/LP/2024/130</w:t>
              </w:r>
            </w:hyperlink>
            <w:r w:rsidR="009B2C87">
              <w:rPr>
                <w:rFonts w:ascii="Times" w:hAnsi="Times" w:cs="Times"/>
                <w:sz w:val="20"/>
                <w:szCs w:val="20"/>
              </w:rPr>
              <w:t>.</w:t>
            </w:r>
            <w:r w:rsidR="00B6361F">
              <w:rPr>
                <w:rFonts w:ascii="Times" w:hAnsi="Times" w:cs="Times"/>
                <w:sz w:val="20"/>
                <w:szCs w:val="20"/>
              </w:rPr>
              <w:t xml:space="preserve"> </w:t>
            </w:r>
          </w:p>
          <w:p w:rsidR="00ED1646" w:rsidRPr="00612E08" w:rsidRDefault="00ED1646" w:rsidP="00ED1646">
            <w:pPr>
              <w:rPr>
                <w:rFonts w:ascii="Times New Roman" w:eastAsia="Times New Roman" w:hAnsi="Times New Roman" w:cs="Times New Roman"/>
                <w:b/>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9B2C87">
            <w:pPr>
              <w:numPr>
                <w:ilvl w:val="0"/>
                <w:numId w:val="1"/>
              </w:numPr>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9B2C87" w:rsidRPr="009B2C87">
              <w:rPr>
                <w:rFonts w:ascii="Times New Roman" w:eastAsia="Calibri" w:hAnsi="Times New Roman" w:cs="Times New Roman"/>
                <w:b/>
              </w:rPr>
              <w:t>072/2024</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32530" w:rsidRDefault="001B23B7" w:rsidP="000800FC">
            <w:pPr>
              <w:rPr>
                <w:rFonts w:ascii="Times New Roman" w:eastAsia="Times New Roman" w:hAnsi="Times New Roman" w:cs="Times New Roman"/>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B32530" w:rsidTr="000800FC">
              <w:trPr>
                <w:trHeight w:val="396"/>
              </w:trPr>
              <w:tc>
                <w:tcPr>
                  <w:tcW w:w="2552" w:type="dxa"/>
                </w:tcPr>
                <w:p w:rsidR="001B23B7" w:rsidRPr="00B32530" w:rsidRDefault="00360167" w:rsidP="000800FC">
                  <w:pP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874910888"/>
                      <w14:checkbox>
                        <w14:checked w14:val="0"/>
                        <w14:checkedState w14:val="2612" w14:font="MS Gothic"/>
                        <w14:uncheckedState w14:val="2610" w14:font="MS Gothic"/>
                      </w14:checkbox>
                    </w:sdtPr>
                    <w:sdtEndPr/>
                    <w:sdtContent>
                      <w:r w:rsidR="0023360B" w:rsidRPr="00B32530">
                        <w:rPr>
                          <w:rFonts w:ascii="MS Gothic" w:eastAsia="MS Gothic" w:hAnsi="MS Gothic" w:cs="Times New Roman" w:hint="eastAsia"/>
                          <w:sz w:val="20"/>
                          <w:szCs w:val="20"/>
                          <w:lang w:eastAsia="sk-SK"/>
                        </w:rPr>
                        <w:t>☐</w:t>
                      </w:r>
                    </w:sdtContent>
                  </w:sdt>
                  <w:r w:rsidR="0023360B" w:rsidRPr="00B32530">
                    <w:rPr>
                      <w:rFonts w:ascii="Times New Roman" w:eastAsia="Times New Roman" w:hAnsi="Times New Roman" w:cs="Times New Roman"/>
                      <w:sz w:val="20"/>
                      <w:szCs w:val="20"/>
                      <w:lang w:eastAsia="sk-SK"/>
                    </w:rPr>
                    <w:t xml:space="preserve">  </w:t>
                  </w:r>
                  <w:r w:rsidR="001B23B7" w:rsidRPr="00B32530">
                    <w:rPr>
                      <w:rFonts w:ascii="Times New Roman" w:eastAsia="Times New Roman" w:hAnsi="Times New Roman" w:cs="Times New Roman"/>
                      <w:sz w:val="20"/>
                      <w:szCs w:val="20"/>
                      <w:lang w:eastAsia="sk-SK"/>
                    </w:rPr>
                    <w:t xml:space="preserve">Súhlasné </w:t>
                  </w:r>
                </w:p>
              </w:tc>
              <w:tc>
                <w:tcPr>
                  <w:tcW w:w="3827" w:type="dxa"/>
                </w:tcPr>
                <w:p w:rsidR="001B23B7" w:rsidRPr="00B32530" w:rsidRDefault="00360167" w:rsidP="000800FC">
                  <w:pP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697888127"/>
                      <w14:checkbox>
                        <w14:checked w14:val="0"/>
                        <w14:checkedState w14:val="2612" w14:font="MS Gothic"/>
                        <w14:uncheckedState w14:val="2610" w14:font="MS Gothic"/>
                      </w14:checkbox>
                    </w:sdtPr>
                    <w:sdtEndPr/>
                    <w:sdtContent>
                      <w:r w:rsidR="0023360B" w:rsidRPr="00B32530">
                        <w:rPr>
                          <w:rFonts w:ascii="MS Gothic" w:eastAsia="MS Gothic" w:hAnsi="MS Gothic" w:cs="Times New Roman" w:hint="eastAsia"/>
                          <w:sz w:val="20"/>
                          <w:szCs w:val="20"/>
                          <w:lang w:eastAsia="sk-SK"/>
                        </w:rPr>
                        <w:t>☐</w:t>
                      </w:r>
                    </w:sdtContent>
                  </w:sdt>
                  <w:r w:rsidR="0023360B" w:rsidRPr="00B32530">
                    <w:rPr>
                      <w:rFonts w:ascii="Times New Roman" w:eastAsia="Times New Roman" w:hAnsi="Times New Roman" w:cs="Times New Roman"/>
                      <w:sz w:val="20"/>
                      <w:szCs w:val="20"/>
                      <w:lang w:eastAsia="sk-SK"/>
                    </w:rPr>
                    <w:t xml:space="preserve">  </w:t>
                  </w:r>
                  <w:r w:rsidR="001B23B7" w:rsidRPr="00B32530">
                    <w:rPr>
                      <w:rFonts w:ascii="Times New Roman" w:eastAsia="Times New Roman" w:hAnsi="Times New Roman" w:cs="Times New Roman"/>
                      <w:sz w:val="20"/>
                      <w:szCs w:val="20"/>
                      <w:lang w:eastAsia="sk-SK"/>
                    </w:rPr>
                    <w:t>Súhlasné s návrhom na dopracovanie</w:t>
                  </w:r>
                </w:p>
              </w:tc>
              <w:tc>
                <w:tcPr>
                  <w:tcW w:w="2534" w:type="dxa"/>
                </w:tcPr>
                <w:p w:rsidR="001B23B7" w:rsidRPr="00B32530" w:rsidRDefault="00360167" w:rsidP="000800FC">
                  <w:pPr>
                    <w:ind w:right="459"/>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647822913"/>
                      <w14:checkbox>
                        <w14:checked w14:val="1"/>
                        <w14:checkedState w14:val="2612" w14:font="MS Gothic"/>
                        <w14:uncheckedState w14:val="2610" w14:font="MS Gothic"/>
                      </w14:checkbox>
                    </w:sdtPr>
                    <w:sdtEndPr/>
                    <w:sdtContent>
                      <w:r w:rsidR="006F6493" w:rsidRPr="00B32530">
                        <w:rPr>
                          <w:rFonts w:ascii="MS Gothic" w:eastAsia="MS Gothic" w:hAnsi="MS Gothic" w:cs="Times New Roman" w:hint="eastAsia"/>
                          <w:sz w:val="20"/>
                          <w:szCs w:val="20"/>
                          <w:lang w:eastAsia="sk-SK"/>
                        </w:rPr>
                        <w:t>☒</w:t>
                      </w:r>
                    </w:sdtContent>
                  </w:sdt>
                  <w:r w:rsidR="0023360B" w:rsidRPr="00B32530">
                    <w:rPr>
                      <w:rFonts w:ascii="Times New Roman" w:eastAsia="Times New Roman" w:hAnsi="Times New Roman" w:cs="Times New Roman"/>
                      <w:sz w:val="20"/>
                      <w:szCs w:val="20"/>
                      <w:lang w:eastAsia="sk-SK"/>
                    </w:rPr>
                    <w:t xml:space="preserve">  </w:t>
                  </w:r>
                  <w:r w:rsidR="001B23B7" w:rsidRPr="00B32530">
                    <w:rPr>
                      <w:rFonts w:ascii="Times New Roman" w:eastAsia="Times New Roman" w:hAnsi="Times New Roman" w:cs="Times New Roman"/>
                      <w:sz w:val="20"/>
                      <w:szCs w:val="20"/>
                      <w:lang w:eastAsia="sk-SK"/>
                    </w:rPr>
                    <w:t>Nesúhlasné</w:t>
                  </w:r>
                </w:p>
              </w:tc>
            </w:tr>
          </w:tbl>
          <w:p w:rsidR="001B23B7" w:rsidRDefault="001B23B7"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Uveďte pripomienky zo stanoviska Komisie z časti II. spolu s Vaším vyhodnotením:</w:t>
            </w:r>
          </w:p>
          <w:p w:rsidR="00BB201F" w:rsidRDefault="00BB201F" w:rsidP="00B32530">
            <w:pPr>
              <w:jc w:val="both"/>
              <w:rPr>
                <w:rFonts w:ascii="Times New Roman" w:eastAsia="Times New Roman" w:hAnsi="Times New Roman" w:cs="Times New Roman"/>
                <w:sz w:val="20"/>
                <w:szCs w:val="20"/>
                <w:lang w:eastAsia="sk-SK"/>
              </w:rPr>
            </w:pPr>
          </w:p>
          <w:p w:rsidR="00BB201F" w:rsidRPr="00BB201F" w:rsidRDefault="00BB201F" w:rsidP="00B32530">
            <w:pPr>
              <w:jc w:val="both"/>
              <w:rPr>
                <w:rFonts w:ascii="Times New Roman" w:eastAsia="Times New Roman" w:hAnsi="Times New Roman" w:cs="Times New Roman"/>
                <w:b/>
                <w:sz w:val="20"/>
                <w:szCs w:val="20"/>
                <w:lang w:eastAsia="sk-SK"/>
              </w:rPr>
            </w:pPr>
            <w:r w:rsidRPr="00BB201F">
              <w:rPr>
                <w:rFonts w:ascii="Times New Roman" w:eastAsia="Times New Roman" w:hAnsi="Times New Roman" w:cs="Times New Roman"/>
                <w:b/>
                <w:sz w:val="20"/>
                <w:szCs w:val="20"/>
                <w:lang w:eastAsia="sk-SK"/>
              </w:rPr>
              <w:t xml:space="preserve">K vplyvom na rozpočet verejnej správy </w:t>
            </w:r>
          </w:p>
          <w:p w:rsidR="006F6493" w:rsidRPr="00B32530" w:rsidRDefault="006F6493" w:rsidP="00B32530">
            <w:pPr>
              <w:jc w:val="both"/>
              <w:rPr>
                <w:rFonts w:ascii="Times New Roman" w:eastAsia="Times New Roman" w:hAnsi="Times New Roman" w:cs="Times New Roman"/>
                <w:sz w:val="20"/>
                <w:szCs w:val="20"/>
                <w:lang w:eastAsia="sk-SK"/>
              </w:rPr>
            </w:pPr>
          </w:p>
          <w:p w:rsidR="006F6493" w:rsidRPr="00B32530" w:rsidRDefault="006F6493"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-prepočítať a zosúladiť všetky časti materiálu s novelou zákona č. 663/2007 Z. z. o minimálnej mzde, a to na 60% rast od roku 2026 (v súčasnosti je v legislatívnom procese vládny materiál - novela zákona č. 663/2007 Z. z. o minimálnej mzde, kde sa v § 8 slová „je 57 %“ nahrádzajú slovami „je 60 %“, ustanovenie § 8 v znení účinnom od 1. januára 2025 sa prvýkrát uplatní na určenie sumy mesačnej minimálnej mzdy na rok 2026, čo ovplyvní len návrh roku 2027),</w:t>
            </w:r>
          </w:p>
          <w:p w:rsidR="006F6493" w:rsidRPr="00B32530" w:rsidRDefault="006F6493" w:rsidP="00B32530">
            <w:pPr>
              <w:jc w:val="both"/>
              <w:rPr>
                <w:rFonts w:ascii="Times New Roman" w:eastAsia="Times New Roman" w:hAnsi="Times New Roman" w:cs="Times New Roman"/>
                <w:sz w:val="20"/>
                <w:szCs w:val="20"/>
                <w:lang w:eastAsia="sk-SK"/>
              </w:rPr>
            </w:pPr>
          </w:p>
          <w:p w:rsidR="006F6493" w:rsidRPr="00B32530" w:rsidRDefault="009B2C87"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A</w:t>
            </w:r>
            <w:r w:rsidR="00BB201F">
              <w:rPr>
                <w:rFonts w:ascii="Times New Roman" w:eastAsia="Times New Roman" w:hAnsi="Times New Roman" w:cs="Times New Roman"/>
                <w:sz w:val="20"/>
                <w:szCs w:val="20"/>
                <w:lang w:eastAsia="sk-SK"/>
              </w:rPr>
              <w:t>kceptované.</w:t>
            </w:r>
          </w:p>
          <w:p w:rsidR="006F6493" w:rsidRPr="00B32530" w:rsidRDefault="006F6493" w:rsidP="00B32530">
            <w:pPr>
              <w:jc w:val="both"/>
              <w:rPr>
                <w:rFonts w:ascii="Times New Roman" w:eastAsia="Times New Roman" w:hAnsi="Times New Roman" w:cs="Times New Roman"/>
                <w:sz w:val="20"/>
                <w:szCs w:val="20"/>
                <w:lang w:eastAsia="sk-SK"/>
              </w:rPr>
            </w:pPr>
          </w:p>
          <w:p w:rsidR="006F6493" w:rsidRPr="00B32530" w:rsidRDefault="006F6493"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-upraviť analýzu vplyvov na rozpočet tak, aby obsahovala len kvantifikáciu zmeny financovania a nie celý príspevok cirkvám, pretože sa mení len systém financovania,</w:t>
            </w:r>
          </w:p>
          <w:p w:rsidR="006F6493" w:rsidRPr="00B32530" w:rsidRDefault="006F6493" w:rsidP="00B32530">
            <w:pPr>
              <w:jc w:val="both"/>
              <w:rPr>
                <w:rFonts w:ascii="Times New Roman" w:eastAsia="Times New Roman" w:hAnsi="Times New Roman" w:cs="Times New Roman"/>
                <w:sz w:val="20"/>
                <w:szCs w:val="20"/>
                <w:lang w:eastAsia="sk-SK"/>
              </w:rPr>
            </w:pPr>
          </w:p>
          <w:p w:rsidR="00BB201F" w:rsidRPr="00B32530" w:rsidRDefault="00BB201F" w:rsidP="00BB201F">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N</w:t>
            </w:r>
            <w:r>
              <w:rPr>
                <w:rFonts w:ascii="Times New Roman" w:eastAsia="Times New Roman" w:hAnsi="Times New Roman" w:cs="Times New Roman"/>
                <w:sz w:val="20"/>
                <w:szCs w:val="20"/>
                <w:lang w:eastAsia="sk-SK"/>
              </w:rPr>
              <w:t>eakceptované. Výpočet príspevku cirkvám slúži ako doplňujúca informácia, z ktorej je možné konkrétne identifikovať finančné dôsledky pre jednotlivé cirkvi.</w:t>
            </w:r>
          </w:p>
          <w:p w:rsidR="006F6493" w:rsidRPr="00B32530" w:rsidRDefault="006F6493" w:rsidP="00B32530">
            <w:pPr>
              <w:jc w:val="both"/>
              <w:rPr>
                <w:rFonts w:ascii="Times New Roman" w:eastAsia="Times New Roman" w:hAnsi="Times New Roman" w:cs="Times New Roman"/>
                <w:sz w:val="20"/>
                <w:szCs w:val="20"/>
                <w:lang w:eastAsia="sk-SK"/>
              </w:rPr>
            </w:pPr>
          </w:p>
          <w:p w:rsidR="006F6493" w:rsidRPr="00B32530" w:rsidRDefault="006F6493"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-vypustiť z bodu 2.1.1. analýzy vplyvov na rozpočet návrh úhrady nekrytého vplyvu z kapitoly VPS, na uvedený účel nie sú v kapitole VPS rozpočtované zdroje, t. j. návrh na úhradu zvýšených výdavkov nie je vecne správny. Z tohto dôvodu Komisia žiada uviesť relevantný návrh na úhradu zvýšených výdavkov v zmysle § 33 ods. 1 zákona o rozpočtových pravidlách verejnej správy.</w:t>
            </w:r>
          </w:p>
          <w:p w:rsidR="009B2C87" w:rsidRPr="00B32530" w:rsidRDefault="009B2C87" w:rsidP="00B32530">
            <w:pPr>
              <w:jc w:val="both"/>
              <w:rPr>
                <w:rFonts w:ascii="Times New Roman" w:eastAsia="Times New Roman" w:hAnsi="Times New Roman" w:cs="Times New Roman"/>
                <w:sz w:val="20"/>
                <w:szCs w:val="20"/>
                <w:lang w:eastAsia="sk-SK"/>
              </w:rPr>
            </w:pPr>
          </w:p>
          <w:p w:rsidR="00BB201F" w:rsidRPr="00B32530" w:rsidRDefault="00BB201F" w:rsidP="00BB201F">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N</w:t>
            </w:r>
            <w:r>
              <w:rPr>
                <w:rFonts w:ascii="Times New Roman" w:eastAsia="Times New Roman" w:hAnsi="Times New Roman" w:cs="Times New Roman"/>
                <w:sz w:val="20"/>
                <w:szCs w:val="20"/>
                <w:lang w:eastAsia="sk-SK"/>
              </w:rPr>
              <w:t>eakceptované.</w:t>
            </w:r>
          </w:p>
          <w:p w:rsidR="006F6493" w:rsidRPr="00B32530" w:rsidRDefault="006F6493" w:rsidP="00B32530">
            <w:pPr>
              <w:jc w:val="both"/>
              <w:rPr>
                <w:rFonts w:ascii="Times New Roman" w:eastAsia="Times New Roman" w:hAnsi="Times New Roman" w:cs="Times New Roman"/>
                <w:sz w:val="20"/>
                <w:szCs w:val="20"/>
                <w:lang w:eastAsia="sk-SK"/>
              </w:rPr>
            </w:pPr>
          </w:p>
          <w:p w:rsidR="006F6493" w:rsidRPr="00B32530" w:rsidRDefault="006F6493"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-v analýze vplyvov na rozpočet v tabuľkách č. 1/B, 4/B uvádzať len nekryté vplyvy, nie výdavky celkom; v tabuľkách č. 1/B, 4/B sa uvádzajú vplyvy v metodike ESA 2010 (vplyvy zabezpečené v rozpočte nie sú vplyvmi na limit verejných výdavkov),</w:t>
            </w:r>
          </w:p>
          <w:p w:rsidR="001B23B7" w:rsidRPr="00B32530" w:rsidRDefault="001B23B7" w:rsidP="00B32530">
            <w:pPr>
              <w:jc w:val="both"/>
              <w:rPr>
                <w:rFonts w:ascii="Times New Roman" w:eastAsia="Times New Roman" w:hAnsi="Times New Roman" w:cs="Times New Roman"/>
                <w:sz w:val="20"/>
                <w:szCs w:val="20"/>
                <w:lang w:eastAsia="sk-SK"/>
              </w:rPr>
            </w:pPr>
          </w:p>
          <w:p w:rsidR="00BB201F" w:rsidRPr="00B32530" w:rsidRDefault="00BB201F" w:rsidP="00BB201F">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kceptované.</w:t>
            </w:r>
          </w:p>
          <w:p w:rsidR="006F6493" w:rsidRPr="00B32530" w:rsidRDefault="006F6493" w:rsidP="00B32530">
            <w:pPr>
              <w:jc w:val="both"/>
              <w:rPr>
                <w:rFonts w:ascii="Times New Roman" w:eastAsia="Times New Roman" w:hAnsi="Times New Roman" w:cs="Times New Roman"/>
                <w:sz w:val="20"/>
                <w:szCs w:val="20"/>
                <w:lang w:eastAsia="sk-SK"/>
              </w:rPr>
            </w:pPr>
          </w:p>
          <w:p w:rsidR="006F6493" w:rsidRPr="00B32530" w:rsidRDefault="009B2C87"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-všetky negatívne vplyvy vyplývajúce z návrhu zákona zabezpečiť v rámci schválených limitov výdavkov kapitoly MK SR na príslušné rozpočtové roky a nadväzne upraviť doložku a analýzu vplyvov na rozpočet.</w:t>
            </w:r>
          </w:p>
          <w:p w:rsidR="009B2C87" w:rsidRPr="00B32530" w:rsidRDefault="009B2C87" w:rsidP="00B32530">
            <w:pPr>
              <w:jc w:val="both"/>
              <w:rPr>
                <w:rFonts w:ascii="Times New Roman" w:eastAsia="Times New Roman" w:hAnsi="Times New Roman" w:cs="Times New Roman"/>
                <w:sz w:val="20"/>
                <w:szCs w:val="20"/>
                <w:lang w:eastAsia="sk-SK"/>
              </w:rPr>
            </w:pPr>
          </w:p>
          <w:p w:rsidR="009B2C87" w:rsidRDefault="009B2C87"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N</w:t>
            </w:r>
            <w:r w:rsidR="00BB201F">
              <w:rPr>
                <w:rFonts w:ascii="Times New Roman" w:eastAsia="Times New Roman" w:hAnsi="Times New Roman" w:cs="Times New Roman"/>
                <w:sz w:val="20"/>
                <w:szCs w:val="20"/>
                <w:lang w:eastAsia="sk-SK"/>
              </w:rPr>
              <w:t>eakceptované.</w:t>
            </w:r>
            <w:r w:rsidR="00B1067A">
              <w:rPr>
                <w:rFonts w:ascii="Times New Roman" w:eastAsia="Times New Roman" w:hAnsi="Times New Roman" w:cs="Times New Roman"/>
                <w:sz w:val="20"/>
                <w:szCs w:val="20"/>
                <w:lang w:eastAsia="sk-SK"/>
              </w:rPr>
              <w:t xml:space="preserve"> </w:t>
            </w:r>
            <w:r w:rsidR="00BE3040">
              <w:rPr>
                <w:rFonts w:ascii="Times New Roman" w:eastAsia="Times New Roman" w:hAnsi="Times New Roman" w:cs="Times New Roman"/>
                <w:sz w:val="20"/>
                <w:szCs w:val="20"/>
                <w:lang w:eastAsia="sk-SK"/>
              </w:rPr>
              <w:t>Pripomienka Komisie, ktorá s</w:t>
            </w:r>
            <w:r w:rsidR="00BE3040" w:rsidRPr="00BE3040">
              <w:rPr>
                <w:rFonts w:ascii="Times New Roman" w:eastAsia="Times New Roman" w:hAnsi="Times New Roman" w:cs="Times New Roman"/>
                <w:sz w:val="20"/>
                <w:szCs w:val="20"/>
                <w:lang w:eastAsia="sk-SK"/>
              </w:rPr>
              <w:t>účasný stav považuje za optimálny, je popieraním záväzku z PVV, podľa ktorého vláda podporuje cirkvi, vrátane ich dostatočného finančného ohodnotenia</w:t>
            </w:r>
            <w:r w:rsidR="00BE3040">
              <w:rPr>
                <w:rFonts w:ascii="Times New Roman" w:eastAsia="Times New Roman" w:hAnsi="Times New Roman" w:cs="Times New Roman"/>
                <w:sz w:val="20"/>
                <w:szCs w:val="20"/>
                <w:lang w:eastAsia="sk-SK"/>
              </w:rPr>
              <w:t xml:space="preserve">. </w:t>
            </w:r>
            <w:r w:rsidR="00B1067A">
              <w:rPr>
                <w:rFonts w:ascii="Times New Roman" w:eastAsia="Times New Roman" w:hAnsi="Times New Roman" w:cs="Times New Roman"/>
                <w:sz w:val="20"/>
                <w:szCs w:val="20"/>
                <w:lang w:eastAsia="sk-SK"/>
              </w:rPr>
              <w:t xml:space="preserve">V zmysle záväzku z PVV považuje MK SR požiadavku, aby našlo finančné zdroje na vykrytie novely v rámci limitov vlastného rozpočtu, za neprijateľnú. </w:t>
            </w:r>
          </w:p>
          <w:p w:rsidR="00BB201F" w:rsidRDefault="00BB201F" w:rsidP="00B32530">
            <w:pPr>
              <w:jc w:val="both"/>
              <w:rPr>
                <w:rFonts w:ascii="Times New Roman" w:eastAsia="Times New Roman" w:hAnsi="Times New Roman" w:cs="Times New Roman"/>
                <w:sz w:val="20"/>
                <w:szCs w:val="20"/>
                <w:lang w:eastAsia="sk-SK"/>
              </w:rPr>
            </w:pPr>
          </w:p>
          <w:p w:rsidR="00BE3040" w:rsidRDefault="00BE3040" w:rsidP="00B32530">
            <w:pPr>
              <w:jc w:val="both"/>
              <w:rPr>
                <w:rFonts w:ascii="Times New Roman" w:eastAsia="Times New Roman" w:hAnsi="Times New Roman" w:cs="Times New Roman"/>
                <w:sz w:val="20"/>
                <w:szCs w:val="20"/>
                <w:lang w:eastAsia="sk-SK"/>
              </w:rPr>
            </w:pPr>
          </w:p>
          <w:p w:rsidR="00BE3040" w:rsidRDefault="00BE3040" w:rsidP="00B32530">
            <w:pPr>
              <w:jc w:val="both"/>
              <w:rPr>
                <w:rFonts w:ascii="Times New Roman" w:eastAsia="Times New Roman" w:hAnsi="Times New Roman" w:cs="Times New Roman"/>
                <w:sz w:val="20"/>
                <w:szCs w:val="20"/>
                <w:lang w:eastAsia="sk-SK"/>
              </w:rPr>
            </w:pPr>
          </w:p>
          <w:p w:rsidR="00BE3040" w:rsidRDefault="00BE3040" w:rsidP="00B32530">
            <w:pPr>
              <w:jc w:val="both"/>
              <w:rPr>
                <w:rFonts w:ascii="Times New Roman" w:eastAsia="Times New Roman" w:hAnsi="Times New Roman" w:cs="Times New Roman"/>
                <w:sz w:val="20"/>
                <w:szCs w:val="20"/>
                <w:lang w:eastAsia="sk-SK"/>
              </w:rPr>
            </w:pPr>
          </w:p>
          <w:p w:rsidR="00BB201F" w:rsidRPr="00BB201F" w:rsidRDefault="00BB201F" w:rsidP="00B32530">
            <w:pPr>
              <w:jc w:val="both"/>
              <w:rPr>
                <w:rFonts w:ascii="Times New Roman" w:eastAsia="Times New Roman" w:hAnsi="Times New Roman" w:cs="Times New Roman"/>
                <w:b/>
                <w:sz w:val="20"/>
                <w:szCs w:val="20"/>
                <w:lang w:eastAsia="sk-SK"/>
              </w:rPr>
            </w:pPr>
            <w:r w:rsidRPr="00BB201F">
              <w:rPr>
                <w:rFonts w:ascii="Times New Roman" w:eastAsia="Times New Roman" w:hAnsi="Times New Roman" w:cs="Times New Roman"/>
                <w:b/>
                <w:sz w:val="20"/>
                <w:szCs w:val="20"/>
                <w:lang w:eastAsia="sk-SK"/>
              </w:rPr>
              <w:t>K vplyvom na manželstvo rodičovstvo a rodinu</w:t>
            </w:r>
          </w:p>
          <w:p w:rsidR="009B2C87" w:rsidRPr="00B32530" w:rsidRDefault="009B2C87" w:rsidP="000800FC">
            <w:pPr>
              <w:rPr>
                <w:rFonts w:ascii="Times New Roman" w:eastAsia="Times New Roman" w:hAnsi="Times New Roman" w:cs="Times New Roman"/>
                <w:sz w:val="20"/>
                <w:szCs w:val="20"/>
                <w:lang w:eastAsia="sk-SK"/>
              </w:rPr>
            </w:pPr>
          </w:p>
          <w:p w:rsidR="009B2C87" w:rsidRPr="00B32530" w:rsidRDefault="009B2C87"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Komisia odporúča predkladateľovi, aby v súlade s Jednotnou metodikou na posudzovanie vybraných vplyvov doplnil v dôvodovej správe text, že predkladaný materiál má vplyv na  manželstvo, rodičovstvo a rodinu, pretože Návrh zákona, ktorým sa mení a dopĺňa zákon č. 370/2019 Z. z. o finančnej podpore činnosti cirkví a náboženských spoločností“ má  pozitívny vplyv na manželstvo, rodičovstvo a rodinu, najmä v kontexte zvýšenia príspevku štátu cirkvám o 4,6 mil. EUR, z čoho 97 % cirkvi používajú na mzdové záležitosti, teda navýšením tohto príspevku dôjde k zvýšeniu príjmov v konkrétnych rodinách.</w:t>
            </w:r>
          </w:p>
          <w:p w:rsidR="009B2C87" w:rsidRPr="00B32530" w:rsidRDefault="009B2C87" w:rsidP="00B3253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 xml:space="preserve">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odporúčame zhodnotiť najmä v bode 8.7.1. </w:t>
            </w:r>
          </w:p>
          <w:p w:rsidR="009B2C87" w:rsidRPr="00B32530" w:rsidRDefault="009B2C87" w:rsidP="009B2C87">
            <w:pPr>
              <w:rPr>
                <w:rFonts w:ascii="Times New Roman" w:eastAsia="Times New Roman" w:hAnsi="Times New Roman" w:cs="Times New Roman"/>
                <w:sz w:val="20"/>
                <w:szCs w:val="20"/>
                <w:lang w:eastAsia="sk-SK"/>
              </w:rPr>
            </w:pPr>
          </w:p>
          <w:p w:rsidR="00B1067A" w:rsidRPr="00BE3040" w:rsidRDefault="00BB201F" w:rsidP="00BE3040">
            <w:pPr>
              <w:jc w:val="both"/>
              <w:rPr>
                <w:rFonts w:ascii="Times New Roman" w:eastAsia="Times New Roman" w:hAnsi="Times New Roman" w:cs="Times New Roman"/>
                <w:sz w:val="20"/>
                <w:szCs w:val="20"/>
                <w:lang w:eastAsia="sk-SK"/>
              </w:rPr>
            </w:pPr>
            <w:r w:rsidRPr="00B32530">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kceptované.</w:t>
            </w:r>
            <w:r w:rsidR="00B1067A" w:rsidRPr="00B1067A">
              <w:rPr>
                <w:rFonts w:ascii="Times New Roman" w:eastAsia="Times New Roman" w:hAnsi="Times New Roman" w:cs="Times New Roman"/>
                <w:b/>
                <w:sz w:val="20"/>
                <w:szCs w:val="20"/>
                <w:lang w:eastAsia="sk-SK"/>
              </w:rPr>
              <w:t xml:space="preserve"> </w:t>
            </w:r>
          </w:p>
          <w:p w:rsidR="00B1067A" w:rsidRPr="00B1067A" w:rsidRDefault="00B1067A"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360167"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360167"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360167"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360167"/>
    <w:sectPr w:rsidR="00274130" w:rsidRPr="00612E08" w:rsidSect="001E356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CE" w:rsidRDefault="000B22CE" w:rsidP="001B23B7">
      <w:pPr>
        <w:spacing w:after="0" w:line="240" w:lineRule="auto"/>
      </w:pPr>
      <w:r>
        <w:separator/>
      </w:r>
    </w:p>
  </w:endnote>
  <w:endnote w:type="continuationSeparator" w:id="0">
    <w:p w:rsidR="000B22CE" w:rsidRDefault="000B22CE"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360167">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CE" w:rsidRDefault="000B22CE" w:rsidP="001B23B7">
      <w:pPr>
        <w:spacing w:after="0" w:line="240" w:lineRule="auto"/>
      </w:pPr>
      <w:r>
        <w:separator/>
      </w:r>
    </w:p>
  </w:footnote>
  <w:footnote w:type="continuationSeparator" w:id="0">
    <w:p w:rsidR="000B22CE" w:rsidRDefault="000B22CE"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A32C4"/>
    <w:rsid w:val="000B22CE"/>
    <w:rsid w:val="000D348F"/>
    <w:rsid w:val="000F2BE9"/>
    <w:rsid w:val="00113AE4"/>
    <w:rsid w:val="00156064"/>
    <w:rsid w:val="00187182"/>
    <w:rsid w:val="001B23B7"/>
    <w:rsid w:val="001E07F7"/>
    <w:rsid w:val="001E3562"/>
    <w:rsid w:val="001F5496"/>
    <w:rsid w:val="001F71D0"/>
    <w:rsid w:val="00203EE3"/>
    <w:rsid w:val="002243BB"/>
    <w:rsid w:val="0023360B"/>
    <w:rsid w:val="00243652"/>
    <w:rsid w:val="002F6ADB"/>
    <w:rsid w:val="002F71F8"/>
    <w:rsid w:val="003145AE"/>
    <w:rsid w:val="003553ED"/>
    <w:rsid w:val="00360167"/>
    <w:rsid w:val="00370E79"/>
    <w:rsid w:val="003A057B"/>
    <w:rsid w:val="003A381E"/>
    <w:rsid w:val="00411898"/>
    <w:rsid w:val="0044293B"/>
    <w:rsid w:val="0049476D"/>
    <w:rsid w:val="004A4383"/>
    <w:rsid w:val="004B5289"/>
    <w:rsid w:val="004C6831"/>
    <w:rsid w:val="00574D7E"/>
    <w:rsid w:val="00591EC6"/>
    <w:rsid w:val="00591ED3"/>
    <w:rsid w:val="005C26AF"/>
    <w:rsid w:val="005F2AD0"/>
    <w:rsid w:val="00612E08"/>
    <w:rsid w:val="00626EF1"/>
    <w:rsid w:val="006C58D9"/>
    <w:rsid w:val="006C5995"/>
    <w:rsid w:val="006E2EAF"/>
    <w:rsid w:val="006F6493"/>
    <w:rsid w:val="006F678E"/>
    <w:rsid w:val="006F6B62"/>
    <w:rsid w:val="00720322"/>
    <w:rsid w:val="0075197E"/>
    <w:rsid w:val="00761208"/>
    <w:rsid w:val="007756BE"/>
    <w:rsid w:val="007B40C1"/>
    <w:rsid w:val="007C5312"/>
    <w:rsid w:val="007D6F2C"/>
    <w:rsid w:val="007F587A"/>
    <w:rsid w:val="0080042A"/>
    <w:rsid w:val="00865E81"/>
    <w:rsid w:val="00871858"/>
    <w:rsid w:val="008801B5"/>
    <w:rsid w:val="00881E07"/>
    <w:rsid w:val="008A662E"/>
    <w:rsid w:val="008B222D"/>
    <w:rsid w:val="008C79B7"/>
    <w:rsid w:val="009201A7"/>
    <w:rsid w:val="009431E3"/>
    <w:rsid w:val="009475F5"/>
    <w:rsid w:val="009717F5"/>
    <w:rsid w:val="009764AC"/>
    <w:rsid w:val="0098472E"/>
    <w:rsid w:val="009A3E36"/>
    <w:rsid w:val="009B2C87"/>
    <w:rsid w:val="009C424C"/>
    <w:rsid w:val="009E09F7"/>
    <w:rsid w:val="009F4832"/>
    <w:rsid w:val="00A340BB"/>
    <w:rsid w:val="00A60413"/>
    <w:rsid w:val="00A659AC"/>
    <w:rsid w:val="00A7788F"/>
    <w:rsid w:val="00AB75FE"/>
    <w:rsid w:val="00AC30D6"/>
    <w:rsid w:val="00B00B6E"/>
    <w:rsid w:val="00B1067A"/>
    <w:rsid w:val="00B32530"/>
    <w:rsid w:val="00B466E2"/>
    <w:rsid w:val="00B547F5"/>
    <w:rsid w:val="00B6361F"/>
    <w:rsid w:val="00B84F87"/>
    <w:rsid w:val="00BA2BF4"/>
    <w:rsid w:val="00BB201F"/>
    <w:rsid w:val="00BE1CD1"/>
    <w:rsid w:val="00BE3040"/>
    <w:rsid w:val="00C270F7"/>
    <w:rsid w:val="00C86714"/>
    <w:rsid w:val="00C94E4E"/>
    <w:rsid w:val="00CB08AE"/>
    <w:rsid w:val="00CD6E04"/>
    <w:rsid w:val="00CE6AAE"/>
    <w:rsid w:val="00CF1A25"/>
    <w:rsid w:val="00D2313B"/>
    <w:rsid w:val="00D50F1E"/>
    <w:rsid w:val="00D60AA6"/>
    <w:rsid w:val="00DF357C"/>
    <w:rsid w:val="00DF37DA"/>
    <w:rsid w:val="00E12321"/>
    <w:rsid w:val="00E440B4"/>
    <w:rsid w:val="00ED1646"/>
    <w:rsid w:val="00ED165A"/>
    <w:rsid w:val="00ED1AC0"/>
    <w:rsid w:val="00F50A84"/>
    <w:rsid w:val="00F87681"/>
    <w:rsid w:val="00FA02DB"/>
    <w:rsid w:val="00FE5A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47D13-8974-42DC-95E6-B78A5806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FE5A04"/>
    <w:rPr>
      <w:color w:val="0563C1" w:themeColor="hyperlink"/>
      <w:u w:val="single"/>
    </w:rPr>
  </w:style>
  <w:style w:type="character" w:styleId="PouitHypertextovPrepojenie">
    <w:name w:val="FollowedHyperlink"/>
    <w:basedOn w:val="Predvolenpsmoodseku"/>
    <w:uiPriority w:val="99"/>
    <w:semiHidden/>
    <w:unhideWhenUsed/>
    <w:rsid w:val="006E2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4612">
      <w:bodyDiv w:val="1"/>
      <w:marLeft w:val="0"/>
      <w:marRight w:val="0"/>
      <w:marTop w:val="0"/>
      <w:marBottom w:val="0"/>
      <w:divBdr>
        <w:top w:val="none" w:sz="0" w:space="0" w:color="auto"/>
        <w:left w:val="none" w:sz="0" w:space="0" w:color="auto"/>
        <w:bottom w:val="none" w:sz="0" w:space="0" w:color="auto"/>
        <w:right w:val="none" w:sz="0" w:space="0" w:color="auto"/>
      </w:divBdr>
    </w:div>
    <w:div w:id="694309549">
      <w:bodyDiv w:val="1"/>
      <w:marLeft w:val="0"/>
      <w:marRight w:val="0"/>
      <w:marTop w:val="0"/>
      <w:marBottom w:val="0"/>
      <w:divBdr>
        <w:top w:val="none" w:sz="0" w:space="0" w:color="auto"/>
        <w:left w:val="none" w:sz="0" w:space="0" w:color="auto"/>
        <w:bottom w:val="none" w:sz="0" w:space="0" w:color="auto"/>
        <w:right w:val="none" w:sz="0" w:space="0" w:color="auto"/>
      </w:divBdr>
    </w:div>
    <w:div w:id="996417593">
      <w:bodyDiv w:val="1"/>
      <w:marLeft w:val="0"/>
      <w:marRight w:val="0"/>
      <w:marTop w:val="0"/>
      <w:marBottom w:val="0"/>
      <w:divBdr>
        <w:top w:val="none" w:sz="0" w:space="0" w:color="auto"/>
        <w:left w:val="none" w:sz="0" w:space="0" w:color="auto"/>
        <w:bottom w:val="none" w:sz="0" w:space="0" w:color="auto"/>
        <w:right w:val="none" w:sz="0" w:space="0" w:color="auto"/>
      </w:divBdr>
    </w:div>
    <w:div w:id="1121922397">
      <w:bodyDiv w:val="1"/>
      <w:marLeft w:val="0"/>
      <w:marRight w:val="0"/>
      <w:marTop w:val="0"/>
      <w:marBottom w:val="0"/>
      <w:divBdr>
        <w:top w:val="none" w:sz="0" w:space="0" w:color="auto"/>
        <w:left w:val="none" w:sz="0" w:space="0" w:color="auto"/>
        <w:bottom w:val="none" w:sz="0" w:space="0" w:color="auto"/>
        <w:right w:val="none" w:sz="0" w:space="0" w:color="auto"/>
      </w:divBdr>
    </w:div>
    <w:div w:id="1341589428">
      <w:bodyDiv w:val="1"/>
      <w:marLeft w:val="0"/>
      <w:marRight w:val="0"/>
      <w:marTop w:val="0"/>
      <w:marBottom w:val="0"/>
      <w:divBdr>
        <w:top w:val="none" w:sz="0" w:space="0" w:color="auto"/>
        <w:left w:val="none" w:sz="0" w:space="0" w:color="auto"/>
        <w:bottom w:val="none" w:sz="0" w:space="0" w:color="auto"/>
        <w:right w:val="none" w:sz="0" w:space="0" w:color="auto"/>
      </w:divBdr>
    </w:div>
    <w:div w:id="15659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legislativne-procesy/SK/LP/2024/1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lture.gov.sk/posobnost-ministerstva/cirkvi-a-nabozenske-spolocnosti/financovan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fp.sk/prognozy/makroekonomicke-prognozy/" TargetMode="External"/><Relationship Id="rId4" Type="http://schemas.openxmlformats.org/officeDocument/2006/relationships/styles" Target="styles.xml"/><Relationship Id="rId9" Type="http://schemas.openxmlformats.org/officeDocument/2006/relationships/hyperlink" Target="mailto:karol.porubcin@culture.gov.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40F7491-8C59-4964-88BF-0019D5EF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2246</Words>
  <Characters>12804</Characters>
  <Application>Microsoft Office Word</Application>
  <DocSecurity>4</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Porubčin Karol</cp:lastModifiedBy>
  <cp:revision>2</cp:revision>
  <cp:lastPrinted>2024-05-16T10:50:00Z</cp:lastPrinted>
  <dcterms:created xsi:type="dcterms:W3CDTF">2024-06-13T12:31:00Z</dcterms:created>
  <dcterms:modified xsi:type="dcterms:W3CDTF">2024-06-13T12:31:00Z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