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A1" w:rsidRDefault="001444A1" w:rsidP="00144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4A1">
        <w:rPr>
          <w:rFonts w:ascii="Times New Roman" w:hAnsi="Times New Roman" w:cs="Times New Roman"/>
          <w:b/>
          <w:sz w:val="24"/>
          <w:szCs w:val="24"/>
        </w:rPr>
        <w:t>Vyhlásenie predkladateľa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A162C1">
        <w:rPr>
          <w:rFonts w:ascii="Times New Roman" w:hAnsi="Times New Roman" w:cs="Times New Roman"/>
          <w:b/>
          <w:sz w:val="24"/>
          <w:szCs w:val="24"/>
        </w:rPr>
        <w:t>bezroz</w:t>
      </w:r>
      <w:r w:rsidRPr="001444A1">
        <w:rPr>
          <w:rFonts w:ascii="Times New Roman" w:hAnsi="Times New Roman" w:cs="Times New Roman"/>
          <w:b/>
          <w:sz w:val="24"/>
          <w:szCs w:val="24"/>
        </w:rPr>
        <w:t>pornosti</w:t>
      </w:r>
      <w:proofErr w:type="spellEnd"/>
    </w:p>
    <w:p w:rsidR="001444A1" w:rsidRDefault="001444A1" w:rsidP="001444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4A1" w:rsidRPr="001444A1" w:rsidRDefault="001444A1" w:rsidP="00144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DFA">
        <w:rPr>
          <w:rFonts w:ascii="Times New Roman" w:hAnsi="Times New Roman" w:cs="Times New Roman"/>
          <w:sz w:val="24"/>
          <w:szCs w:val="24"/>
          <w:lang w:eastAsia="cs-CZ"/>
        </w:rPr>
        <w:t xml:space="preserve">Ministerstvo spravodlivosti Slovenskej republiky predkladá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na rokovanie Legislatívnej rady vlády Slovenskej republiky</w:t>
      </w:r>
      <w:r w:rsidRPr="00684DFA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návrh zákona </w:t>
      </w:r>
      <w:r w:rsidR="002A52C7" w:rsidRPr="002A52C7">
        <w:rPr>
          <w:rFonts w:ascii="Times New Roman" w:hAnsi="Times New Roman" w:cs="Times New Roman"/>
          <w:sz w:val="24"/>
          <w:szCs w:val="24"/>
        </w:rPr>
        <w:t>, ktorým sa mení zákon č. 309/2023 Z. z. o premenách obchodných spoločností a družstiev a o zmene a doplnení niektorých zákonov v znení zákona č. 530/2023 Z. z. a ktorým sa menia niektoré záko</w:t>
      </w:r>
      <w:bookmarkStart w:id="0" w:name="_GoBack"/>
      <w:bookmarkEnd w:id="0"/>
      <w:r w:rsidR="002A52C7" w:rsidRPr="002A52C7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bez rozporov. </w:t>
      </w:r>
    </w:p>
    <w:sectPr w:rsidR="001444A1" w:rsidRPr="0014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A1"/>
    <w:rsid w:val="001444A1"/>
    <w:rsid w:val="002A52C7"/>
    <w:rsid w:val="00343E07"/>
    <w:rsid w:val="00490D90"/>
    <w:rsid w:val="00A162C1"/>
    <w:rsid w:val="00D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7D71-CB53-4698-8DCA-89215DB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LANÁKOVÁ Viera</dc:creator>
  <cp:keywords/>
  <dc:description/>
  <cp:lastModifiedBy>KEREKEŠOVÁ Veronika</cp:lastModifiedBy>
  <cp:revision>4</cp:revision>
  <dcterms:created xsi:type="dcterms:W3CDTF">2024-05-21T09:04:00Z</dcterms:created>
  <dcterms:modified xsi:type="dcterms:W3CDTF">2024-06-27T12:21:00Z</dcterms:modified>
</cp:coreProperties>
</file>