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FB" w:rsidRPr="00706680" w:rsidRDefault="001B5936" w:rsidP="006F53FB">
      <w:pPr>
        <w:autoSpaceDE w:val="0"/>
        <w:autoSpaceDN w:val="0"/>
        <w:adjustRightInd w:val="0"/>
        <w:ind w:left="5245"/>
        <w:jc w:val="both"/>
      </w:pP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6F53FB" w:rsidRPr="00706680" w:rsidTr="006B081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53FB" w:rsidRPr="00D06628" w:rsidRDefault="006F53FB" w:rsidP="006B081A">
            <w:pPr>
              <w:jc w:val="both"/>
              <w:rPr>
                <w:b/>
                <w:bCs/>
                <w:sz w:val="22"/>
                <w:szCs w:val="22"/>
              </w:rPr>
            </w:pPr>
            <w:r w:rsidRPr="00D06628">
              <w:rPr>
                <w:b/>
                <w:bCs/>
                <w:sz w:val="22"/>
                <w:szCs w:val="22"/>
              </w:rPr>
              <w:t>MINISTERSTVO FINANCIÍ</w:t>
            </w:r>
          </w:p>
          <w:p w:rsidR="006F53FB" w:rsidRPr="00D06628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06628">
              <w:rPr>
                <w:b/>
                <w:bCs/>
                <w:sz w:val="22"/>
                <w:szCs w:val="22"/>
                <w:u w:val="single"/>
              </w:rPr>
              <w:t>SLOVENSKEJ REPUBLIKY</w:t>
            </w: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  <w:r w:rsidRPr="00D06628">
              <w:rPr>
                <w:sz w:val="22"/>
                <w:szCs w:val="22"/>
              </w:rPr>
              <w:t>Číslo: MF/00</w:t>
            </w:r>
            <w:r>
              <w:rPr>
                <w:sz w:val="22"/>
                <w:szCs w:val="22"/>
              </w:rPr>
              <w:t>7623</w:t>
            </w:r>
            <w:r w:rsidRPr="00D06628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4</w:t>
            </w:r>
            <w:r w:rsidRPr="00D0662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D06628"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</w:tc>
      </w:tr>
      <w:tr w:rsidR="006F53FB" w:rsidRPr="00706680" w:rsidTr="006B081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Materiál na </w:t>
            </w:r>
            <w:r>
              <w:rPr>
                <w:sz w:val="22"/>
                <w:szCs w:val="22"/>
              </w:rPr>
              <w:t>rokovanie</w:t>
            </w: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Legislatívnej rady vlády SR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</w:tc>
      </w:tr>
      <w:tr w:rsidR="006F53FB" w:rsidRPr="00706680" w:rsidTr="006B081A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3FB" w:rsidRPr="00706680" w:rsidRDefault="006F53FB" w:rsidP="006B081A">
            <w:pPr>
              <w:jc w:val="center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Default="006F53FB" w:rsidP="006B081A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80">
              <w:rPr>
                <w:b/>
                <w:bCs/>
                <w:sz w:val="22"/>
                <w:szCs w:val="22"/>
              </w:rPr>
              <w:t>Návrh</w:t>
            </w:r>
          </w:p>
          <w:p w:rsidR="006F53FB" w:rsidRPr="00706680" w:rsidRDefault="006F53FB" w:rsidP="006B081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53FB" w:rsidRDefault="006F53FB" w:rsidP="006B08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Zákon </w:t>
            </w:r>
          </w:p>
          <w:p w:rsidR="006F53FB" w:rsidRDefault="006F53FB" w:rsidP="006B081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53FB" w:rsidRDefault="006F53FB" w:rsidP="006B08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.... 2024, </w:t>
            </w:r>
          </w:p>
          <w:p w:rsidR="006F53FB" w:rsidRDefault="006F53FB" w:rsidP="006B081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53FB" w:rsidRDefault="006F53FB" w:rsidP="006B081A">
            <w:pPr>
              <w:jc w:val="center"/>
              <w:rPr>
                <w:b/>
                <w:bCs/>
                <w:sz w:val="22"/>
                <w:szCs w:val="22"/>
              </w:rPr>
            </w:pPr>
            <w:r w:rsidRPr="00B953DD">
              <w:rPr>
                <w:b/>
              </w:rPr>
              <w:t xml:space="preserve">ktorým sa mení a dopĺňa zákon </w:t>
            </w:r>
            <w:r w:rsidRPr="00B953DD">
              <w:rPr>
                <w:rStyle w:val="dailyinfodescription"/>
                <w:b/>
              </w:rPr>
              <w:t>Národnej rady Slovenskej republiky č. 182/1993 Z. z. o</w:t>
            </w:r>
            <w:r w:rsidRPr="00B953DD">
              <w:rPr>
                <w:b/>
              </w:rPr>
              <w:t> </w:t>
            </w:r>
            <w:r w:rsidRPr="00B953DD">
              <w:rPr>
                <w:rStyle w:val="dailyinfodescription"/>
                <w:b/>
              </w:rPr>
              <w:t>vlastníctve bytov a nebytových priestorov v znení neskorších predpisov</w:t>
            </w:r>
          </w:p>
          <w:p w:rsidR="006F53FB" w:rsidRPr="00706680" w:rsidRDefault="006F53FB" w:rsidP="006B081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80">
              <w:rPr>
                <w:b/>
                <w:bCs/>
                <w:sz w:val="22"/>
                <w:szCs w:val="22"/>
              </w:rPr>
              <w:t>_____________________________________________________________________________________</w:t>
            </w: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</w:tc>
      </w:tr>
      <w:tr w:rsidR="006F53FB" w:rsidRPr="00706680" w:rsidTr="006B081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F53FB" w:rsidRPr="00706680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F53FB" w:rsidRPr="00706680" w:rsidRDefault="006F53FB" w:rsidP="006B081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b/>
                <w:sz w:val="22"/>
                <w:szCs w:val="22"/>
                <w:u w:val="single"/>
              </w:rPr>
              <w:t>Podnet:</w:t>
            </w:r>
          </w:p>
          <w:p w:rsidR="006F53FB" w:rsidRDefault="006F53FB" w:rsidP="006B081A">
            <w:pPr>
              <w:jc w:val="both"/>
              <w:rPr>
                <w:sz w:val="22"/>
                <w:szCs w:val="22"/>
              </w:rPr>
            </w:pPr>
            <w:r w:rsidRPr="004D1E2E">
              <w:rPr>
                <w:sz w:val="22"/>
                <w:szCs w:val="22"/>
              </w:rPr>
              <w:t>úloha B.2. uznesenia vlády S</w:t>
            </w:r>
            <w:r>
              <w:rPr>
                <w:sz w:val="22"/>
                <w:szCs w:val="22"/>
              </w:rPr>
              <w:t>R</w:t>
            </w: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  <w:r w:rsidRPr="004D1E2E">
              <w:rPr>
                <w:sz w:val="22"/>
                <w:szCs w:val="22"/>
              </w:rPr>
              <w:t>č. 447 z 13. septembra 2023</w:t>
            </w:r>
          </w:p>
          <w:p w:rsidR="006F53FB" w:rsidRPr="00706680" w:rsidRDefault="006F53FB" w:rsidP="006B081A">
            <w:pPr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F53FB" w:rsidRPr="00706680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F53FB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F53FB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F53FB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F53FB" w:rsidRPr="00706680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F53FB" w:rsidRPr="00706680" w:rsidRDefault="006F53FB" w:rsidP="006B081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706680">
              <w:rPr>
                <w:b/>
                <w:bCs/>
                <w:sz w:val="22"/>
                <w:szCs w:val="22"/>
                <w:u w:val="single"/>
              </w:rPr>
              <w:t>Predkladá</w:t>
            </w:r>
            <w:r w:rsidRPr="00706680">
              <w:rPr>
                <w:b/>
                <w:bCs/>
                <w:sz w:val="22"/>
                <w:szCs w:val="22"/>
              </w:rPr>
              <w:t>:</w:t>
            </w:r>
          </w:p>
          <w:p w:rsidR="006F53FB" w:rsidRDefault="006F53FB" w:rsidP="006B081A">
            <w:pPr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Ladislav Kamenický</w:t>
            </w:r>
          </w:p>
          <w:p w:rsidR="006F53FB" w:rsidRPr="00706680" w:rsidRDefault="006F53FB" w:rsidP="006B0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 financií SR</w:t>
            </w:r>
          </w:p>
          <w:p w:rsidR="006F53FB" w:rsidRDefault="006F53FB" w:rsidP="006B081A">
            <w:pPr>
              <w:rPr>
                <w:sz w:val="22"/>
                <w:szCs w:val="22"/>
              </w:rPr>
            </w:pPr>
          </w:p>
          <w:p w:rsidR="006F53FB" w:rsidRDefault="006F53FB" w:rsidP="006B081A">
            <w:pPr>
              <w:rPr>
                <w:sz w:val="22"/>
                <w:szCs w:val="22"/>
              </w:rPr>
            </w:pPr>
          </w:p>
          <w:p w:rsidR="006F53FB" w:rsidRDefault="006F53FB" w:rsidP="006B081A">
            <w:pPr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ind w:left="741"/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b/>
                <w:sz w:val="22"/>
                <w:szCs w:val="22"/>
                <w:u w:val="single"/>
              </w:rPr>
              <w:t>Obsah materiálu:</w:t>
            </w: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ind w:left="741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>1. Návrh uznesenia vlády</w:t>
            </w:r>
          </w:p>
          <w:p w:rsidR="006F53FB" w:rsidRPr="00706680" w:rsidRDefault="006F53FB" w:rsidP="006B081A">
            <w:pPr>
              <w:ind w:left="741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>2. Predkladacia správa</w:t>
            </w:r>
          </w:p>
          <w:p w:rsidR="006F53FB" w:rsidRPr="00706680" w:rsidRDefault="006F53FB" w:rsidP="006B081A">
            <w:pPr>
              <w:ind w:left="741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>3. Vlastný materiál</w:t>
            </w:r>
          </w:p>
          <w:p w:rsidR="006F53FB" w:rsidRPr="00706680" w:rsidRDefault="006F53FB" w:rsidP="006B081A">
            <w:pPr>
              <w:ind w:left="741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>4. Dôvodová správa</w:t>
            </w:r>
          </w:p>
          <w:p w:rsidR="006F53FB" w:rsidRDefault="006F53FB" w:rsidP="006B081A">
            <w:pPr>
              <w:ind w:left="7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06680">
              <w:rPr>
                <w:sz w:val="22"/>
                <w:szCs w:val="22"/>
              </w:rPr>
              <w:t>. Doložka zlučiteľnosti</w:t>
            </w:r>
          </w:p>
          <w:p w:rsidR="006F53FB" w:rsidRPr="00706680" w:rsidRDefault="006F53FB" w:rsidP="006B081A">
            <w:pPr>
              <w:ind w:left="7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706680">
              <w:rPr>
                <w:sz w:val="22"/>
                <w:szCs w:val="22"/>
              </w:rPr>
              <w:t>Doložka vybraných vplyvov</w:t>
            </w:r>
          </w:p>
          <w:p w:rsidR="006F53FB" w:rsidRPr="00706680" w:rsidRDefault="006F53FB" w:rsidP="006B081A">
            <w:pPr>
              <w:ind w:left="7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0668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Správa o účasti verejnosti</w:t>
            </w:r>
          </w:p>
          <w:p w:rsidR="006F53FB" w:rsidRDefault="006F53FB" w:rsidP="006B081A">
            <w:pPr>
              <w:ind w:left="7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668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Vyhodnotenie MPK</w:t>
            </w:r>
          </w:p>
          <w:p w:rsidR="006F53FB" w:rsidRDefault="006F53FB" w:rsidP="006B081A">
            <w:pPr>
              <w:ind w:left="7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Informatívne konsolidované znenie </w:t>
            </w:r>
          </w:p>
          <w:p w:rsidR="006F53FB" w:rsidRDefault="006F53FB" w:rsidP="006B081A">
            <w:pPr>
              <w:ind w:left="741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6F53FB" w:rsidRDefault="006F53FB" w:rsidP="006B081A">
            <w:pPr>
              <w:ind w:left="741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  <w:p w:rsidR="006F53FB" w:rsidRPr="00706680" w:rsidRDefault="006F53FB" w:rsidP="006B081A">
            <w:pPr>
              <w:jc w:val="both"/>
              <w:rPr>
                <w:sz w:val="22"/>
                <w:szCs w:val="22"/>
              </w:rPr>
            </w:pPr>
          </w:p>
        </w:tc>
      </w:tr>
      <w:tr w:rsidR="006F53FB" w:rsidRPr="00706680" w:rsidTr="006B081A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3FB" w:rsidRPr="00706680" w:rsidRDefault="006F53FB" w:rsidP="006F53FB">
            <w:pPr>
              <w:jc w:val="center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>Bratislava</w:t>
            </w:r>
            <w:r>
              <w:rPr>
                <w:sz w:val="22"/>
                <w:szCs w:val="22"/>
              </w:rPr>
              <w:t>,</w:t>
            </w:r>
            <w:r w:rsidRPr="007066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júl</w:t>
            </w:r>
            <w:r w:rsidRPr="00706680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6F53FB" w:rsidRPr="00706680" w:rsidRDefault="006F53FB" w:rsidP="00C40112">
      <w:pPr>
        <w:autoSpaceDE w:val="0"/>
        <w:autoSpaceDN w:val="0"/>
        <w:adjustRightInd w:val="0"/>
        <w:ind w:left="5245"/>
        <w:jc w:val="both"/>
        <w:rPr>
          <w:sz w:val="22"/>
          <w:szCs w:val="22"/>
        </w:rPr>
      </w:pPr>
    </w:p>
    <w:sectPr w:rsidR="006F53FB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0D16ED"/>
    <w:rsid w:val="000E4395"/>
    <w:rsid w:val="001216FB"/>
    <w:rsid w:val="00160F79"/>
    <w:rsid w:val="00161862"/>
    <w:rsid w:val="00191D66"/>
    <w:rsid w:val="0019501A"/>
    <w:rsid w:val="001B5936"/>
    <w:rsid w:val="001F083A"/>
    <w:rsid w:val="00205633"/>
    <w:rsid w:val="0023087A"/>
    <w:rsid w:val="00234846"/>
    <w:rsid w:val="0028753B"/>
    <w:rsid w:val="002A51EE"/>
    <w:rsid w:val="002B616B"/>
    <w:rsid w:val="002D5B92"/>
    <w:rsid w:val="002E5930"/>
    <w:rsid w:val="003353ED"/>
    <w:rsid w:val="003875E8"/>
    <w:rsid w:val="004041A7"/>
    <w:rsid w:val="004865B7"/>
    <w:rsid w:val="004C6BE5"/>
    <w:rsid w:val="00514E58"/>
    <w:rsid w:val="00550434"/>
    <w:rsid w:val="00561A9F"/>
    <w:rsid w:val="00567F5C"/>
    <w:rsid w:val="00583677"/>
    <w:rsid w:val="005C1FF5"/>
    <w:rsid w:val="005E21E7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D381E"/>
    <w:rsid w:val="006F53FB"/>
    <w:rsid w:val="00706680"/>
    <w:rsid w:val="00736462"/>
    <w:rsid w:val="00747E76"/>
    <w:rsid w:val="00786D32"/>
    <w:rsid w:val="007930E0"/>
    <w:rsid w:val="007A3C4D"/>
    <w:rsid w:val="007B4EF2"/>
    <w:rsid w:val="007C01CB"/>
    <w:rsid w:val="007C39C0"/>
    <w:rsid w:val="0080291F"/>
    <w:rsid w:val="008076CE"/>
    <w:rsid w:val="008122E8"/>
    <w:rsid w:val="008320A2"/>
    <w:rsid w:val="00865214"/>
    <w:rsid w:val="00870EBF"/>
    <w:rsid w:val="008769E3"/>
    <w:rsid w:val="00894A20"/>
    <w:rsid w:val="008E5F3C"/>
    <w:rsid w:val="00907178"/>
    <w:rsid w:val="00943597"/>
    <w:rsid w:val="00962184"/>
    <w:rsid w:val="00977DDA"/>
    <w:rsid w:val="009A3995"/>
    <w:rsid w:val="00A16B91"/>
    <w:rsid w:val="00A244E7"/>
    <w:rsid w:val="00A4230D"/>
    <w:rsid w:val="00A50828"/>
    <w:rsid w:val="00A51336"/>
    <w:rsid w:val="00A63AFC"/>
    <w:rsid w:val="00AA4B59"/>
    <w:rsid w:val="00AA7EBF"/>
    <w:rsid w:val="00AF3454"/>
    <w:rsid w:val="00B312DC"/>
    <w:rsid w:val="00B6527C"/>
    <w:rsid w:val="00B74F4B"/>
    <w:rsid w:val="00B83670"/>
    <w:rsid w:val="00BB052C"/>
    <w:rsid w:val="00BB40EF"/>
    <w:rsid w:val="00BB4A83"/>
    <w:rsid w:val="00C40112"/>
    <w:rsid w:val="00C82117"/>
    <w:rsid w:val="00C87933"/>
    <w:rsid w:val="00C959B3"/>
    <w:rsid w:val="00CA38CF"/>
    <w:rsid w:val="00CC107E"/>
    <w:rsid w:val="00D02C60"/>
    <w:rsid w:val="00D06628"/>
    <w:rsid w:val="00D636AE"/>
    <w:rsid w:val="00DA2856"/>
    <w:rsid w:val="00DE0C6B"/>
    <w:rsid w:val="00DF3B74"/>
    <w:rsid w:val="00E151B2"/>
    <w:rsid w:val="00E235A2"/>
    <w:rsid w:val="00E37673"/>
    <w:rsid w:val="00E64D65"/>
    <w:rsid w:val="00E74FC1"/>
    <w:rsid w:val="00E7677D"/>
    <w:rsid w:val="00E84C3A"/>
    <w:rsid w:val="00EB6A6D"/>
    <w:rsid w:val="00ED787D"/>
    <w:rsid w:val="00EE1396"/>
    <w:rsid w:val="00F2265B"/>
    <w:rsid w:val="00F4180F"/>
    <w:rsid w:val="00F45C93"/>
    <w:rsid w:val="00F6258C"/>
    <w:rsid w:val="00F86840"/>
    <w:rsid w:val="00F903FB"/>
    <w:rsid w:val="00F97FDC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ED6F8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ilyinfodescription">
    <w:name w:val="daily_info_description"/>
    <w:rsid w:val="0051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MF_SR</dc:creator>
  <cp:lastModifiedBy>Stepanovska Monika</cp:lastModifiedBy>
  <cp:revision>14</cp:revision>
  <cp:lastPrinted>2024-07-26T11:56:00Z</cp:lastPrinted>
  <dcterms:created xsi:type="dcterms:W3CDTF">2024-07-08T12:15:00Z</dcterms:created>
  <dcterms:modified xsi:type="dcterms:W3CDTF">2024-07-31T07:58:00Z</dcterms:modified>
</cp:coreProperties>
</file>