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289" w:rsidRDefault="000F1289">
      <w:pPr>
        <w:widowControl w:val="0"/>
        <w:pBdr>
          <w:top w:val="nil"/>
          <w:left w:val="nil"/>
          <w:bottom w:val="nil"/>
          <w:right w:val="nil"/>
          <w:between w:val="nil"/>
        </w:pBdr>
        <w:spacing w:after="0" w:line="276" w:lineRule="auto"/>
        <w:rPr>
          <w:rFonts w:ascii="Arial" w:eastAsia="Arial" w:hAnsi="Arial" w:cs="Arial"/>
          <w:color w:val="000000"/>
        </w:rPr>
      </w:pPr>
    </w:p>
    <w:tbl>
      <w:tblPr>
        <w:tblStyle w:val="a9"/>
        <w:tblW w:w="9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0F1289">
        <w:trPr>
          <w:trHeight w:val="534"/>
          <w:jc w:val="center"/>
        </w:trPr>
        <w:tc>
          <w:tcPr>
            <w:tcW w:w="9060" w:type="dxa"/>
            <w:tcBorders>
              <w:bottom w:val="single" w:sz="4" w:space="0" w:color="000000"/>
            </w:tcBorders>
            <w:shd w:val="clear" w:color="auto" w:fill="D9D9D9"/>
          </w:tcPr>
          <w:p w:rsidR="000F1289" w:rsidRDefault="00871D11">
            <w:pPr>
              <w:spacing w:after="0" w:line="240" w:lineRule="auto"/>
              <w:ind w:left="-284" w:firstLine="284"/>
              <w:jc w:val="center"/>
              <w:rPr>
                <w:rFonts w:ascii="Times New Roman" w:eastAsia="Times New Roman" w:hAnsi="Times New Roman" w:cs="Times New Roman"/>
                <w:b/>
              </w:rPr>
            </w:pPr>
            <w:bookmarkStart w:id="0" w:name="_heading=h.gjdgxs" w:colFirst="0" w:colLast="0"/>
            <w:bookmarkEnd w:id="0"/>
            <w:r>
              <w:rPr>
                <w:rFonts w:ascii="Times New Roman" w:eastAsia="Times New Roman" w:hAnsi="Times New Roman" w:cs="Times New Roman"/>
                <w:b/>
                <w:sz w:val="28"/>
                <w:szCs w:val="28"/>
              </w:rPr>
              <w:t>Analýza vplyvov na manželstvo, rodičovstvo a rodinu</w:t>
            </w:r>
          </w:p>
          <w:p w:rsidR="000F1289" w:rsidRDefault="00871D11">
            <w:pPr>
              <w:spacing w:after="0" w:line="240" w:lineRule="auto"/>
              <w:ind w:left="-284" w:firstLine="284"/>
              <w:jc w:val="center"/>
              <w:rPr>
                <w:rFonts w:ascii="Times New Roman" w:eastAsia="Times New Roman" w:hAnsi="Times New Roman" w:cs="Times New Roman"/>
                <w:b/>
              </w:rPr>
            </w:pPr>
            <w:r>
              <w:rPr>
                <w:rFonts w:ascii="Times New Roman" w:eastAsia="Times New Roman" w:hAnsi="Times New Roman" w:cs="Times New Roman"/>
                <w:b/>
                <w:sz w:val="24"/>
                <w:szCs w:val="24"/>
              </w:rPr>
              <w:t xml:space="preserve">Vplyvy na rodinné prostredie, vzájomnú súdržnosť členov rodiny, výchovu detí, práva rodičov voči deťom, základné zásady zákona o rodine, uzavieranie manželstva a na disponibilný príjem domácností viacdetných rodín  </w:t>
            </w:r>
          </w:p>
        </w:tc>
      </w:tr>
      <w:tr w:rsidR="000F1289">
        <w:trPr>
          <w:jc w:val="center"/>
        </w:trPr>
        <w:tc>
          <w:tcPr>
            <w:tcW w:w="9060" w:type="dxa"/>
            <w:tcBorders>
              <w:bottom w:val="nil"/>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Identifikujte, popíšte a kvantifikujte vplyv na rodinné prostredie a špecifikujte pozitívne/negatívne vplyvy na rodinné prostredie.</w:t>
            </w:r>
          </w:p>
        </w:tc>
      </w:tr>
      <w:tr w:rsidR="000F1289">
        <w:trPr>
          <w:trHeight w:val="736"/>
          <w:jc w:val="center"/>
        </w:trPr>
        <w:tc>
          <w:tcPr>
            <w:tcW w:w="906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8.1.1 Spôsobí predložený návrh zmenu rodinného prostredia? Ak áno, v akom rozsahu? Ak je to možné, doplňte kvantifikáciu, prípadne dôvod chýbajúcej kvantifikácie. </w:t>
            </w:r>
          </w:p>
          <w:p w:rsidR="000F1289" w:rsidRDefault="000F1289">
            <w:pPr>
              <w:shd w:val="clear" w:color="auto" w:fill="F2F2F2"/>
              <w:spacing w:after="0" w:line="240" w:lineRule="auto"/>
              <w:rPr>
                <w:i/>
                <w:sz w:val="20"/>
                <w:szCs w:val="20"/>
              </w:rPr>
            </w:pPr>
          </w:p>
        </w:tc>
      </w:tr>
      <w:tr w:rsidR="000F1289">
        <w:trPr>
          <w:trHeight w:val="928"/>
          <w:jc w:val="center"/>
        </w:trPr>
        <w:tc>
          <w:tcPr>
            <w:tcW w:w="9060"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Bez vplyvu </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i/>
                <w:sz w:val="20"/>
                <w:szCs w:val="20"/>
              </w:rPr>
            </w:pPr>
          </w:p>
        </w:tc>
      </w:tr>
      <w:tr w:rsidR="000F1289">
        <w:trPr>
          <w:trHeight w:val="928"/>
          <w:jc w:val="center"/>
        </w:trPr>
        <w:tc>
          <w:tcPr>
            <w:tcW w:w="9060" w:type="dxa"/>
            <w:tcBorders>
              <w:top w:val="nil"/>
              <w:bottom w:val="nil"/>
            </w:tcBorders>
            <w:shd w:val="clear" w:color="auto" w:fill="auto"/>
          </w:tcPr>
          <w:p w:rsidR="000F1289" w:rsidRDefault="000F1289">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a"/>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0F1289">
              <w:trPr>
                <w:trHeight w:val="575"/>
                <w:jc w:val="center"/>
              </w:trPr>
              <w:tc>
                <w:tcPr>
                  <w:tcW w:w="9138"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8.1.2 Môže dôjsť predloženým návrhom k narušeniu zdravého rodinného prostredia?</w:t>
                  </w:r>
                </w:p>
              </w:tc>
            </w:tr>
            <w:tr w:rsidR="000F1289">
              <w:trPr>
                <w:trHeight w:val="920"/>
                <w:jc w:val="center"/>
              </w:trPr>
              <w:tc>
                <w:tcPr>
                  <w:tcW w:w="9138"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i/>
                      <w:sz w:val="20"/>
                      <w:szCs w:val="20"/>
                    </w:rPr>
                  </w:pPr>
                </w:p>
              </w:tc>
            </w:tr>
          </w:tbl>
          <w:p w:rsidR="000F1289" w:rsidRDefault="000F1289">
            <w:pPr>
              <w:spacing w:after="0" w:line="240" w:lineRule="auto"/>
              <w:rPr>
                <w:rFonts w:ascii="Times New Roman" w:eastAsia="Times New Roman" w:hAnsi="Times New Roman" w:cs="Times New Roman"/>
                <w:i/>
                <w:sz w:val="20"/>
                <w:szCs w:val="20"/>
              </w:rPr>
            </w:pPr>
          </w:p>
        </w:tc>
      </w:tr>
      <w:tr w:rsidR="000F1289">
        <w:trPr>
          <w:trHeight w:val="575"/>
          <w:jc w:val="center"/>
        </w:trPr>
        <w:tc>
          <w:tcPr>
            <w:tcW w:w="906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8.1.3 Má predložený návrh vplyv na demografický rast?</w:t>
            </w:r>
            <w:r>
              <w:rPr>
                <w:rFonts w:ascii="Times New Roman" w:eastAsia="Times New Roman" w:hAnsi="Times New Roman" w:cs="Times New Roman"/>
                <w:i/>
                <w:color w:val="93C47D"/>
                <w:sz w:val="20"/>
                <w:szCs w:val="20"/>
              </w:rPr>
              <w:t xml:space="preserve"> </w:t>
            </w:r>
            <w:r>
              <w:rPr>
                <w:rFonts w:ascii="Times New Roman" w:eastAsia="Times New Roman" w:hAnsi="Times New Roman" w:cs="Times New Roman"/>
                <w:i/>
                <w:sz w:val="20"/>
                <w:szCs w:val="20"/>
              </w:rPr>
              <w:t xml:space="preserve">Ak áno, aký je vplyv vzhľadom k úrovni </w:t>
            </w:r>
            <w:proofErr w:type="spellStart"/>
            <w:r>
              <w:rPr>
                <w:rFonts w:ascii="Times New Roman" w:eastAsia="Times New Roman" w:hAnsi="Times New Roman" w:cs="Times New Roman"/>
                <w:i/>
                <w:sz w:val="20"/>
                <w:szCs w:val="20"/>
              </w:rPr>
              <w:t>záchovnej</w:t>
            </w:r>
            <w:proofErr w:type="spellEnd"/>
            <w:r>
              <w:rPr>
                <w:rFonts w:ascii="Times New Roman" w:eastAsia="Times New Roman" w:hAnsi="Times New Roman" w:cs="Times New Roman"/>
                <w:i/>
                <w:sz w:val="20"/>
                <w:szCs w:val="20"/>
              </w:rPr>
              <w:t xml:space="preserve"> hodnoty populácie? </w:t>
            </w:r>
          </w:p>
        </w:tc>
      </w:tr>
      <w:tr w:rsidR="000F1289">
        <w:trPr>
          <w:trHeight w:val="920"/>
          <w:jc w:val="center"/>
        </w:trPr>
        <w:tc>
          <w:tcPr>
            <w:tcW w:w="9060"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Bez vplyvu </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bl>
            <w:tblPr>
              <w:tblStyle w:val="ab"/>
              <w:tblW w:w="9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38"/>
            </w:tblGrid>
            <w:tr w:rsidR="000F1289">
              <w:trPr>
                <w:trHeight w:val="575"/>
                <w:jc w:val="center"/>
              </w:trPr>
              <w:tc>
                <w:tcPr>
                  <w:tcW w:w="9138"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8.1.4 Má predložený návrh vplyv na odstraňovanie prekážok, ktoré bránia pracujúcim rodičom dosiahnuť želaný počet detí?</w:t>
                  </w:r>
                </w:p>
              </w:tc>
            </w:tr>
            <w:tr w:rsidR="000F1289">
              <w:trPr>
                <w:trHeight w:val="920"/>
                <w:jc w:val="center"/>
              </w:trPr>
              <w:tc>
                <w:tcPr>
                  <w:tcW w:w="9138"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i/>
                      <w:sz w:val="20"/>
                      <w:szCs w:val="20"/>
                    </w:rPr>
                  </w:pPr>
                </w:p>
              </w:tc>
            </w:tr>
          </w:tbl>
          <w:p w:rsidR="000F1289" w:rsidRDefault="000F1289">
            <w:pPr>
              <w:spacing w:after="0" w:line="240" w:lineRule="auto"/>
              <w:rPr>
                <w:rFonts w:ascii="Times New Roman" w:eastAsia="Times New Roman" w:hAnsi="Times New Roman" w:cs="Times New Roman"/>
                <w:i/>
                <w:sz w:val="20"/>
                <w:szCs w:val="20"/>
              </w:rPr>
            </w:pPr>
          </w:p>
        </w:tc>
      </w:tr>
      <w:tr w:rsidR="000F1289">
        <w:trPr>
          <w:trHeight w:val="575"/>
          <w:jc w:val="center"/>
        </w:trPr>
        <w:tc>
          <w:tcPr>
            <w:tcW w:w="906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8.1.5 Má predložený návrh vplyv na množstvo času alebo príležitostí pre rodičov alebo pre deti na realizáciu rodinného života?</w:t>
            </w:r>
          </w:p>
        </w:tc>
      </w:tr>
      <w:tr w:rsidR="000F1289">
        <w:trPr>
          <w:trHeight w:val="920"/>
          <w:jc w:val="center"/>
        </w:trPr>
        <w:tc>
          <w:tcPr>
            <w:tcW w:w="9060" w:type="dxa"/>
            <w:tcBorders>
              <w:top w:val="nil"/>
              <w:bottom w:val="nil"/>
            </w:tcBorders>
            <w:shd w:val="clear" w:color="auto" w:fill="auto"/>
          </w:tcPr>
          <w:p w:rsidR="000F1289" w:rsidRDefault="006906FD" w:rsidP="004B7099">
            <w:pPr>
              <w:spacing w:line="276"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B</w:t>
            </w:r>
            <w:r w:rsidR="00C37BFC">
              <w:rPr>
                <w:rFonts w:ascii="Times New Roman" w:eastAsia="Times New Roman" w:hAnsi="Times New Roman" w:cs="Times New Roman"/>
                <w:i/>
                <w:sz w:val="20"/>
                <w:szCs w:val="20"/>
              </w:rPr>
              <w:t>ez</w:t>
            </w:r>
            <w:r>
              <w:rPr>
                <w:rFonts w:ascii="Times New Roman" w:eastAsia="Times New Roman" w:hAnsi="Times New Roman" w:cs="Times New Roman"/>
                <w:i/>
                <w:sz w:val="20"/>
                <w:szCs w:val="20"/>
              </w:rPr>
              <w:t xml:space="preserve"> vplyvu</w:t>
            </w:r>
          </w:p>
        </w:tc>
      </w:tr>
      <w:tr w:rsidR="000F1289">
        <w:trPr>
          <w:trHeight w:val="575"/>
          <w:jc w:val="center"/>
        </w:trPr>
        <w:tc>
          <w:tcPr>
            <w:tcW w:w="906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8.1.6 Má predložený návrh vplyv na prenikanie látkových alebo nelátkových závislostí do rodín?</w:t>
            </w:r>
          </w:p>
        </w:tc>
      </w:tr>
      <w:tr w:rsidR="000F1289">
        <w:trPr>
          <w:trHeight w:val="920"/>
          <w:jc w:val="center"/>
        </w:trPr>
        <w:tc>
          <w:tcPr>
            <w:tcW w:w="9060" w:type="dxa"/>
            <w:tcBorders>
              <w:top w:val="nil"/>
              <w:bottom w:val="single" w:sz="4" w:space="0" w:color="000000"/>
            </w:tcBorders>
            <w:shd w:val="clear" w:color="auto" w:fill="auto"/>
          </w:tcPr>
          <w:p w:rsidR="000F1289" w:rsidRDefault="006906FD" w:rsidP="005D40A9">
            <w:pPr>
              <w:spacing w:after="0" w:line="276"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Bez vplyvu</w:t>
            </w:r>
          </w:p>
        </w:tc>
      </w:tr>
    </w:tbl>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jc w:val="both"/>
        <w:rPr>
          <w:rFonts w:ascii="Times New Roman" w:eastAsia="Times New Roman" w:hAnsi="Times New Roman" w:cs="Times New Roman"/>
          <w:b/>
          <w:i/>
          <w:sz w:val="20"/>
          <w:szCs w:val="20"/>
        </w:rPr>
      </w:pPr>
    </w:p>
    <w:p w:rsidR="000F1289" w:rsidRDefault="000F1289">
      <w:pPr>
        <w:spacing w:after="0" w:line="240" w:lineRule="auto"/>
        <w:jc w:val="both"/>
        <w:rPr>
          <w:rFonts w:ascii="Times New Roman" w:eastAsia="Times New Roman" w:hAnsi="Times New Roman" w:cs="Times New Roman"/>
          <w:b/>
          <w:i/>
          <w:sz w:val="20"/>
          <w:szCs w:val="20"/>
        </w:rPr>
      </w:pPr>
    </w:p>
    <w:p w:rsidR="000F1289" w:rsidRDefault="000F1289">
      <w:pPr>
        <w:spacing w:after="0" w:line="240" w:lineRule="auto"/>
        <w:jc w:val="both"/>
        <w:rPr>
          <w:rFonts w:ascii="Times New Roman" w:eastAsia="Times New Roman" w:hAnsi="Times New Roman" w:cs="Times New Roman"/>
          <w:b/>
          <w:i/>
          <w:sz w:val="20"/>
          <w:szCs w:val="20"/>
        </w:rPr>
      </w:pPr>
    </w:p>
    <w:p w:rsidR="000F1289" w:rsidRDefault="000F1289">
      <w:pPr>
        <w:spacing w:after="0" w:line="240" w:lineRule="auto"/>
        <w:jc w:val="both"/>
        <w:rPr>
          <w:rFonts w:ascii="Times New Roman" w:eastAsia="Times New Roman" w:hAnsi="Times New Roman" w:cs="Times New Roman"/>
          <w:b/>
          <w:i/>
          <w:sz w:val="20"/>
          <w:szCs w:val="20"/>
        </w:rPr>
        <w:sectPr w:rsidR="000F1289">
          <w:headerReference w:type="default" r:id="rId8"/>
          <w:footerReference w:type="default" r:id="rId9"/>
          <w:pgSz w:w="11906" w:h="16838"/>
          <w:pgMar w:top="1134" w:right="1418" w:bottom="1134" w:left="1418" w:header="510" w:footer="567" w:gutter="0"/>
          <w:pgNumType w:start="1"/>
          <w:cols w:space="708"/>
        </w:sectPr>
      </w:pPr>
    </w:p>
    <w:p w:rsidR="000F1289" w:rsidRDefault="000F1289">
      <w:pPr>
        <w:widowControl w:val="0"/>
        <w:pBdr>
          <w:top w:val="nil"/>
          <w:left w:val="nil"/>
          <w:bottom w:val="nil"/>
          <w:right w:val="nil"/>
          <w:between w:val="nil"/>
        </w:pBdr>
        <w:spacing w:after="0" w:line="276" w:lineRule="auto"/>
        <w:rPr>
          <w:rFonts w:ascii="Times New Roman" w:eastAsia="Times New Roman" w:hAnsi="Times New Roman" w:cs="Times New Roman"/>
          <w:b/>
          <w:i/>
          <w:sz w:val="20"/>
          <w:szCs w:val="20"/>
        </w:rPr>
      </w:pPr>
    </w:p>
    <w:tbl>
      <w:tblPr>
        <w:tblStyle w:val="ac"/>
        <w:tblW w:w="902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9"/>
      </w:tblGrid>
      <w:tr w:rsidR="000F1289">
        <w:trPr>
          <w:trHeight w:val="339"/>
          <w:jc w:val="center"/>
        </w:trPr>
        <w:tc>
          <w:tcPr>
            <w:tcW w:w="9029"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Identifikujte, popíšte a kvantifikujte vplyvy na vzájomnú súdržnosť členov rodiny.</w:t>
            </w:r>
          </w:p>
        </w:tc>
      </w:tr>
      <w:tr w:rsidR="000F1289">
        <w:trPr>
          <w:trHeight w:val="575"/>
          <w:jc w:val="center"/>
        </w:trPr>
        <w:tc>
          <w:tcPr>
            <w:tcW w:w="9029"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8.2.1 Má preložený návrh vplyv na vzájomnú súdržnosť členov rodiny? Ak áno, aký?</w:t>
            </w:r>
            <w:r>
              <w:t xml:space="preserve"> </w:t>
            </w:r>
            <w:r>
              <w:rPr>
                <w:rFonts w:ascii="Times New Roman" w:eastAsia="Times New Roman" w:hAnsi="Times New Roman" w:cs="Times New Roman"/>
                <w:i/>
                <w:sz w:val="20"/>
                <w:szCs w:val="20"/>
              </w:rPr>
              <w:t>Ak je to možné, doplňte kvantifikáciu, prípadne dôvod chýbajúcej kvantifikácie.</w:t>
            </w:r>
          </w:p>
        </w:tc>
      </w:tr>
      <w:tr w:rsidR="000F1289">
        <w:trPr>
          <w:trHeight w:val="920"/>
          <w:jc w:val="center"/>
        </w:trPr>
        <w:tc>
          <w:tcPr>
            <w:tcW w:w="9029"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r w:rsidR="000F1289">
        <w:trPr>
          <w:trHeight w:val="575"/>
          <w:jc w:val="center"/>
        </w:trPr>
        <w:tc>
          <w:tcPr>
            <w:tcW w:w="9029"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8.2.2 Má predložený návrh vplyv na posilňovanie väzieb medzi členmi rodiny?</w:t>
            </w:r>
          </w:p>
        </w:tc>
      </w:tr>
      <w:tr w:rsidR="000F1289">
        <w:trPr>
          <w:trHeight w:val="920"/>
          <w:jc w:val="center"/>
        </w:trPr>
        <w:tc>
          <w:tcPr>
            <w:tcW w:w="9029"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bl>
            <w:tblPr>
              <w:tblStyle w:val="ad"/>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0F1289">
              <w:trPr>
                <w:trHeight w:val="575"/>
                <w:jc w:val="center"/>
              </w:trPr>
              <w:tc>
                <w:tcPr>
                  <w:tcW w:w="919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8.2.3 Má predložený návrh vplyv na obnovovanie alebo záchranu rodín?</w:t>
                  </w:r>
                </w:p>
              </w:tc>
            </w:tr>
            <w:tr w:rsidR="000F1289">
              <w:trPr>
                <w:trHeight w:val="647"/>
                <w:jc w:val="center"/>
              </w:trPr>
              <w:tc>
                <w:tcPr>
                  <w:tcW w:w="9190"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pPr>
              <w:spacing w:after="0" w:line="240" w:lineRule="auto"/>
              <w:rPr>
                <w:rFonts w:ascii="Times New Roman" w:eastAsia="Times New Roman" w:hAnsi="Times New Roman" w:cs="Times New Roman"/>
                <w:sz w:val="20"/>
                <w:szCs w:val="20"/>
              </w:rPr>
            </w:pPr>
          </w:p>
          <w:tbl>
            <w:tblPr>
              <w:tblStyle w:val="ae"/>
              <w:tblW w:w="91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90"/>
            </w:tblGrid>
            <w:tr w:rsidR="000F1289">
              <w:trPr>
                <w:trHeight w:val="575"/>
                <w:jc w:val="center"/>
              </w:trPr>
              <w:tc>
                <w:tcPr>
                  <w:tcW w:w="9190"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8.2.4 Má predložený návrh vplyv na vznik či pretrvávanie konfliktov medzi členmi rodiny?</w:t>
                  </w:r>
                </w:p>
              </w:tc>
            </w:tr>
            <w:tr w:rsidR="000F1289">
              <w:trPr>
                <w:trHeight w:val="920"/>
                <w:jc w:val="center"/>
              </w:trPr>
              <w:tc>
                <w:tcPr>
                  <w:tcW w:w="9190"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pPr>
              <w:spacing w:after="0" w:line="240" w:lineRule="auto"/>
              <w:rPr>
                <w:rFonts w:ascii="Times New Roman" w:eastAsia="Times New Roman" w:hAnsi="Times New Roman" w:cs="Times New Roman"/>
                <w:i/>
                <w:sz w:val="20"/>
                <w:szCs w:val="20"/>
              </w:rPr>
            </w:pPr>
          </w:p>
        </w:tc>
      </w:tr>
      <w:tr w:rsidR="000F1289">
        <w:trPr>
          <w:trHeight w:val="920"/>
          <w:jc w:val="center"/>
        </w:trPr>
        <w:tc>
          <w:tcPr>
            <w:tcW w:w="9029" w:type="dxa"/>
            <w:tcBorders>
              <w:top w:val="nil"/>
              <w:bottom w:val="nil"/>
            </w:tcBorders>
            <w:shd w:val="clear" w:color="auto" w:fill="auto"/>
          </w:tcPr>
          <w:p w:rsidR="000F1289" w:rsidRDefault="000F1289">
            <w:pPr>
              <w:widowControl w:val="0"/>
              <w:pBdr>
                <w:top w:val="nil"/>
                <w:left w:val="nil"/>
                <w:bottom w:val="nil"/>
                <w:right w:val="nil"/>
                <w:between w:val="nil"/>
              </w:pBdr>
              <w:spacing w:after="0" w:line="276" w:lineRule="auto"/>
              <w:rPr>
                <w:rFonts w:ascii="Times New Roman" w:eastAsia="Times New Roman" w:hAnsi="Times New Roman" w:cs="Times New Roman"/>
                <w:i/>
                <w:sz w:val="20"/>
                <w:szCs w:val="20"/>
              </w:rPr>
            </w:pPr>
          </w:p>
          <w:tbl>
            <w:tblPr>
              <w:tblStyle w:val="af"/>
              <w:tblW w:w="9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06"/>
            </w:tblGrid>
            <w:tr w:rsidR="000F1289">
              <w:trPr>
                <w:trHeight w:val="575"/>
                <w:jc w:val="center"/>
              </w:trPr>
              <w:tc>
                <w:tcPr>
                  <w:tcW w:w="9106"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8.2.5 Má predložený návrh vplyv na rozpad rodín?</w:t>
                  </w:r>
                </w:p>
              </w:tc>
            </w:tr>
            <w:tr w:rsidR="000F1289">
              <w:trPr>
                <w:trHeight w:val="920"/>
                <w:jc w:val="center"/>
              </w:trPr>
              <w:tc>
                <w:tcPr>
                  <w:tcW w:w="9106"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i/>
                      <w:sz w:val="20"/>
                      <w:szCs w:val="20"/>
                    </w:rPr>
                  </w:pPr>
                </w:p>
              </w:tc>
            </w:tr>
          </w:tbl>
          <w:p w:rsidR="000F1289" w:rsidRDefault="000F1289"/>
        </w:tc>
      </w:tr>
      <w:tr w:rsidR="000F1289">
        <w:trPr>
          <w:trHeight w:val="575"/>
          <w:jc w:val="center"/>
        </w:trPr>
        <w:tc>
          <w:tcPr>
            <w:tcW w:w="9029"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8.2.6 Má predložený návrh vplyv na poskytovanie pomoci pri odkázanosti niektorého z členov rodiny na pomoc?</w:t>
            </w:r>
          </w:p>
        </w:tc>
      </w:tr>
      <w:tr w:rsidR="000F1289">
        <w:trPr>
          <w:trHeight w:val="920"/>
          <w:jc w:val="center"/>
        </w:trPr>
        <w:tc>
          <w:tcPr>
            <w:tcW w:w="9029" w:type="dxa"/>
            <w:tcBorders>
              <w:top w:val="nil"/>
              <w:bottom w:val="single" w:sz="4" w:space="0" w:color="000000"/>
            </w:tcBorders>
            <w:shd w:val="clear" w:color="auto" w:fill="auto"/>
          </w:tcPr>
          <w:p w:rsidR="00ED7AD7" w:rsidRDefault="00ED7AD7" w:rsidP="00ED7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Áno, má pozitívny vplyv na poskytovanie pomoci pri odkázanosti niektorého z členov rodiny</w:t>
            </w:r>
          </w:p>
          <w:p w:rsidR="00ED7AD7" w:rsidRDefault="00ED7AD7" w:rsidP="00ED7AD7">
            <w:pPr>
              <w:spacing w:after="0" w:line="240" w:lineRule="auto"/>
              <w:rPr>
                <w:rFonts w:ascii="Times New Roman" w:eastAsia="Times New Roman" w:hAnsi="Times New Roman" w:cs="Times New Roman"/>
                <w:sz w:val="20"/>
                <w:szCs w:val="20"/>
              </w:rPr>
            </w:pPr>
          </w:p>
          <w:p w:rsidR="00ED7AD7" w:rsidRDefault="00ED7AD7" w:rsidP="00ED7A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Dôvody:</w:t>
            </w:r>
          </w:p>
          <w:p w:rsidR="00ED7AD7" w:rsidRDefault="00ED7AD7" w:rsidP="00ED7AD7">
            <w:pPr>
              <w:spacing w:after="0" w:line="240" w:lineRule="auto"/>
              <w:rPr>
                <w:rFonts w:ascii="Times New Roman" w:hAnsi="Times New Roman" w:cs="Times New Roman"/>
                <w:sz w:val="20"/>
                <w:szCs w:val="20"/>
              </w:rPr>
            </w:pPr>
            <w:proofErr w:type="spellStart"/>
            <w:r w:rsidRPr="00706790">
              <w:rPr>
                <w:rFonts w:ascii="Times New Roman" w:hAnsi="Times New Roman" w:cs="Times New Roman"/>
                <w:sz w:val="20"/>
                <w:szCs w:val="20"/>
              </w:rPr>
              <w:t>MŠVVa</w:t>
            </w:r>
            <w:r>
              <w:rPr>
                <w:rFonts w:ascii="Times New Roman" w:hAnsi="Times New Roman" w:cs="Times New Roman"/>
                <w:sz w:val="20"/>
                <w:szCs w:val="20"/>
              </w:rPr>
              <w:t>M</w:t>
            </w:r>
            <w:proofErr w:type="spellEnd"/>
            <w:r w:rsidRPr="00706790">
              <w:rPr>
                <w:rFonts w:ascii="Times New Roman" w:hAnsi="Times New Roman" w:cs="Times New Roman"/>
                <w:sz w:val="20"/>
                <w:szCs w:val="20"/>
              </w:rPr>
              <w:t xml:space="preserve"> SR vytvára v rámci </w:t>
            </w:r>
            <w:r>
              <w:rPr>
                <w:rFonts w:ascii="Times New Roman" w:hAnsi="Times New Roman" w:cs="Times New Roman"/>
                <w:sz w:val="20"/>
                <w:szCs w:val="20"/>
              </w:rPr>
              <w:t xml:space="preserve">podmienok tréningového centra aj </w:t>
            </w:r>
            <w:r w:rsidRPr="00706790">
              <w:rPr>
                <w:rFonts w:ascii="Times New Roman" w:hAnsi="Times New Roman" w:cs="Times New Roman"/>
                <w:sz w:val="20"/>
                <w:szCs w:val="20"/>
              </w:rPr>
              <w:t xml:space="preserve"> vzdelávací program na získanie nižšieho stredného vzdelania. Tzv. </w:t>
            </w:r>
            <w:proofErr w:type="spellStart"/>
            <w:r w:rsidRPr="00706790">
              <w:rPr>
                <w:rFonts w:ascii="Times New Roman" w:hAnsi="Times New Roman" w:cs="Times New Roman"/>
                <w:sz w:val="20"/>
                <w:szCs w:val="20"/>
              </w:rPr>
              <w:t>druhošancové</w:t>
            </w:r>
            <w:proofErr w:type="spellEnd"/>
            <w:r w:rsidRPr="00706790">
              <w:rPr>
                <w:rFonts w:ascii="Times New Roman" w:hAnsi="Times New Roman" w:cs="Times New Roman"/>
                <w:sz w:val="20"/>
                <w:szCs w:val="20"/>
              </w:rPr>
              <w:t xml:space="preserve"> vzdelávanie bude určené predovšetkým pre fyzické osoby, ktoré nenadobudli nižšie stredné vzdelanie v rámci vzdelávania na ZŠ zo zdravotných, rodinných a iných dôvodov a pre fyzické osoby, ktoré sú dlhšie obdobie mimo vzdelávacieho systému. Úprava racionalizuje doterajší kurz na získanie nižšieho stredného vzdelania, vytvára predpoklady pre to, aby sa frekventanti vzdelávali podľa reálnych vzdelávacích potrieb.</w:t>
            </w:r>
          </w:p>
          <w:p w:rsidR="00ED7AD7" w:rsidRPr="00706790" w:rsidRDefault="00ED7AD7" w:rsidP="00ED7AD7">
            <w:pPr>
              <w:spacing w:after="0" w:line="240" w:lineRule="auto"/>
              <w:rPr>
                <w:rFonts w:ascii="Times New Roman" w:hAnsi="Times New Roman" w:cs="Times New Roman"/>
                <w:sz w:val="20"/>
                <w:szCs w:val="20"/>
              </w:rPr>
            </w:pPr>
            <w:r>
              <w:rPr>
                <w:rFonts w:ascii="Times New Roman" w:hAnsi="Times New Roman" w:cs="Times New Roman"/>
                <w:sz w:val="20"/>
                <w:szCs w:val="20"/>
              </w:rPr>
              <w:t>Odkázané osoby/ členovia rodín, ktorí na základe nepriaznivého zdravotného stavu (zdravotne postihnuté osoby, vrátane ťažko zdravotne postihnutých osôb, atď...) sa objektívne nemôžu zúčastňovať bežného vzdelávacieho proc</w:t>
            </w:r>
            <w:bookmarkStart w:id="1" w:name="_GoBack"/>
            <w:bookmarkEnd w:id="1"/>
            <w:r>
              <w:rPr>
                <w:rFonts w:ascii="Times New Roman" w:hAnsi="Times New Roman" w:cs="Times New Roman"/>
                <w:sz w:val="20"/>
                <w:szCs w:val="20"/>
              </w:rPr>
              <w:t>esu, týmito opatreniami získajú nové možnosti sa dovzdelávať, príp. nadobudnúť nové vzdelanie, alebo doplniť a tým získať samostatnosť a nové možnosti zamestnanosti aj finančného odbremenenia rodiny v prípade získania práce a reálneho príjmu do rodiny</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tbl>
      <w:tblPr>
        <w:tblStyle w:val="af0"/>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43"/>
      </w:tblGrid>
      <w:tr w:rsidR="000F1289">
        <w:trPr>
          <w:trHeight w:val="339"/>
          <w:jc w:val="center"/>
        </w:trPr>
        <w:tc>
          <w:tcPr>
            <w:tcW w:w="9043"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8.3 Identifikujte a popíšte vplyvy na výchovu detí.</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8.3.1 Má predložený návrh vplyv na výchovu detí? Ak áno, aký?</w:t>
            </w:r>
          </w:p>
        </w:tc>
      </w:tr>
      <w:tr w:rsidR="000F1289">
        <w:trPr>
          <w:trHeight w:val="920"/>
          <w:jc w:val="center"/>
        </w:trPr>
        <w:tc>
          <w:tcPr>
            <w:tcW w:w="9043" w:type="dxa"/>
            <w:tcBorders>
              <w:top w:val="nil"/>
              <w:bottom w:val="nil"/>
            </w:tcBorders>
            <w:shd w:val="clear" w:color="auto" w:fill="auto"/>
          </w:tcPr>
          <w:p w:rsidR="000F1289" w:rsidRDefault="00FD670C" w:rsidP="004B7099">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8.3.2 Má predložený návrh vplyv na výchovu detí v rodinách?</w:t>
            </w:r>
          </w:p>
        </w:tc>
      </w:tr>
      <w:tr w:rsidR="000F1289">
        <w:trPr>
          <w:trHeight w:val="306"/>
          <w:jc w:val="center"/>
        </w:trPr>
        <w:tc>
          <w:tcPr>
            <w:tcW w:w="9043"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8.3.3 Má predložený návrh vplyv na výchovu detí k manželstvu a rodičovstvu?</w:t>
            </w:r>
          </w:p>
        </w:tc>
      </w:tr>
      <w:tr w:rsidR="000F1289">
        <w:trPr>
          <w:trHeight w:val="306"/>
          <w:jc w:val="center"/>
        </w:trPr>
        <w:tc>
          <w:tcPr>
            <w:tcW w:w="9043"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r w:rsidR="000F1289">
        <w:trPr>
          <w:trHeight w:val="339"/>
          <w:jc w:val="center"/>
        </w:trPr>
        <w:tc>
          <w:tcPr>
            <w:tcW w:w="9043"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Identifikujte a popíšte vplyvy na práva rodičov voči deťom.</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8.4.1 Má predložený návrh vplyv na práva alebo zodpovednosť rodičov voči deťom? Ak áno, aký?</w:t>
            </w:r>
          </w:p>
        </w:tc>
      </w:tr>
      <w:tr w:rsidR="000F1289">
        <w:trPr>
          <w:trHeight w:val="26"/>
          <w:jc w:val="center"/>
        </w:trPr>
        <w:tc>
          <w:tcPr>
            <w:tcW w:w="9043" w:type="dxa"/>
            <w:tcBorders>
              <w:top w:val="nil"/>
              <w:bottom w:val="nil"/>
            </w:tcBorders>
            <w:shd w:val="clear" w:color="auto" w:fill="auto"/>
          </w:tcPr>
          <w:p w:rsidR="000F1289" w:rsidRPr="00FD670C" w:rsidRDefault="00871D11">
            <w:pPr>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r w:rsidR="000F1289">
        <w:trPr>
          <w:trHeight w:val="339"/>
          <w:jc w:val="center"/>
        </w:trPr>
        <w:tc>
          <w:tcPr>
            <w:tcW w:w="9043"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8.5 Identifikujte a popíšte vplyvy na základné zásady zákona o rodine.</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8.5.1 Má predložený návrh vplyv na chránené záujmy obsiahnuté v základných zásadách zákona o rodine? Ak áno, aký?</w:t>
            </w:r>
          </w:p>
        </w:tc>
      </w:tr>
      <w:tr w:rsidR="000F1289">
        <w:trPr>
          <w:trHeight w:val="26"/>
          <w:jc w:val="center"/>
        </w:trPr>
        <w:tc>
          <w:tcPr>
            <w:tcW w:w="9043" w:type="dxa"/>
            <w:tcBorders>
              <w:top w:val="nil"/>
              <w:bottom w:val="nil"/>
            </w:tcBorders>
            <w:shd w:val="clear" w:color="auto" w:fill="auto"/>
          </w:tcPr>
          <w:p w:rsidR="000F1289" w:rsidRPr="00FD670C" w:rsidRDefault="00871D11">
            <w:pPr>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tc>
      </w:tr>
      <w:tr w:rsidR="000F1289">
        <w:trPr>
          <w:trHeight w:val="339"/>
          <w:jc w:val="center"/>
        </w:trPr>
        <w:tc>
          <w:tcPr>
            <w:tcW w:w="9043"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 Identifikujte a popíšte vplyvy na uzavieranie manželstva.</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8.6.1 Má predložený návrh vplyv na uzavieranie manželstva? Ak áno, aký?</w:t>
            </w:r>
          </w:p>
        </w:tc>
      </w:tr>
      <w:tr w:rsidR="000F1289">
        <w:trPr>
          <w:trHeight w:val="920"/>
          <w:jc w:val="center"/>
        </w:trPr>
        <w:tc>
          <w:tcPr>
            <w:tcW w:w="9043"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8.6.2 Má predložený návrh vplyv na preferovaný čas vstupu do manželstva?</w:t>
            </w:r>
          </w:p>
        </w:tc>
      </w:tr>
      <w:tr w:rsidR="000F1289">
        <w:trPr>
          <w:trHeight w:val="920"/>
          <w:jc w:val="center"/>
        </w:trPr>
        <w:tc>
          <w:tcPr>
            <w:tcW w:w="9043"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bl>
            <w:tblPr>
              <w:tblStyle w:val="af1"/>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0F1289">
              <w:trPr>
                <w:trHeight w:val="575"/>
                <w:jc w:val="center"/>
              </w:trPr>
              <w:tc>
                <w:tcPr>
                  <w:tcW w:w="9205"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t xml:space="preserve"> 8.6.3 Má predložený návrh vplyv na informovanosť ohľadom povahy manželstva a záväzkov medzi manželmi a založenia rodiny?</w:t>
                  </w:r>
                </w:p>
              </w:tc>
            </w:tr>
            <w:tr w:rsidR="000F1289">
              <w:trPr>
                <w:trHeight w:val="647"/>
                <w:jc w:val="center"/>
              </w:trPr>
              <w:tc>
                <w:tcPr>
                  <w:tcW w:w="9205" w:type="dxa"/>
                  <w:tcBorders>
                    <w:top w:val="nil"/>
                    <w:bottom w:val="nil"/>
                  </w:tcBorders>
                  <w:shd w:val="clear" w:color="auto" w:fill="auto"/>
                </w:tcPr>
                <w:p w:rsidR="000F1289" w:rsidRDefault="00871D1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Bez vplyvu</w:t>
                  </w: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pPr>
              <w:spacing w:after="0" w:line="240" w:lineRule="auto"/>
              <w:rPr>
                <w:rFonts w:ascii="Times New Roman" w:eastAsia="Times New Roman" w:hAnsi="Times New Roman" w:cs="Times New Roman"/>
                <w:sz w:val="20"/>
                <w:szCs w:val="20"/>
              </w:rPr>
            </w:pPr>
          </w:p>
          <w:p w:rsidR="0088276F" w:rsidRDefault="0088276F">
            <w:pPr>
              <w:spacing w:after="0" w:line="240" w:lineRule="auto"/>
              <w:rPr>
                <w:rFonts w:ascii="Times New Roman" w:eastAsia="Times New Roman" w:hAnsi="Times New Roman" w:cs="Times New Roman"/>
                <w:sz w:val="20"/>
                <w:szCs w:val="20"/>
              </w:rPr>
            </w:pPr>
          </w:p>
          <w:p w:rsidR="0088276F" w:rsidRDefault="0088276F">
            <w:pPr>
              <w:spacing w:after="0" w:line="240" w:lineRule="auto"/>
              <w:rPr>
                <w:rFonts w:ascii="Times New Roman" w:eastAsia="Times New Roman" w:hAnsi="Times New Roman" w:cs="Times New Roman"/>
                <w:sz w:val="20"/>
                <w:szCs w:val="20"/>
              </w:rPr>
            </w:pPr>
          </w:p>
          <w:p w:rsidR="0088276F" w:rsidRDefault="0088276F">
            <w:pPr>
              <w:spacing w:after="0" w:line="240" w:lineRule="auto"/>
              <w:rPr>
                <w:rFonts w:ascii="Times New Roman" w:eastAsia="Times New Roman" w:hAnsi="Times New Roman" w:cs="Times New Roman"/>
                <w:sz w:val="20"/>
                <w:szCs w:val="20"/>
              </w:rPr>
            </w:pPr>
          </w:p>
          <w:tbl>
            <w:tblPr>
              <w:tblStyle w:val="af2"/>
              <w:tblW w:w="9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5"/>
            </w:tblGrid>
            <w:tr w:rsidR="000F1289">
              <w:trPr>
                <w:trHeight w:val="575"/>
                <w:jc w:val="center"/>
              </w:trPr>
              <w:tc>
                <w:tcPr>
                  <w:tcW w:w="9205" w:type="dxa"/>
                  <w:tcBorders>
                    <w:bottom w:val="single" w:sz="4" w:space="0" w:color="000000"/>
                  </w:tcBorders>
                  <w:shd w:val="clear" w:color="auto" w:fill="F2F2F2"/>
                </w:tcPr>
                <w:p w:rsidR="000F1289" w:rsidRDefault="00871D11">
                  <w:pPr>
                    <w:shd w:val="clear" w:color="auto" w:fill="F2F2F2"/>
                    <w:spacing w:after="0" w:line="240" w:lineRule="auto"/>
                    <w:rPr>
                      <w:i/>
                      <w:sz w:val="20"/>
                      <w:szCs w:val="20"/>
                    </w:rPr>
                  </w:pPr>
                  <w:r>
                    <w:rPr>
                      <w:rFonts w:ascii="Times New Roman" w:eastAsia="Times New Roman" w:hAnsi="Times New Roman" w:cs="Times New Roman"/>
                      <w:i/>
                      <w:sz w:val="20"/>
                      <w:szCs w:val="20"/>
                    </w:rPr>
                    <w:lastRenderedPageBreak/>
                    <w:t xml:space="preserve"> 8.6.4 Má predložený návrh vplyv na predchádzanie rozpadom manželstiev?</w:t>
                  </w:r>
                </w:p>
              </w:tc>
            </w:tr>
            <w:tr w:rsidR="000F1289">
              <w:trPr>
                <w:trHeight w:val="920"/>
                <w:jc w:val="center"/>
              </w:trPr>
              <w:tc>
                <w:tcPr>
                  <w:tcW w:w="9205" w:type="dxa"/>
                  <w:tcBorders>
                    <w:top w:val="nil"/>
                    <w:bottom w:val="nil"/>
                  </w:tcBorders>
                  <w:shd w:val="clear" w:color="auto" w:fill="auto"/>
                </w:tcPr>
                <w:p w:rsidR="000F1289" w:rsidRDefault="00EC3B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Áno, návrh má pozitívny vplyv</w:t>
                  </w:r>
                </w:p>
                <w:p w:rsidR="00EC3BD7" w:rsidRDefault="00EC3BD7">
                  <w:pPr>
                    <w:spacing w:after="0" w:line="240" w:lineRule="auto"/>
                    <w:rPr>
                      <w:rFonts w:ascii="Times New Roman" w:eastAsia="Times New Roman" w:hAnsi="Times New Roman" w:cs="Times New Roman"/>
                      <w:sz w:val="20"/>
                      <w:szCs w:val="20"/>
                    </w:rPr>
                  </w:pPr>
                </w:p>
                <w:p w:rsidR="00EC3BD7" w:rsidRDefault="00EC3BD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Dôvody:</w:t>
                  </w:r>
                </w:p>
                <w:p w:rsidR="00EC3BD7" w:rsidRPr="004B3479" w:rsidRDefault="00EC3BD7" w:rsidP="00EC3BD7">
                  <w:pPr>
                    <w:spacing w:after="0" w:line="240" w:lineRule="auto"/>
                    <w:rPr>
                      <w:rFonts w:ascii="Times New Roman" w:hAnsi="Times New Roman" w:cs="Times New Roman"/>
                      <w:sz w:val="20"/>
                      <w:szCs w:val="20"/>
                    </w:rPr>
                  </w:pPr>
                  <w:r w:rsidRPr="00D0309D">
                    <w:rPr>
                      <w:rFonts w:ascii="Times New Roman" w:hAnsi="Times New Roman" w:cs="Times New Roman"/>
                      <w:sz w:val="20"/>
                      <w:szCs w:val="20"/>
                    </w:rPr>
                    <w:t xml:space="preserve">Cieľom týchto opatrení je zvýšenie kvalifikácie a tým aj skutočnosť, aby si </w:t>
                  </w:r>
                  <w:r>
                    <w:rPr>
                      <w:rFonts w:ascii="Times New Roman" w:hAnsi="Times New Roman" w:cs="Times New Roman"/>
                      <w:sz w:val="20"/>
                      <w:szCs w:val="20"/>
                    </w:rPr>
                    <w:t>jednotlivci/členovia rodín/ rodičia</w:t>
                  </w:r>
                  <w:r w:rsidRPr="00D0309D">
                    <w:rPr>
                      <w:rFonts w:ascii="Times New Roman" w:hAnsi="Times New Roman" w:cs="Times New Roman"/>
                      <w:sz w:val="20"/>
                      <w:szCs w:val="20"/>
                    </w:rPr>
                    <w:t xml:space="preserve"> našli uplatnenie na trhu práce s vyšším finančným oho</w:t>
                  </w:r>
                  <w:r>
                    <w:rPr>
                      <w:rFonts w:ascii="Times New Roman" w:hAnsi="Times New Roman" w:cs="Times New Roman"/>
                      <w:sz w:val="20"/>
                      <w:szCs w:val="20"/>
                    </w:rPr>
                    <w:t xml:space="preserve">dnotením, ak je jednou z príčin rozpadu manželstva príjmová chudoba, alebo finančné ťažkosti, tak nové opatrenia v zákone môžu nepriamo pozitívne vplývať na udržanie manželstva.   </w:t>
                  </w:r>
                </w:p>
                <w:p w:rsidR="00EC3BD7" w:rsidRPr="002644DE" w:rsidRDefault="00EC3BD7" w:rsidP="00EC3BD7">
                  <w:pPr>
                    <w:spacing w:after="0" w:line="240" w:lineRule="auto"/>
                    <w:rPr>
                      <w:rFonts w:ascii="Times New Roman" w:hAnsi="Times New Roman" w:cs="Times New Roman"/>
                      <w:sz w:val="20"/>
                      <w:szCs w:val="20"/>
                    </w:rPr>
                  </w:pPr>
                  <w:r>
                    <w:rPr>
                      <w:rFonts w:ascii="Times New Roman" w:hAnsi="Times New Roman"/>
                      <w:sz w:val="20"/>
                      <w:szCs w:val="20"/>
                    </w:rPr>
                    <w:t>Z</w:t>
                  </w:r>
                  <w:r w:rsidRPr="00D3248E">
                    <w:rPr>
                      <w:rFonts w:ascii="Times New Roman" w:hAnsi="Times New Roman"/>
                      <w:sz w:val="20"/>
                      <w:szCs w:val="20"/>
                    </w:rPr>
                    <w:t xml:space="preserve">ískanie a prehĺbenie </w:t>
                  </w:r>
                  <w:r>
                    <w:rPr>
                      <w:rFonts w:ascii="Times New Roman" w:hAnsi="Times New Roman"/>
                      <w:sz w:val="20"/>
                      <w:szCs w:val="20"/>
                    </w:rPr>
                    <w:t xml:space="preserve">zručností </w:t>
                  </w:r>
                  <w:r w:rsidRPr="00D3248E">
                    <w:rPr>
                      <w:rFonts w:ascii="Times New Roman" w:hAnsi="Times New Roman"/>
                      <w:sz w:val="20"/>
                      <w:szCs w:val="20"/>
                    </w:rPr>
                    <w:t xml:space="preserve">hlavne </w:t>
                  </w:r>
                  <w:r>
                    <w:rPr>
                      <w:rFonts w:ascii="Times New Roman" w:hAnsi="Times New Roman"/>
                      <w:sz w:val="20"/>
                      <w:szCs w:val="20"/>
                    </w:rPr>
                    <w:t xml:space="preserve">tých </w:t>
                  </w:r>
                  <w:r w:rsidRPr="00D3248E">
                    <w:rPr>
                      <w:rFonts w:ascii="Times New Roman" w:hAnsi="Times New Roman"/>
                      <w:sz w:val="20"/>
                      <w:szCs w:val="20"/>
                    </w:rPr>
                    <w:t>remeselných</w:t>
                  </w:r>
                  <w:r>
                    <w:rPr>
                      <w:rFonts w:ascii="Times New Roman" w:hAnsi="Times New Roman"/>
                      <w:sz w:val="20"/>
                      <w:szCs w:val="20"/>
                    </w:rPr>
                    <w:t xml:space="preserve">, ktoré je možné získať jednoduchou </w:t>
                  </w:r>
                  <w:r w:rsidRPr="00D3248E">
                    <w:rPr>
                      <w:rFonts w:ascii="Times New Roman" w:hAnsi="Times New Roman"/>
                      <w:sz w:val="20"/>
                      <w:szCs w:val="20"/>
                    </w:rPr>
                    <w:t xml:space="preserve">prácou </w:t>
                  </w:r>
                  <w:r>
                    <w:rPr>
                      <w:rFonts w:ascii="Times New Roman" w:hAnsi="Times New Roman"/>
                      <w:sz w:val="20"/>
                      <w:szCs w:val="20"/>
                    </w:rPr>
                    <w:t xml:space="preserve">a </w:t>
                  </w:r>
                  <w:r w:rsidRPr="00D3248E">
                    <w:rPr>
                      <w:rFonts w:ascii="Times New Roman" w:hAnsi="Times New Roman"/>
                      <w:sz w:val="20"/>
                      <w:szCs w:val="20"/>
                    </w:rPr>
                    <w:t>na základe akreditovaného vzdelávacieho programu. V spolupráci s vybranými zamestnávateľmi  fyzické osoby môžu  pokračovať v remeselnej práci v kooperujúcich firmách, sociálnych podnikoch, resp. inom účelovom zariadení zriadenom a certifikovanom pre podporu vzdelávania nízko kvalifikovaných osôb formou pracovných aktivít</w:t>
                  </w:r>
                  <w:r w:rsidRPr="00DD52A9">
                    <w:rPr>
                      <w:rFonts w:ascii="Times New Roman" w:hAnsi="Times New Roman"/>
                      <w:sz w:val="24"/>
                      <w:szCs w:val="24"/>
                    </w:rPr>
                    <w:t>.</w:t>
                  </w:r>
                  <w:r>
                    <w:rPr>
                      <w:rFonts w:ascii="Times New Roman" w:hAnsi="Times New Roman" w:cs="Times New Roman"/>
                      <w:sz w:val="20"/>
                      <w:szCs w:val="20"/>
                    </w:rPr>
                    <w:t xml:space="preserve"> </w:t>
                  </w: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pPr>
              <w:spacing w:after="0" w:line="240" w:lineRule="auto"/>
              <w:rPr>
                <w:rFonts w:ascii="Times New Roman" w:eastAsia="Times New Roman" w:hAnsi="Times New Roman" w:cs="Times New Roman"/>
                <w:i/>
                <w:sz w:val="20"/>
                <w:szCs w:val="20"/>
              </w:rPr>
            </w:pPr>
          </w:p>
        </w:tc>
      </w:tr>
      <w:tr w:rsidR="000F1289">
        <w:trPr>
          <w:trHeight w:val="339"/>
          <w:jc w:val="center"/>
        </w:trPr>
        <w:tc>
          <w:tcPr>
            <w:tcW w:w="9043" w:type="dxa"/>
            <w:tcBorders>
              <w:bottom w:val="single" w:sz="4" w:space="0" w:color="000000"/>
            </w:tcBorders>
            <w:shd w:val="clear" w:color="auto" w:fill="D9D9D9"/>
          </w:tcPr>
          <w:p w:rsidR="000F1289" w:rsidRDefault="00871D1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8.7 Identifikujte, popíšte a kvantifikujte vplyvy na disponibilný príjem domácností viacdetných rodín.</w:t>
            </w:r>
          </w:p>
        </w:tc>
      </w:tr>
      <w:tr w:rsidR="000F1289">
        <w:trPr>
          <w:trHeight w:val="575"/>
          <w:jc w:val="center"/>
        </w:trPr>
        <w:tc>
          <w:tcPr>
            <w:tcW w:w="9043" w:type="dxa"/>
            <w:tcBorders>
              <w:bottom w:val="single" w:sz="4" w:space="0" w:color="000000"/>
            </w:tcBorders>
            <w:shd w:val="clear" w:color="auto" w:fill="F2F2F2"/>
          </w:tcPr>
          <w:p w:rsidR="000F1289" w:rsidRDefault="00871D11">
            <w:pPr>
              <w:shd w:val="clear" w:color="auto" w:fill="F2F2F2"/>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8.7.1 Má predložený návrh vplyv na disponibilný príjem domácností viacdetných rodín? Ak áno, špecifikujte tento vplyv s prihliadnutím na počet detí v rodine, ich špeciálne potreby vzhľadom k veku, zdravotnému stavu a prípadne iným okolnostiam. Ak je to možné, doplňte kvantifikáciu, prípadne dôvod chýbajúcej kvantifikácie. </w:t>
            </w:r>
          </w:p>
        </w:tc>
      </w:tr>
      <w:tr w:rsidR="000F1289">
        <w:trPr>
          <w:trHeight w:val="920"/>
          <w:jc w:val="center"/>
        </w:trPr>
        <w:tc>
          <w:tcPr>
            <w:tcW w:w="9043" w:type="dxa"/>
            <w:tcBorders>
              <w:top w:val="nil"/>
              <w:bottom w:val="single" w:sz="4" w:space="0" w:color="000000"/>
            </w:tcBorders>
            <w:shd w:val="clear" w:color="auto" w:fill="auto"/>
          </w:tcPr>
          <w:p w:rsidR="004C05E0" w:rsidRDefault="004C05E0" w:rsidP="004C05E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Áno, má pozitívny vplyv na disponibilný príjem domácností viacdetných rodín</w:t>
            </w:r>
          </w:p>
          <w:p w:rsidR="004C05E0" w:rsidRDefault="004C05E0" w:rsidP="004C05E0">
            <w:pPr>
              <w:spacing w:after="0" w:line="240" w:lineRule="auto"/>
              <w:rPr>
                <w:rFonts w:ascii="Times New Roman" w:eastAsia="Times New Roman" w:hAnsi="Times New Roman" w:cs="Times New Roman"/>
                <w:sz w:val="20"/>
                <w:szCs w:val="20"/>
              </w:rPr>
            </w:pPr>
          </w:p>
          <w:p w:rsidR="004C05E0" w:rsidRDefault="004C05E0" w:rsidP="004C05E0">
            <w:pPr>
              <w:spacing w:after="0" w:line="240" w:lineRule="auto"/>
              <w:rPr>
                <w:rFonts w:ascii="Times New Roman" w:hAnsi="Times New Roman" w:cs="Times New Roman"/>
                <w:sz w:val="20"/>
                <w:szCs w:val="20"/>
              </w:rPr>
            </w:pPr>
            <w:r>
              <w:rPr>
                <w:rFonts w:ascii="Times New Roman" w:hAnsi="Times New Roman" w:cs="Times New Roman"/>
                <w:sz w:val="20"/>
                <w:szCs w:val="20"/>
              </w:rPr>
              <w:t>Dôvod:</w:t>
            </w:r>
          </w:p>
          <w:p w:rsidR="004C05E0" w:rsidRDefault="004C05E0" w:rsidP="004C05E0">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Cieľom </w:t>
            </w:r>
            <w:r w:rsidRPr="00D0309D">
              <w:rPr>
                <w:rFonts w:ascii="Times New Roman" w:hAnsi="Times New Roman" w:cs="Times New Roman"/>
                <w:sz w:val="20"/>
                <w:szCs w:val="20"/>
              </w:rPr>
              <w:t xml:space="preserve">opatrení </w:t>
            </w:r>
            <w:r>
              <w:rPr>
                <w:rFonts w:ascii="Times New Roman" w:hAnsi="Times New Roman" w:cs="Times New Roman"/>
                <w:sz w:val="20"/>
                <w:szCs w:val="20"/>
              </w:rPr>
              <w:t xml:space="preserve">v návrhu zákona o vzdelávaní dospelých </w:t>
            </w:r>
            <w:r w:rsidRPr="00D0309D">
              <w:rPr>
                <w:rFonts w:ascii="Times New Roman" w:hAnsi="Times New Roman" w:cs="Times New Roman"/>
                <w:sz w:val="20"/>
                <w:szCs w:val="20"/>
              </w:rPr>
              <w:t xml:space="preserve">je zvýšenie kvalifikácie a tým aj skutočnosť, aby si </w:t>
            </w:r>
            <w:r>
              <w:rPr>
                <w:rFonts w:ascii="Times New Roman" w:hAnsi="Times New Roman" w:cs="Times New Roman"/>
                <w:sz w:val="20"/>
                <w:szCs w:val="20"/>
              </w:rPr>
              <w:t>jednotlivci/členovia rodín/ rodičia</w:t>
            </w:r>
            <w:r w:rsidRPr="00D0309D">
              <w:rPr>
                <w:rFonts w:ascii="Times New Roman" w:hAnsi="Times New Roman" w:cs="Times New Roman"/>
                <w:sz w:val="20"/>
                <w:szCs w:val="20"/>
              </w:rPr>
              <w:t xml:space="preserve"> našli uplatnenie na trhu práce s vyšším finančným ohodnotením, teda následne dôjde k </w:t>
            </w:r>
            <w:r>
              <w:rPr>
                <w:rFonts w:ascii="Times New Roman" w:hAnsi="Times New Roman" w:cs="Times New Roman"/>
                <w:sz w:val="20"/>
                <w:szCs w:val="20"/>
              </w:rPr>
              <w:t>zvýšeniu príjmov v konkrétnych rodinách</w:t>
            </w:r>
            <w:r w:rsidRPr="00D0309D">
              <w:rPr>
                <w:rFonts w:ascii="Times New Roman" w:hAnsi="Times New Roman" w:cs="Times New Roman"/>
                <w:sz w:val="20"/>
                <w:szCs w:val="20"/>
              </w:rPr>
              <w:t>.</w:t>
            </w:r>
          </w:p>
          <w:p w:rsidR="004C05E0" w:rsidRDefault="004C05E0" w:rsidP="004C05E0">
            <w:pPr>
              <w:spacing w:after="0" w:line="240" w:lineRule="auto"/>
              <w:rPr>
                <w:rFonts w:ascii="Times New Roman" w:eastAsia="Times New Roman" w:hAnsi="Times New Roman" w:cs="Times New Roman"/>
                <w:sz w:val="20"/>
                <w:szCs w:val="20"/>
              </w:rPr>
            </w:pPr>
          </w:p>
          <w:p w:rsidR="004C05E0" w:rsidRDefault="004C05E0" w:rsidP="004C05E0">
            <w:pPr>
              <w:spacing w:after="0" w:line="240" w:lineRule="auto"/>
              <w:rPr>
                <w:rFonts w:ascii="Times New Roman" w:hAnsi="Times New Roman" w:cs="Times New Roman"/>
                <w:sz w:val="20"/>
                <w:szCs w:val="20"/>
              </w:rPr>
            </w:pPr>
          </w:p>
          <w:p w:rsidR="004C05E0" w:rsidRPr="002644DE" w:rsidRDefault="004C05E0" w:rsidP="004C05E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Ďalším cieľom je posilniť </w:t>
            </w:r>
            <w:proofErr w:type="spellStart"/>
            <w:r>
              <w:rPr>
                <w:rFonts w:ascii="Times New Roman" w:hAnsi="Times New Roman" w:cs="Times New Roman"/>
                <w:sz w:val="20"/>
                <w:szCs w:val="20"/>
              </w:rPr>
              <w:t>inkluzívnosť</w:t>
            </w:r>
            <w:proofErr w:type="spellEnd"/>
            <w:r>
              <w:rPr>
                <w:rFonts w:ascii="Times New Roman" w:hAnsi="Times New Roman" w:cs="Times New Roman"/>
                <w:sz w:val="20"/>
                <w:szCs w:val="20"/>
              </w:rPr>
              <w:t xml:space="preserve"> vzdelávania dospelých a zlepšiť vzdelávacie cesty pre všetkých vrátane dospelých s nízkou úrovňou základných zručností. Zavádza sa inštitút tréningového centra popri strednej odbornej škole. </w:t>
            </w:r>
            <w:r w:rsidRPr="00D3248E">
              <w:rPr>
                <w:rFonts w:ascii="Times New Roman" w:hAnsi="Times New Roman"/>
                <w:sz w:val="20"/>
                <w:szCs w:val="20"/>
              </w:rPr>
              <w:t xml:space="preserve">Ide o získanie a prehĺbenie </w:t>
            </w:r>
            <w:r>
              <w:rPr>
                <w:rFonts w:ascii="Times New Roman" w:hAnsi="Times New Roman"/>
                <w:sz w:val="20"/>
                <w:szCs w:val="20"/>
              </w:rPr>
              <w:t xml:space="preserve">zručností </w:t>
            </w:r>
            <w:r w:rsidRPr="00D3248E">
              <w:rPr>
                <w:rFonts w:ascii="Times New Roman" w:hAnsi="Times New Roman"/>
                <w:sz w:val="20"/>
                <w:szCs w:val="20"/>
              </w:rPr>
              <w:t xml:space="preserve">hlavne </w:t>
            </w:r>
            <w:r>
              <w:rPr>
                <w:rFonts w:ascii="Times New Roman" w:hAnsi="Times New Roman"/>
                <w:sz w:val="20"/>
                <w:szCs w:val="20"/>
              </w:rPr>
              <w:t xml:space="preserve">tých </w:t>
            </w:r>
            <w:r w:rsidRPr="00D3248E">
              <w:rPr>
                <w:rFonts w:ascii="Times New Roman" w:hAnsi="Times New Roman"/>
                <w:sz w:val="20"/>
                <w:szCs w:val="20"/>
              </w:rPr>
              <w:t>remeselných</w:t>
            </w:r>
            <w:r>
              <w:rPr>
                <w:rFonts w:ascii="Times New Roman" w:hAnsi="Times New Roman"/>
                <w:sz w:val="20"/>
                <w:szCs w:val="20"/>
              </w:rPr>
              <w:t xml:space="preserve">, ktoré je možné získať jednoduchou </w:t>
            </w:r>
            <w:r w:rsidRPr="00D3248E">
              <w:rPr>
                <w:rFonts w:ascii="Times New Roman" w:hAnsi="Times New Roman"/>
                <w:sz w:val="20"/>
                <w:szCs w:val="20"/>
              </w:rPr>
              <w:t xml:space="preserve">prácou </w:t>
            </w:r>
            <w:r>
              <w:rPr>
                <w:rFonts w:ascii="Times New Roman" w:hAnsi="Times New Roman"/>
                <w:sz w:val="20"/>
                <w:szCs w:val="20"/>
              </w:rPr>
              <w:t xml:space="preserve">a </w:t>
            </w:r>
            <w:r w:rsidRPr="00D3248E">
              <w:rPr>
                <w:rFonts w:ascii="Times New Roman" w:hAnsi="Times New Roman"/>
                <w:sz w:val="20"/>
                <w:szCs w:val="20"/>
              </w:rPr>
              <w:t>na základe akreditovaného vzdelávacieho programu. V spolupráci s vybranými zamestnávateľmi  fyzické osoby môžu  pokračovať v remeselnej práci v kooperujúcich firmách, sociálnych podnikoch, resp. inom účelovom zariadení zriadenom a certifikovanom pre podporu vzdelávania nízko kvalifikovaných osôb formou pracovných aktivít</w:t>
            </w:r>
            <w:r w:rsidRPr="00DD52A9">
              <w:rPr>
                <w:rFonts w:ascii="Times New Roman" w:hAnsi="Times New Roman"/>
                <w:sz w:val="24"/>
                <w:szCs w:val="24"/>
              </w:rPr>
              <w:t>.</w:t>
            </w:r>
            <w:r>
              <w:rPr>
                <w:rFonts w:ascii="Times New Roman" w:hAnsi="Times New Roman" w:cs="Times New Roman"/>
                <w:sz w:val="20"/>
                <w:szCs w:val="20"/>
              </w:rPr>
              <w:t xml:space="preserve"> </w:t>
            </w: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p w:rsidR="000F1289" w:rsidRDefault="000F1289">
            <w:pPr>
              <w:spacing w:after="0" w:line="240" w:lineRule="auto"/>
              <w:rPr>
                <w:rFonts w:ascii="Times New Roman" w:eastAsia="Times New Roman" w:hAnsi="Times New Roman" w:cs="Times New Roman"/>
                <w:sz w:val="20"/>
                <w:szCs w:val="20"/>
              </w:rPr>
            </w:pPr>
          </w:p>
        </w:tc>
      </w:tr>
    </w:tbl>
    <w:p w:rsidR="000F1289" w:rsidRDefault="000F1289">
      <w:pPr>
        <w:spacing w:after="0" w:line="240" w:lineRule="auto"/>
        <w:jc w:val="center"/>
        <w:rPr>
          <w:rFonts w:ascii="Times New Roman" w:eastAsia="Times New Roman" w:hAnsi="Times New Roman" w:cs="Times New Roman"/>
          <w:b/>
          <w:sz w:val="28"/>
          <w:szCs w:val="28"/>
        </w:rPr>
      </w:pPr>
    </w:p>
    <w:p w:rsidR="000F1289" w:rsidRDefault="000F1289">
      <w:pPr>
        <w:spacing w:after="0" w:line="240" w:lineRule="auto"/>
        <w:jc w:val="center"/>
        <w:rPr>
          <w:rFonts w:ascii="Times New Roman" w:eastAsia="Times New Roman" w:hAnsi="Times New Roman" w:cs="Times New Roman"/>
          <w:b/>
          <w:sz w:val="28"/>
          <w:szCs w:val="28"/>
        </w:rPr>
      </w:pPr>
    </w:p>
    <w:p w:rsidR="000F1289" w:rsidRDefault="000F1289">
      <w:pPr>
        <w:spacing w:after="0" w:line="240" w:lineRule="auto"/>
        <w:jc w:val="center"/>
        <w:rPr>
          <w:rFonts w:ascii="Times New Roman" w:eastAsia="Times New Roman" w:hAnsi="Times New Roman" w:cs="Times New Roman"/>
          <w:b/>
          <w:sz w:val="28"/>
          <w:szCs w:val="28"/>
        </w:rPr>
      </w:pPr>
    </w:p>
    <w:p w:rsidR="000F1289" w:rsidRDefault="000F1289" w:rsidP="004B7E15">
      <w:pPr>
        <w:spacing w:after="0" w:line="240" w:lineRule="auto"/>
        <w:rPr>
          <w:rFonts w:ascii="Times New Roman" w:eastAsia="Times New Roman" w:hAnsi="Times New Roman" w:cs="Times New Roman"/>
          <w:b/>
          <w:sz w:val="28"/>
          <w:szCs w:val="28"/>
        </w:rPr>
      </w:pPr>
    </w:p>
    <w:p w:rsidR="000F1289" w:rsidRDefault="000F1289">
      <w:pPr>
        <w:spacing w:after="0" w:line="240" w:lineRule="auto"/>
        <w:jc w:val="center"/>
        <w:rPr>
          <w:rFonts w:ascii="Times New Roman" w:eastAsia="Times New Roman" w:hAnsi="Times New Roman" w:cs="Times New Roman"/>
          <w:b/>
          <w:sz w:val="28"/>
          <w:szCs w:val="28"/>
        </w:rPr>
      </w:pPr>
    </w:p>
    <w:p w:rsidR="000F1289" w:rsidRDefault="000F1289">
      <w:pPr>
        <w:spacing w:after="0" w:line="240" w:lineRule="auto"/>
        <w:jc w:val="center"/>
        <w:rPr>
          <w:rFonts w:ascii="Times New Roman" w:eastAsia="Times New Roman" w:hAnsi="Times New Roman" w:cs="Times New Roman"/>
          <w:b/>
          <w:sz w:val="28"/>
          <w:szCs w:val="28"/>
        </w:rPr>
      </w:pPr>
    </w:p>
    <w:sectPr w:rsidR="000F1289">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3A1" w:rsidRDefault="00EE63A1">
      <w:pPr>
        <w:spacing w:after="0" w:line="240" w:lineRule="auto"/>
      </w:pPr>
      <w:r>
        <w:separator/>
      </w:r>
    </w:p>
  </w:endnote>
  <w:endnote w:type="continuationSeparator" w:id="0">
    <w:p w:rsidR="00EE63A1" w:rsidRDefault="00EE6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289" w:rsidRDefault="00871D11">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8276F">
      <w:rPr>
        <w:rFonts w:ascii="Times New Roman" w:eastAsia="Times New Roman" w:hAnsi="Times New Roman" w:cs="Times New Roman"/>
        <w:noProof/>
        <w:color w:val="000000"/>
      </w:rPr>
      <w:t>4</w:t>
    </w:r>
    <w:r>
      <w:rPr>
        <w:rFonts w:ascii="Times New Roman" w:eastAsia="Times New Roman" w:hAnsi="Times New Roman" w:cs="Times New Roman"/>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3A1" w:rsidRDefault="00EE63A1">
      <w:pPr>
        <w:spacing w:after="0" w:line="240" w:lineRule="auto"/>
      </w:pPr>
      <w:r>
        <w:separator/>
      </w:r>
    </w:p>
  </w:footnote>
  <w:footnote w:type="continuationSeparator" w:id="0">
    <w:p w:rsidR="00EE63A1" w:rsidRDefault="00EE6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1289" w:rsidRDefault="00871D11">
    <w:pPr>
      <w:tabs>
        <w:tab w:val="center" w:pos="4536"/>
        <w:tab w:val="right" w:pos="9072"/>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Príloha č. 8</w:t>
    </w:r>
  </w:p>
  <w:p w:rsidR="000F1289" w:rsidRDefault="000F1289">
    <w:pPr>
      <w:tabs>
        <w:tab w:val="center" w:pos="4536"/>
        <w:tab w:val="right" w:pos="9072"/>
      </w:tabs>
      <w:spacing w:after="0" w:line="240" w:lineRule="auto"/>
      <w:jc w:val="right"/>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36EC7"/>
    <w:multiLevelType w:val="multilevel"/>
    <w:tmpl w:val="09CE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A471C2"/>
    <w:multiLevelType w:val="multilevel"/>
    <w:tmpl w:val="EED29C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89"/>
    <w:rsid w:val="000C3ADD"/>
    <w:rsid w:val="000F1289"/>
    <w:rsid w:val="00143C75"/>
    <w:rsid w:val="0024099C"/>
    <w:rsid w:val="00276CAE"/>
    <w:rsid w:val="004B3479"/>
    <w:rsid w:val="004B7099"/>
    <w:rsid w:val="004B7E15"/>
    <w:rsid w:val="004C05E0"/>
    <w:rsid w:val="004F1655"/>
    <w:rsid w:val="005D40A9"/>
    <w:rsid w:val="00653F63"/>
    <w:rsid w:val="006906FD"/>
    <w:rsid w:val="006C0B6D"/>
    <w:rsid w:val="00754222"/>
    <w:rsid w:val="007941E3"/>
    <w:rsid w:val="00871D11"/>
    <w:rsid w:val="0088276F"/>
    <w:rsid w:val="00946BDA"/>
    <w:rsid w:val="00C37BFC"/>
    <w:rsid w:val="00C46884"/>
    <w:rsid w:val="00EC3BD7"/>
    <w:rsid w:val="00ED7AD7"/>
    <w:rsid w:val="00EE63A1"/>
    <w:rsid w:val="00F0189E"/>
    <w:rsid w:val="00FD67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7088A-D46D-458D-86DB-EFAB5E22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2121A"/>
  </w:style>
  <w:style w:type="paragraph" w:styleId="Nadpis1">
    <w:name w:val="heading 1"/>
    <w:basedOn w:val="Normlny"/>
    <w:next w:val="Normlny"/>
    <w:rsid w:val="00A2121A"/>
    <w:pPr>
      <w:keepNext/>
      <w:keepLines/>
      <w:spacing w:before="480" w:after="120"/>
      <w:outlineLvl w:val="0"/>
    </w:pPr>
    <w:rPr>
      <w:b/>
      <w:sz w:val="48"/>
      <w:szCs w:val="48"/>
    </w:rPr>
  </w:style>
  <w:style w:type="paragraph" w:styleId="Nadpis2">
    <w:name w:val="heading 2"/>
    <w:basedOn w:val="Normlny"/>
    <w:next w:val="Normlny"/>
    <w:rsid w:val="00A2121A"/>
    <w:pPr>
      <w:keepNext/>
      <w:keepLines/>
      <w:spacing w:before="360" w:after="80"/>
      <w:outlineLvl w:val="1"/>
    </w:pPr>
    <w:rPr>
      <w:b/>
      <w:sz w:val="36"/>
      <w:szCs w:val="36"/>
    </w:rPr>
  </w:style>
  <w:style w:type="paragraph" w:styleId="Nadpis3">
    <w:name w:val="heading 3"/>
    <w:basedOn w:val="Normlny"/>
    <w:next w:val="Normlny"/>
    <w:rsid w:val="00A2121A"/>
    <w:pPr>
      <w:keepNext/>
      <w:keepLines/>
      <w:spacing w:before="280" w:after="80"/>
      <w:outlineLvl w:val="2"/>
    </w:pPr>
    <w:rPr>
      <w:b/>
      <w:sz w:val="28"/>
      <w:szCs w:val="28"/>
    </w:rPr>
  </w:style>
  <w:style w:type="paragraph" w:styleId="Nadpis4">
    <w:name w:val="heading 4"/>
    <w:basedOn w:val="Normlny"/>
    <w:next w:val="Normlny"/>
    <w:rsid w:val="00A2121A"/>
    <w:pPr>
      <w:keepNext/>
      <w:keepLines/>
      <w:spacing w:before="240" w:after="40"/>
      <w:outlineLvl w:val="3"/>
    </w:pPr>
    <w:rPr>
      <w:b/>
      <w:sz w:val="24"/>
      <w:szCs w:val="24"/>
    </w:rPr>
  </w:style>
  <w:style w:type="paragraph" w:styleId="Nadpis5">
    <w:name w:val="heading 5"/>
    <w:basedOn w:val="Normlny"/>
    <w:next w:val="Normlny"/>
    <w:rsid w:val="00A2121A"/>
    <w:pPr>
      <w:keepNext/>
      <w:keepLines/>
      <w:spacing w:before="220" w:after="40"/>
      <w:outlineLvl w:val="4"/>
    </w:pPr>
    <w:rPr>
      <w:b/>
    </w:rPr>
  </w:style>
  <w:style w:type="paragraph" w:styleId="Nadpis6">
    <w:name w:val="heading 6"/>
    <w:basedOn w:val="Normlny"/>
    <w:next w:val="Normlny"/>
    <w:rsid w:val="00A2121A"/>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rsid w:val="00A2121A"/>
    <w:pPr>
      <w:keepNext/>
      <w:keepLines/>
      <w:spacing w:before="480" w:after="120"/>
    </w:pPr>
    <w:rPr>
      <w:b/>
      <w:sz w:val="72"/>
      <w:szCs w:val="72"/>
    </w:rPr>
  </w:style>
  <w:style w:type="table" w:customStyle="1" w:styleId="TableNormal0">
    <w:name w:val="Table Normal"/>
    <w:rsid w:val="00A2121A"/>
    <w:tblPr>
      <w:tblCellMar>
        <w:top w:w="0" w:type="dxa"/>
        <w:left w:w="0" w:type="dxa"/>
        <w:bottom w:w="0" w:type="dxa"/>
        <w:right w:w="0" w:type="dxa"/>
      </w:tblCellMar>
    </w:tblPr>
  </w:style>
  <w:style w:type="paragraph" w:styleId="Odsekzoznamu">
    <w:name w:val="List Paragraph"/>
    <w:basedOn w:val="Normlny"/>
    <w:link w:val="OdsekzoznamuChar"/>
    <w:uiPriority w:val="34"/>
    <w:qFormat/>
    <w:rsid w:val="00455327"/>
    <w:pPr>
      <w:ind w:left="720"/>
      <w:contextualSpacing/>
    </w:pPr>
  </w:style>
  <w:style w:type="table" w:styleId="Mriekatabuky">
    <w:name w:val="Table Grid"/>
    <w:basedOn w:val="Normlnatabuka"/>
    <w:uiPriority w:val="59"/>
    <w:rsid w:val="004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1C742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7423"/>
    <w:rPr>
      <w:rFonts w:ascii="Segoe UI" w:hAnsi="Segoe UI" w:cs="Segoe UI"/>
      <w:sz w:val="18"/>
      <w:szCs w:val="18"/>
    </w:rPr>
  </w:style>
  <w:style w:type="character" w:styleId="Hypertextovprepojenie">
    <w:name w:val="Hyperlink"/>
    <w:basedOn w:val="Predvolenpsmoodseku"/>
    <w:uiPriority w:val="99"/>
    <w:unhideWhenUsed/>
    <w:rsid w:val="00BC7EBA"/>
    <w:rPr>
      <w:color w:val="0563C1" w:themeColor="hyperlink"/>
      <w:u w:val="single"/>
    </w:rPr>
  </w:style>
  <w:style w:type="character" w:customStyle="1" w:styleId="Nevyrieenzmienka1">
    <w:name w:val="Nevyriešená zmienka1"/>
    <w:basedOn w:val="Predvolenpsmoodseku"/>
    <w:uiPriority w:val="99"/>
    <w:semiHidden/>
    <w:unhideWhenUsed/>
    <w:rsid w:val="00BC7EBA"/>
    <w:rPr>
      <w:color w:val="605E5C"/>
      <w:shd w:val="clear" w:color="auto" w:fill="E1DFDD"/>
    </w:rPr>
  </w:style>
  <w:style w:type="paragraph" w:styleId="Textpoznmkypodiarou">
    <w:name w:val="footnote text"/>
    <w:basedOn w:val="Normlny"/>
    <w:link w:val="TextpoznmkypodiarouChar"/>
    <w:uiPriority w:val="99"/>
    <w:semiHidden/>
    <w:unhideWhenUsed/>
    <w:rsid w:val="001A28FC"/>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A28FC"/>
    <w:rPr>
      <w:sz w:val="20"/>
      <w:szCs w:val="20"/>
    </w:rPr>
  </w:style>
  <w:style w:type="character" w:styleId="Odkaznapoznmkupodiarou">
    <w:name w:val="footnote reference"/>
    <w:aliases w:val="Footnote symbol,Footnote reference number"/>
    <w:semiHidden/>
    <w:unhideWhenUsed/>
    <w:rsid w:val="001A28FC"/>
    <w:rPr>
      <w:vertAlign w:val="superscript"/>
    </w:rPr>
  </w:style>
  <w:style w:type="paragraph" w:styleId="Pta">
    <w:name w:val="footer"/>
    <w:basedOn w:val="Normlny"/>
    <w:link w:val="PtaChar"/>
    <w:uiPriority w:val="99"/>
    <w:unhideWhenUsed/>
    <w:rsid w:val="001A28FC"/>
    <w:pPr>
      <w:tabs>
        <w:tab w:val="center" w:pos="4536"/>
        <w:tab w:val="right" w:pos="9072"/>
      </w:tabs>
      <w:spacing w:after="0" w:line="240" w:lineRule="auto"/>
    </w:pPr>
  </w:style>
  <w:style w:type="character" w:customStyle="1" w:styleId="PtaChar">
    <w:name w:val="Päta Char"/>
    <w:basedOn w:val="Predvolenpsmoodseku"/>
    <w:link w:val="Pta"/>
    <w:uiPriority w:val="99"/>
    <w:rsid w:val="001A28FC"/>
  </w:style>
  <w:style w:type="character" w:customStyle="1" w:styleId="OdsekzoznamuChar">
    <w:name w:val="Odsek zoznamu Char"/>
    <w:link w:val="Odsekzoznamu"/>
    <w:uiPriority w:val="34"/>
    <w:locked/>
    <w:rsid w:val="001A28FC"/>
  </w:style>
  <w:style w:type="paragraph" w:styleId="Hlavika">
    <w:name w:val="header"/>
    <w:basedOn w:val="Normlny"/>
    <w:link w:val="HlavikaChar"/>
    <w:uiPriority w:val="99"/>
    <w:unhideWhenUsed/>
    <w:rsid w:val="001A28FC"/>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1A28FC"/>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a">
    <w:basedOn w:val="TableNormal0"/>
    <w:rsid w:val="00A2121A"/>
    <w:tblPr>
      <w:tblStyleRowBandSize w:val="1"/>
      <w:tblStyleColBandSize w:val="1"/>
      <w:tblCellMar>
        <w:top w:w="28" w:type="dxa"/>
        <w:left w:w="115" w:type="dxa"/>
        <w:bottom w:w="28" w:type="dxa"/>
        <w:right w:w="115" w:type="dxa"/>
      </w:tblCellMar>
    </w:tblPr>
  </w:style>
  <w:style w:type="table" w:customStyle="1" w:styleId="a0">
    <w:basedOn w:val="TableNormal0"/>
    <w:rsid w:val="00A2121A"/>
    <w:tblPr>
      <w:tblStyleRowBandSize w:val="1"/>
      <w:tblStyleColBandSize w:val="1"/>
      <w:tblCellMar>
        <w:top w:w="28" w:type="dxa"/>
        <w:left w:w="115" w:type="dxa"/>
        <w:bottom w:w="28" w:type="dxa"/>
        <w:right w:w="115" w:type="dxa"/>
      </w:tblCellMar>
    </w:tblPr>
  </w:style>
  <w:style w:type="table" w:customStyle="1" w:styleId="a1">
    <w:basedOn w:val="TableNormal0"/>
    <w:rsid w:val="00A2121A"/>
    <w:tblPr>
      <w:tblStyleRowBandSize w:val="1"/>
      <w:tblStyleColBandSize w:val="1"/>
      <w:tblCellMar>
        <w:top w:w="28" w:type="dxa"/>
        <w:left w:w="115" w:type="dxa"/>
        <w:bottom w:w="28" w:type="dxa"/>
        <w:right w:w="115" w:type="dxa"/>
      </w:tblCellMar>
    </w:tblPr>
  </w:style>
  <w:style w:type="table" w:customStyle="1" w:styleId="a2">
    <w:basedOn w:val="TableNormal0"/>
    <w:rsid w:val="00A2121A"/>
    <w:tblPr>
      <w:tblStyleRowBandSize w:val="1"/>
      <w:tblStyleColBandSize w:val="1"/>
      <w:tblCellMar>
        <w:top w:w="28" w:type="dxa"/>
        <w:left w:w="115" w:type="dxa"/>
        <w:bottom w:w="28" w:type="dxa"/>
        <w:right w:w="115" w:type="dxa"/>
      </w:tblCellMar>
    </w:tblPr>
  </w:style>
  <w:style w:type="table" w:customStyle="1" w:styleId="a3">
    <w:basedOn w:val="TableNormal0"/>
    <w:rsid w:val="00A2121A"/>
    <w:tblPr>
      <w:tblStyleRowBandSize w:val="1"/>
      <w:tblStyleColBandSize w:val="1"/>
      <w:tblCellMar>
        <w:top w:w="28" w:type="dxa"/>
        <w:left w:w="115" w:type="dxa"/>
        <w:bottom w:w="28" w:type="dxa"/>
        <w:right w:w="115" w:type="dxa"/>
      </w:tblCellMar>
    </w:tblPr>
  </w:style>
  <w:style w:type="table" w:customStyle="1" w:styleId="a4">
    <w:basedOn w:val="TableNormal0"/>
    <w:rsid w:val="00A2121A"/>
    <w:tblPr>
      <w:tblStyleRowBandSize w:val="1"/>
      <w:tblStyleColBandSize w:val="1"/>
      <w:tblCellMar>
        <w:top w:w="28" w:type="dxa"/>
        <w:left w:w="115" w:type="dxa"/>
        <w:bottom w:w="28" w:type="dxa"/>
        <w:right w:w="115" w:type="dxa"/>
      </w:tblCellMar>
    </w:tblPr>
  </w:style>
  <w:style w:type="table" w:customStyle="1" w:styleId="a5">
    <w:basedOn w:val="TableNormal0"/>
    <w:rsid w:val="00A2121A"/>
    <w:tblPr>
      <w:tblStyleRowBandSize w:val="1"/>
      <w:tblStyleColBandSize w:val="1"/>
      <w:tblCellMar>
        <w:top w:w="28" w:type="dxa"/>
        <w:left w:w="115" w:type="dxa"/>
        <w:bottom w:w="28" w:type="dxa"/>
        <w:right w:w="115" w:type="dxa"/>
      </w:tblCellMar>
    </w:tblPr>
  </w:style>
  <w:style w:type="table" w:customStyle="1" w:styleId="a6">
    <w:basedOn w:val="TableNormal0"/>
    <w:rsid w:val="00A2121A"/>
    <w:tblPr>
      <w:tblStyleRowBandSize w:val="1"/>
      <w:tblStyleColBandSize w:val="1"/>
      <w:tblCellMar>
        <w:top w:w="28" w:type="dxa"/>
        <w:left w:w="115" w:type="dxa"/>
        <w:bottom w:w="28" w:type="dxa"/>
        <w:right w:w="115" w:type="dxa"/>
      </w:tblCellMar>
    </w:tblPr>
  </w:style>
  <w:style w:type="table" w:customStyle="1" w:styleId="a7">
    <w:basedOn w:val="TableNormal0"/>
    <w:rsid w:val="00A2121A"/>
    <w:tblPr>
      <w:tblStyleRowBandSize w:val="1"/>
      <w:tblStyleColBandSize w:val="1"/>
      <w:tblCellMar>
        <w:top w:w="28" w:type="dxa"/>
        <w:left w:w="115" w:type="dxa"/>
        <w:bottom w:w="28" w:type="dxa"/>
        <w:right w:w="115" w:type="dxa"/>
      </w:tblCellMar>
    </w:tblPr>
  </w:style>
  <w:style w:type="table" w:customStyle="1" w:styleId="a8">
    <w:basedOn w:val="TableNormal0"/>
    <w:rsid w:val="00A2121A"/>
    <w:tblPr>
      <w:tblStyleRowBandSize w:val="1"/>
      <w:tblStyleColBandSize w:val="1"/>
      <w:tblCellMar>
        <w:top w:w="28" w:type="dxa"/>
        <w:left w:w="115" w:type="dxa"/>
        <w:bottom w:w="28" w:type="dxa"/>
        <w:right w:w="115" w:type="dxa"/>
      </w:tblCellMar>
    </w:tblPr>
  </w:style>
  <w:style w:type="table" w:customStyle="1" w:styleId="a9">
    <w:basedOn w:val="TableNormal0"/>
    <w:tblPr>
      <w:tblStyleRowBandSize w:val="1"/>
      <w:tblStyleColBandSize w:val="1"/>
      <w:tblCellMar>
        <w:top w:w="28" w:type="dxa"/>
        <w:left w:w="115" w:type="dxa"/>
        <w:bottom w:w="28" w:type="dxa"/>
        <w:right w:w="115" w:type="dxa"/>
      </w:tblCellMar>
    </w:tblPr>
  </w:style>
  <w:style w:type="table" w:customStyle="1" w:styleId="aa">
    <w:basedOn w:val="TableNormal0"/>
    <w:tblPr>
      <w:tblStyleRowBandSize w:val="1"/>
      <w:tblStyleColBandSize w:val="1"/>
      <w:tblCellMar>
        <w:top w:w="28" w:type="dxa"/>
        <w:left w:w="115" w:type="dxa"/>
        <w:bottom w:w="28" w:type="dxa"/>
        <w:right w:w="115" w:type="dxa"/>
      </w:tblCellMar>
    </w:tblPr>
  </w:style>
  <w:style w:type="table" w:customStyle="1" w:styleId="ab">
    <w:basedOn w:val="TableNormal0"/>
    <w:tblPr>
      <w:tblStyleRowBandSize w:val="1"/>
      <w:tblStyleColBandSize w:val="1"/>
      <w:tblCellMar>
        <w:top w:w="28" w:type="dxa"/>
        <w:left w:w="115" w:type="dxa"/>
        <w:bottom w:w="28" w:type="dxa"/>
        <w:right w:w="115" w:type="dxa"/>
      </w:tblCellMar>
    </w:tblPr>
  </w:style>
  <w:style w:type="table" w:customStyle="1" w:styleId="ac">
    <w:basedOn w:val="TableNormal0"/>
    <w:tblPr>
      <w:tblStyleRowBandSize w:val="1"/>
      <w:tblStyleColBandSize w:val="1"/>
      <w:tblCellMar>
        <w:top w:w="28" w:type="dxa"/>
        <w:left w:w="115" w:type="dxa"/>
        <w:bottom w:w="28" w:type="dxa"/>
        <w:right w:w="115" w:type="dxa"/>
      </w:tblCellMar>
    </w:tblPr>
  </w:style>
  <w:style w:type="table" w:customStyle="1" w:styleId="ad">
    <w:basedOn w:val="TableNormal0"/>
    <w:tblPr>
      <w:tblStyleRowBandSize w:val="1"/>
      <w:tblStyleColBandSize w:val="1"/>
      <w:tblCellMar>
        <w:top w:w="28" w:type="dxa"/>
        <w:left w:w="115" w:type="dxa"/>
        <w:bottom w:w="28" w:type="dxa"/>
        <w:right w:w="115" w:type="dxa"/>
      </w:tblCellMar>
    </w:tblPr>
  </w:style>
  <w:style w:type="table" w:customStyle="1" w:styleId="ae">
    <w:basedOn w:val="TableNormal0"/>
    <w:tblPr>
      <w:tblStyleRowBandSize w:val="1"/>
      <w:tblStyleColBandSize w:val="1"/>
      <w:tblCellMar>
        <w:top w:w="28" w:type="dxa"/>
        <w:left w:w="115" w:type="dxa"/>
        <w:bottom w:w="28" w:type="dxa"/>
        <w:right w:w="115" w:type="dxa"/>
      </w:tblCellMar>
    </w:tblPr>
  </w:style>
  <w:style w:type="table" w:customStyle="1" w:styleId="af">
    <w:basedOn w:val="TableNormal0"/>
    <w:tblPr>
      <w:tblStyleRowBandSize w:val="1"/>
      <w:tblStyleColBandSize w:val="1"/>
      <w:tblCellMar>
        <w:top w:w="28" w:type="dxa"/>
        <w:left w:w="115" w:type="dxa"/>
        <w:bottom w:w="28" w:type="dxa"/>
        <w:right w:w="115" w:type="dxa"/>
      </w:tblCellMar>
    </w:tblPr>
  </w:style>
  <w:style w:type="table" w:customStyle="1" w:styleId="af0">
    <w:basedOn w:val="TableNormal0"/>
    <w:tblPr>
      <w:tblStyleRowBandSize w:val="1"/>
      <w:tblStyleColBandSize w:val="1"/>
      <w:tblCellMar>
        <w:top w:w="28" w:type="dxa"/>
        <w:left w:w="115" w:type="dxa"/>
        <w:bottom w:w="28" w:type="dxa"/>
        <w:right w:w="115" w:type="dxa"/>
      </w:tblCellMar>
    </w:tblPr>
  </w:style>
  <w:style w:type="table" w:customStyle="1" w:styleId="af1">
    <w:basedOn w:val="TableNormal0"/>
    <w:tblPr>
      <w:tblStyleRowBandSize w:val="1"/>
      <w:tblStyleColBandSize w:val="1"/>
      <w:tblCellMar>
        <w:top w:w="28" w:type="dxa"/>
        <w:left w:w="115" w:type="dxa"/>
        <w:bottom w:w="28" w:type="dxa"/>
        <w:right w:w="115" w:type="dxa"/>
      </w:tblCellMar>
    </w:tblPr>
  </w:style>
  <w:style w:type="table" w:customStyle="1" w:styleId="af2">
    <w:basedOn w:val="TableNormal0"/>
    <w:tblPr>
      <w:tblStyleRowBandSize w:val="1"/>
      <w:tblStyleColBandSize w:val="1"/>
      <w:tblCellMar>
        <w:top w:w="28" w:type="dxa"/>
        <w:left w:w="115" w:type="dxa"/>
        <w:bottom w:w="28"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SrpImUh1a/W6Cem0lD+AZp5OA==">CgMxLjAyCGguZ2pkZ3hzMg5oLm52ZmJqc29mOHM3bDIOaC5nNzh1cnczb2QwcDAyDmguYzYxNmFlcm1tenZwMg5oLmc1NDJiZnY0c2I4ejIOaC5qMTN5cWt4NWFsb3YyDmgucnRtbHI5dTJuYnhxMg5oLndsYWRtNGxud3J6NDIOaC5kejc1dWdmZGZnN2UyDmgub3FoZThrMXozeWdjMg5oLnlwa244cm42dm5oeTIOaC5mY2V6aWZhMDQ5ZmcyDmguZnN6ZXk2YnVvcnRuMg5oLmcyZDVvbm03bW50eDIOaC5vbXZyZDk4NHBlN3kyDmguemJ2NnZxMmxnajI3OAByITFiYUxwOGI3N01lSVNLUHpqM2JldGtwQVJSOU5FYmJx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964</Words>
  <Characters>5496</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Toth-Vaňová</dc:creator>
  <cp:lastModifiedBy>Kasenčák René</cp:lastModifiedBy>
  <cp:revision>15</cp:revision>
  <dcterms:created xsi:type="dcterms:W3CDTF">2024-03-19T14:54:00Z</dcterms:created>
  <dcterms:modified xsi:type="dcterms:W3CDTF">2024-03-22T08:39:00Z</dcterms:modified>
</cp:coreProperties>
</file>