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7E6E1A" w:rsidRDefault="007E6E1A">
      <w:pPr>
        <w:pStyle w:val="Normlnywebov"/>
        <w:divId w:val="812478496"/>
      </w:pPr>
      <w:r>
        <w:t>Verejnosť bola o príprave návrhu zákona, ktorým sa mení a dopĺňa zákon č. 597/2003 Z. z. o financovaní základných škôl, stredných škôl a školských zariadení v znení neskorších predpisov a ktorým sa menia a dopĺňajú niektoré zákony informovaná prostredníctvom predbežnej informácie č. PI/2024/72 zverejnenej v informačnom systéme verejnej správy Slov-Lex od 03.04.2024 do 10.04.2024.  </w:t>
      </w:r>
    </w:p>
    <w:p w:rsidR="007E6E1A" w:rsidRDefault="007E6E1A">
      <w:pPr>
        <w:pStyle w:val="Normlnywebov"/>
        <w:divId w:val="812478496"/>
      </w:pPr>
      <w:r>
        <w:t>Verejnosť mala možnosť zasielať návrhy a podnety k príprave návrhu zákona.</w:t>
      </w:r>
    </w:p>
    <w:p w:rsidR="007E6E1A" w:rsidRDefault="007E6E1A">
      <w:pPr>
        <w:pStyle w:val="Normlnywebov"/>
        <w:divId w:val="812478496"/>
      </w:pPr>
      <w:r>
        <w:t>K predbežnej informácii č. PI/2024/72 predložila vyjadrenie Únia súkromných škôlok a jaslí, v ktorom vo všeobecnej rovine upozornila na potrebu systémového riešenia posilnenia predprimárneho vzdelávania vrátane zariadení predprimárneho vzdelávania, ktoré nie sú zaradené v sieti škôl a školských zariadení. V súvislosti so zavedením normatívneho financovania Únia súkromných škôlok a jaslí upozornila na potrebu nastavenia normatívu tak, aby zohľadňoval vopred definované kvalitatívne ukazovatele napríklad vek detí, úroveň zabezpečenia podporných činností.</w:t>
      </w:r>
    </w:p>
    <w:p w:rsidR="007E6E1A" w:rsidRDefault="007E6E1A">
      <w:pPr>
        <w:pStyle w:val="Normlnywebov"/>
        <w:divId w:val="812478496"/>
      </w:pPr>
      <w:r>
        <w:t>Pri príprave návrhu právneho predpisu bolo vyjadrenie Únie súkromných škôlok a jaslí zohľadnené.  </w:t>
      </w:r>
    </w:p>
    <w:p w:rsidR="004D7A15" w:rsidRPr="00E55392" w:rsidRDefault="007E6E1A" w:rsidP="004D7A15">
      <w:pPr>
        <w:widowControl/>
        <w:rPr>
          <w:lang w:val="en-US"/>
        </w:rPr>
      </w:pPr>
      <w:r>
        <w:t>                                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4D"/>
    <w:rsid w:val="000E4F08"/>
    <w:rsid w:val="00181754"/>
    <w:rsid w:val="00212F9A"/>
    <w:rsid w:val="003F7950"/>
    <w:rsid w:val="0049695E"/>
    <w:rsid w:val="004A1531"/>
    <w:rsid w:val="004D7A15"/>
    <w:rsid w:val="005413AE"/>
    <w:rsid w:val="006C5DD0"/>
    <w:rsid w:val="00716D4D"/>
    <w:rsid w:val="007D62CB"/>
    <w:rsid w:val="007E6E1A"/>
    <w:rsid w:val="00856250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E6E1A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3.5.2024 10:35:10"/>
    <f:field ref="objchangedby" par="" text="Administrator, System"/>
    <f:field ref="objmodifiedat" par="" text="23.5.2024 10:35:12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Ludva Alexander</cp:lastModifiedBy>
  <cp:revision>2</cp:revision>
  <dcterms:created xsi:type="dcterms:W3CDTF">2024-06-11T07:40:00Z</dcterms:created>
  <dcterms:modified xsi:type="dcterms:W3CDTF">2024-06-11T07:40:00Z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Alexander Ludva</vt:lpwstr>
  </property>
  <property fmtid="{D5CDD505-2E9C-101B-9397-08002B2CF9AE}" pid="9" name="FSC#SKEDITIONSLOVLEX@103.510:zodppredkladatel">
    <vt:lpwstr>Tomáš Drucker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školstva,výskumu,vývoja a mládeže Slovenskej republiky</vt:lpwstr>
  </property>
  <property fmtid="{D5CDD505-2E9C-101B-9397-08002B2CF9AE}" pid="14" name="FSC#SKEDITIONSLOVLEX@103.510:pripomienkovatelia">
    <vt:lpwstr>Ministerstvo školstva,výskumu,vývoja a mládeže Slovenskej republiky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Uznesenie vlády SR č. 221 z 28. apríla 2021 k návrhu Plánu obnovy a odolnosti Slovenskej republiky_x000d_
Programové vyhlásenie vlády SR na roky 2023-2027 </vt:lpwstr>
  </property>
  <property fmtid="{D5CDD505-2E9C-101B-9397-08002B2CF9AE}" pid="17" name="FSC#SKEDITIONSLOVLEX@103.510:plnynazovpredpis">
    <vt:lpwstr> Zákon,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18" name="FSC#SKEDITIONSLOVLEX@103.510:rezortcislopredpis">
    <vt:lpwstr>2024/10482:6 - A1810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LP/2024/244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Dokument je priložený ako nepovinná príloha</vt:lpwstr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školstva, vedy, výskumu a športu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Tomáš Drucker_x000d_
minister školstva, vedy, výskumu a športu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Dokument je priložený ako nepovinná príloha.</vt:lpwstr>
  </property>
  <property fmtid="{D5CDD505-2E9C-101B-9397-08002B2CF9AE}" pid="135" name="FSC#COOSYSTEM@1.1:Container">
    <vt:lpwstr>COO.2145.1000.3.6181172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&lt;p&gt;Verejnosť bola o&amp;nbsp;príprave návrhu zákona, ktorým sa mení a dopĺňa zákon č. 597/2003 Z. z. o financovaní základných škôl, stredných škôl a školských zariadení v znení neskorších predpisov a ktorým sa menia a dopĺňajú niektoré zákony informovaná pros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ministrovi školstva, vedy, výskumu a športu Slovenskej republiky</vt:lpwstr>
  </property>
  <property fmtid="{D5CDD505-2E9C-101B-9397-08002B2CF9AE}" pid="148" name="FSC#SKEDITIONSLOVLEX@103.510:funkciaZodpPredDativ">
    <vt:lpwstr>ministra školstva, vedy, výskumu a športu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23. 5. 2024</vt:lpwstr>
  </property>
</Properties>
</file>