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68961" w14:textId="77777777" w:rsidR="00C26E08" w:rsidRPr="00A017F0" w:rsidRDefault="00C26E08" w:rsidP="00C26E08">
      <w:pPr>
        <w:jc w:val="center"/>
        <w:rPr>
          <w:rFonts w:eastAsia="Times New Roman" w:cs="Times New Roman"/>
          <w:b/>
          <w:bCs/>
          <w:color w:val="000000"/>
          <w:szCs w:val="24"/>
          <w:lang w:eastAsia="sk-SK"/>
        </w:rPr>
      </w:pPr>
      <w:r w:rsidRPr="00A017F0">
        <w:rPr>
          <w:rFonts w:eastAsia="Times New Roman" w:cs="Times New Roman"/>
          <w:b/>
          <w:bCs/>
          <w:color w:val="000000"/>
          <w:szCs w:val="24"/>
          <w:lang w:eastAsia="sk-SK"/>
        </w:rPr>
        <w:t>PREDKLADACIA SPRÁVA</w:t>
      </w:r>
    </w:p>
    <w:p w14:paraId="1331436E" w14:textId="77777777" w:rsidR="00C26E08" w:rsidRPr="00A017F0" w:rsidRDefault="00C26E08" w:rsidP="00C26E08">
      <w:pPr>
        <w:rPr>
          <w:rFonts w:eastAsia="Times New Roman" w:cs="Times New Roman"/>
          <w:szCs w:val="24"/>
        </w:rPr>
      </w:pPr>
    </w:p>
    <w:p w14:paraId="63F489BB" w14:textId="3526EFAB" w:rsidR="00C26E08" w:rsidRPr="00A017F0" w:rsidRDefault="00C26E08" w:rsidP="00C26E08">
      <w:pPr>
        <w:ind w:firstLine="708"/>
        <w:jc w:val="both"/>
        <w:rPr>
          <w:rFonts w:eastAsia="Times New Roman" w:cs="Times New Roman"/>
          <w:szCs w:val="24"/>
        </w:rPr>
      </w:pPr>
      <w:r w:rsidRPr="00A017F0">
        <w:rPr>
          <w:rFonts w:eastAsia="Times New Roman" w:cs="Times New Roman"/>
          <w:szCs w:val="24"/>
        </w:rPr>
        <w:t>Ministerstvo dopravy Slovenskej republiky (ďalej len „ministerstvo“) predkladá návrh zákona</w:t>
      </w:r>
      <w:r w:rsidR="00917033" w:rsidRPr="00144541">
        <w:rPr>
          <w:rFonts w:eastAsia="Times New Roman" w:cs="Times New Roman"/>
          <w:szCs w:val="24"/>
        </w:rPr>
        <w:t>,</w:t>
      </w:r>
      <w:r w:rsidRPr="00144541">
        <w:rPr>
          <w:rFonts w:eastAsia="Times New Roman" w:cs="Times New Roman"/>
          <w:szCs w:val="24"/>
        </w:rPr>
        <w:t xml:space="preserve"> </w:t>
      </w:r>
      <w:r w:rsidR="0075554D" w:rsidRPr="0075554D">
        <w:rPr>
          <w:rFonts w:eastAsia="Times New Roman" w:cs="Times New Roman"/>
          <w:bCs/>
          <w:color w:val="000000"/>
          <w:szCs w:val="24"/>
          <w:lang w:eastAsia="sk-SK"/>
        </w:rPr>
        <w:t>ktorým sa mení a dopĺňa zákon č. 136/2004 Z. z. o letiskových spoločnostiach a o zmene a doplnení zákona č. 143/1998 Z. z. o civilnom letectve (letecký zákon) a o zmene a doplnení niekt</w:t>
      </w:r>
      <w:r w:rsidR="0075554D">
        <w:rPr>
          <w:rFonts w:eastAsia="Times New Roman" w:cs="Times New Roman"/>
          <w:bCs/>
          <w:color w:val="000000"/>
          <w:szCs w:val="24"/>
          <w:lang w:eastAsia="sk-SK"/>
        </w:rPr>
        <w:t>orých zákonov v znení zákona č. </w:t>
      </w:r>
      <w:r w:rsidR="0075554D" w:rsidRPr="0075554D">
        <w:rPr>
          <w:rFonts w:eastAsia="Times New Roman" w:cs="Times New Roman"/>
          <w:bCs/>
          <w:color w:val="000000"/>
          <w:szCs w:val="24"/>
          <w:lang w:eastAsia="sk-SK"/>
        </w:rPr>
        <w:t>37/2002</w:t>
      </w:r>
      <w:r w:rsidR="0075554D">
        <w:rPr>
          <w:rFonts w:eastAsia="Times New Roman" w:cs="Times New Roman"/>
          <w:bCs/>
          <w:color w:val="000000"/>
          <w:szCs w:val="24"/>
          <w:lang w:eastAsia="sk-SK"/>
        </w:rPr>
        <w:t> </w:t>
      </w:r>
      <w:r w:rsidR="0075554D" w:rsidRPr="0075554D">
        <w:rPr>
          <w:rFonts w:eastAsia="Times New Roman" w:cs="Times New Roman"/>
          <w:bCs/>
          <w:color w:val="000000"/>
          <w:szCs w:val="24"/>
          <w:lang w:eastAsia="sk-SK"/>
        </w:rPr>
        <w:t>Z.</w:t>
      </w:r>
      <w:r w:rsidR="0075554D">
        <w:rPr>
          <w:rFonts w:eastAsia="Times New Roman" w:cs="Times New Roman"/>
          <w:bCs/>
          <w:color w:val="000000"/>
          <w:szCs w:val="24"/>
          <w:lang w:eastAsia="sk-SK"/>
        </w:rPr>
        <w:t> </w:t>
      </w:r>
      <w:r w:rsidR="0075554D" w:rsidRPr="0075554D">
        <w:rPr>
          <w:rFonts w:eastAsia="Times New Roman" w:cs="Times New Roman"/>
          <w:bCs/>
          <w:color w:val="000000"/>
          <w:szCs w:val="24"/>
          <w:lang w:eastAsia="sk-SK"/>
        </w:rPr>
        <w:t>z. v</w:t>
      </w:r>
      <w:r w:rsidR="0075554D">
        <w:rPr>
          <w:rFonts w:eastAsia="Times New Roman" w:cs="Times New Roman"/>
          <w:bCs/>
          <w:color w:val="000000"/>
          <w:szCs w:val="24"/>
          <w:lang w:eastAsia="sk-SK"/>
        </w:rPr>
        <w:t> </w:t>
      </w:r>
      <w:r w:rsidR="0075554D" w:rsidRPr="0075554D">
        <w:rPr>
          <w:rFonts w:eastAsia="Times New Roman" w:cs="Times New Roman"/>
          <w:bCs/>
          <w:color w:val="000000"/>
          <w:szCs w:val="24"/>
          <w:lang w:eastAsia="sk-SK"/>
        </w:rPr>
        <w:t>znení neskorších predpisov</w:t>
      </w:r>
      <w:r w:rsidRPr="00A017F0">
        <w:rPr>
          <w:rFonts w:eastAsia="Times New Roman" w:cs="Times New Roman"/>
          <w:szCs w:val="24"/>
        </w:rPr>
        <w:t xml:space="preserve"> (ďalej len</w:t>
      </w:r>
      <w:r w:rsidR="003902D4">
        <w:rPr>
          <w:rFonts w:eastAsia="Times New Roman" w:cs="Times New Roman"/>
          <w:szCs w:val="24"/>
        </w:rPr>
        <w:t xml:space="preserve"> </w:t>
      </w:r>
      <w:r w:rsidRPr="00A017F0">
        <w:rPr>
          <w:rFonts w:eastAsia="Times New Roman" w:cs="Times New Roman"/>
          <w:szCs w:val="24"/>
        </w:rPr>
        <w:t>,,návrh zákona“) ako iniciatívny materiál.</w:t>
      </w:r>
    </w:p>
    <w:p w14:paraId="13850096" w14:textId="77777777" w:rsidR="00483C78" w:rsidRPr="00A017F0" w:rsidRDefault="00483C78" w:rsidP="00483C78">
      <w:pPr>
        <w:jc w:val="both"/>
        <w:rPr>
          <w:rFonts w:eastAsia="Times New Roman" w:cs="Times New Roman"/>
          <w:szCs w:val="24"/>
          <w:highlight w:val="yellow"/>
        </w:rPr>
      </w:pPr>
    </w:p>
    <w:p w14:paraId="2699C23E" w14:textId="71EC8E2E" w:rsidR="0075554D" w:rsidRDefault="0075554D" w:rsidP="0075554D">
      <w:pPr>
        <w:ind w:firstLine="708"/>
        <w:jc w:val="both"/>
      </w:pPr>
      <w:r>
        <w:t xml:space="preserve">V súčasnosti sa letisková infraštruktúra letísk prevádzkovaných letiskovými spoločnosťami nachádza aj na pozemkoch, ktoré nie sú vo </w:t>
      </w:r>
      <w:r w:rsidRPr="0075554D">
        <w:rPr>
          <w:rFonts w:eastAsia="Times New Roman" w:cs="Times New Roman"/>
          <w:bCs/>
          <w:color w:val="000000"/>
          <w:szCs w:val="24"/>
          <w:lang w:eastAsia="sk-SK"/>
        </w:rPr>
        <w:t>vlastníctve</w:t>
      </w:r>
      <w:r>
        <w:t xml:space="preserve"> štátu alebo vo vlastníctve týchto letiskových spoločností. V areáli letísk prevádzkovaných letiskovými spoločnosťami, resp. vo vyhradenom bezpečnostnom priestore týchto </w:t>
      </w:r>
      <w:r w:rsidR="00AD5BD1">
        <w:t xml:space="preserve">letísk sa </w:t>
      </w:r>
      <w:r>
        <w:t xml:space="preserve">nachádzajú aj pozemky, ktoré sú nevyhnutné na zabezpečenie bezpečnej letiskovej prevádzky (anglický pojem „safety“) alebo bezpečnostnej ochrany (anglický pojem „security“) týchto letísk, avšak nie sú vo vlastníctve štátu </w:t>
      </w:r>
      <w:r w:rsidR="00AD5BD1">
        <w:t xml:space="preserve">ani </w:t>
      </w:r>
      <w:r>
        <w:t>vo vlastníctve letiskových spoločností.</w:t>
      </w:r>
    </w:p>
    <w:p w14:paraId="340DF74A" w14:textId="77777777" w:rsidR="0075554D" w:rsidRDefault="0075554D" w:rsidP="0075554D">
      <w:pPr>
        <w:rPr>
          <w:rFonts w:cs="Times New Roman"/>
        </w:rPr>
      </w:pPr>
    </w:p>
    <w:p w14:paraId="17EB7DCD" w14:textId="1B5605CF" w:rsidR="0075554D" w:rsidRDefault="0075554D" w:rsidP="00144541">
      <w:pPr>
        <w:ind w:firstLine="709"/>
        <w:jc w:val="both"/>
        <w:rPr>
          <w:rFonts w:cs="Times New Roman"/>
        </w:rPr>
      </w:pPr>
      <w:r>
        <w:rPr>
          <w:bCs/>
          <w:szCs w:val="24"/>
        </w:rPr>
        <w:t>Návrh zákona predstavuje právnu úpravu</w:t>
      </w:r>
      <w:r w:rsidR="00044517" w:rsidRPr="00044517">
        <w:rPr>
          <w:sz w:val="16"/>
          <w:szCs w:val="16"/>
        </w:rPr>
        <w:t xml:space="preserve"> </w:t>
      </w:r>
      <w:r w:rsidR="00044517" w:rsidRPr="00044517">
        <w:rPr>
          <w:bCs/>
          <w:szCs w:val="24"/>
        </w:rPr>
        <w:t/>
      </w:r>
      <w:r w:rsidR="00044517" w:rsidRPr="00044517">
        <w:rPr>
          <w:bCs/>
          <w:szCs w:val="24"/>
        </w:rPr>
        <w:t>správy majetku štátu odlišnú od všeobecnej úpravy správy majetku štátu</w:t>
      </w:r>
      <w:r>
        <w:rPr>
          <w:bCs/>
          <w:szCs w:val="24"/>
        </w:rPr>
        <w:t xml:space="preserve">, na základe ktorej bude Ministerstvo dopravy Slovenskej republiky oprávnené na kúpu uvedených pozemkov </w:t>
      </w:r>
      <w:r>
        <w:rPr>
          <w:rFonts w:cs="Times New Roman"/>
        </w:rPr>
        <w:t xml:space="preserve">do vlastníctva štátu a následne </w:t>
      </w:r>
      <w:r w:rsidR="004D04C1">
        <w:rPr>
          <w:rFonts w:cs="Times New Roman"/>
        </w:rPr>
        <w:t>na </w:t>
      </w:r>
      <w:r>
        <w:rPr>
          <w:rFonts w:cs="Times New Roman"/>
        </w:rPr>
        <w:t xml:space="preserve">základe nájomnej zmluvy </w:t>
      </w:r>
      <w:r w:rsidR="00AD5BD1">
        <w:rPr>
          <w:rFonts w:cs="Times New Roman"/>
        </w:rPr>
        <w:t xml:space="preserve">oprávnené </w:t>
      </w:r>
      <w:r>
        <w:rPr>
          <w:rFonts w:cs="Times New Roman"/>
        </w:rPr>
        <w:t>ich prenajať letiskovej spoločnosti.</w:t>
      </w:r>
    </w:p>
    <w:p w14:paraId="565FC741" w14:textId="3EC0732B" w:rsidR="0075554D" w:rsidRDefault="0075554D" w:rsidP="0075554D">
      <w:pPr>
        <w:jc w:val="both"/>
        <w:rPr>
          <w:rFonts w:cs="Times New Roman"/>
        </w:rPr>
      </w:pPr>
    </w:p>
    <w:p w14:paraId="7B772CAC" w14:textId="5AD1464F" w:rsidR="0075554D" w:rsidRDefault="0075554D" w:rsidP="00144541">
      <w:pPr>
        <w:ind w:firstLine="709"/>
        <w:jc w:val="both"/>
        <w:rPr>
          <w:bCs/>
          <w:szCs w:val="24"/>
        </w:rPr>
      </w:pPr>
      <w:r>
        <w:rPr>
          <w:bCs/>
          <w:szCs w:val="24"/>
        </w:rPr>
        <w:t>Návrh zákona zohľadňuje problémy aplikačnej praxe, ako aj jednoznačné stanovisko Európskej únie, generálneho riaditeľstva pre hospodársku súťaž.</w:t>
      </w:r>
    </w:p>
    <w:p w14:paraId="75A1468C" w14:textId="77777777" w:rsidR="00144541" w:rsidRPr="004534E7" w:rsidRDefault="00144541" w:rsidP="00144541">
      <w:pPr>
        <w:jc w:val="both"/>
        <w:rPr>
          <w:bCs/>
          <w:szCs w:val="24"/>
        </w:rPr>
      </w:pPr>
    </w:p>
    <w:p w14:paraId="416C43DA" w14:textId="2AD8FAA0" w:rsidR="00D16598" w:rsidRPr="0070116C" w:rsidRDefault="00C26E08" w:rsidP="006D2E0F">
      <w:pPr>
        <w:ind w:firstLine="708"/>
        <w:jc w:val="both"/>
        <w:rPr>
          <w:rFonts w:eastAsia="Times New Roman" w:cs="Times New Roman"/>
          <w:szCs w:val="24"/>
          <w:lang w:eastAsia="sk-SK"/>
        </w:rPr>
      </w:pPr>
      <w:r w:rsidRPr="00A017F0">
        <w:rPr>
          <w:rFonts w:eastAsia="Times New Roman" w:cs="Times New Roman"/>
          <w:szCs w:val="24"/>
          <w:lang w:eastAsia="sk-SK"/>
        </w:rPr>
        <w:t>Návrh zákona sa nepredkladá na vnútrokomunitárne pripomienkové konanie.</w:t>
      </w:r>
      <w:bookmarkStart w:id="0" w:name="_GoBack"/>
      <w:bookmarkEnd w:id="0"/>
    </w:p>
    <w:sectPr w:rsidR="00D16598" w:rsidRPr="0070116C" w:rsidSect="003A081A">
      <w:footerReference w:type="default" r:id="rId8"/>
      <w:pgSz w:w="11906" w:h="16838"/>
      <w:pgMar w:top="153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1B3F0" w14:textId="77777777" w:rsidR="00335EBA" w:rsidRDefault="00335EBA">
      <w:r>
        <w:separator/>
      </w:r>
    </w:p>
  </w:endnote>
  <w:endnote w:type="continuationSeparator" w:id="0">
    <w:p w14:paraId="0BB2D8CE" w14:textId="77777777" w:rsidR="00335EBA" w:rsidRDefault="00335EBA">
      <w:r>
        <w:continuationSeparator/>
      </w:r>
    </w:p>
  </w:endnote>
  <w:endnote w:type="continuationNotice" w:id="1">
    <w:p w14:paraId="5345A7AE" w14:textId="77777777" w:rsidR="00335EBA" w:rsidRDefault="00335E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02828" w14:textId="6CC80C4A" w:rsidR="004F2F6F" w:rsidRPr="004F2F6F" w:rsidRDefault="004F2F6F" w:rsidP="004F2F6F">
    <w:pPr>
      <w:pStyle w:val="Pta"/>
      <w:jc w:val="center"/>
      <w:rPr>
        <w:rFonts w:ascii="Times New Roman" w:hAnsi="Times New Roman"/>
        <w:sz w:val="24"/>
        <w:szCs w:val="24"/>
      </w:rPr>
    </w:pPr>
    <w:r w:rsidRPr="004F2F6F">
      <w:rPr>
        <w:rFonts w:ascii="Times New Roman" w:hAnsi="Times New Roman"/>
        <w:sz w:val="24"/>
        <w:szCs w:val="24"/>
      </w:rPr>
      <w:fldChar w:fldCharType="begin"/>
    </w:r>
    <w:r w:rsidRPr="004F2F6F">
      <w:rPr>
        <w:rFonts w:ascii="Times New Roman" w:hAnsi="Times New Roman"/>
        <w:sz w:val="24"/>
        <w:szCs w:val="24"/>
      </w:rPr>
      <w:instrText>PAGE   \* MERGEFORMAT</w:instrText>
    </w:r>
    <w:r w:rsidRPr="004F2F6F">
      <w:rPr>
        <w:rFonts w:ascii="Times New Roman" w:hAnsi="Times New Roman"/>
        <w:sz w:val="24"/>
        <w:szCs w:val="24"/>
      </w:rPr>
      <w:fldChar w:fldCharType="separate"/>
    </w:r>
    <w:r w:rsidR="00044517">
      <w:rPr>
        <w:rFonts w:ascii="Times New Roman" w:hAnsi="Times New Roman"/>
        <w:noProof/>
        <w:sz w:val="24"/>
        <w:szCs w:val="24"/>
      </w:rPr>
      <w:t>1</w:t>
    </w:r>
    <w:r w:rsidRPr="004F2F6F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2CF4F" w14:textId="77777777" w:rsidR="00335EBA" w:rsidRDefault="00335EBA">
      <w:r>
        <w:separator/>
      </w:r>
    </w:p>
  </w:footnote>
  <w:footnote w:type="continuationSeparator" w:id="0">
    <w:p w14:paraId="4B633F57" w14:textId="77777777" w:rsidR="00335EBA" w:rsidRDefault="00335EBA">
      <w:r>
        <w:continuationSeparator/>
      </w:r>
    </w:p>
  </w:footnote>
  <w:footnote w:type="continuationNotice" w:id="1">
    <w:p w14:paraId="4319CFEA" w14:textId="77777777" w:rsidR="00335EBA" w:rsidRDefault="00335E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76537"/>
    <w:multiLevelType w:val="hybridMultilevel"/>
    <w:tmpl w:val="C17434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E6A17"/>
    <w:multiLevelType w:val="hybridMultilevel"/>
    <w:tmpl w:val="57F00BBA"/>
    <w:lvl w:ilvl="0" w:tplc="649ACC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16766"/>
    <w:multiLevelType w:val="hybridMultilevel"/>
    <w:tmpl w:val="47F871F2"/>
    <w:lvl w:ilvl="0" w:tplc="48B4995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TrackFormatting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08"/>
    <w:rsid w:val="00000CD3"/>
    <w:rsid w:val="00006B3A"/>
    <w:rsid w:val="00044517"/>
    <w:rsid w:val="00052619"/>
    <w:rsid w:val="0005515A"/>
    <w:rsid w:val="00065336"/>
    <w:rsid w:val="000662CC"/>
    <w:rsid w:val="00067BD0"/>
    <w:rsid w:val="000B691C"/>
    <w:rsid w:val="000C168A"/>
    <w:rsid w:val="000E60C0"/>
    <w:rsid w:val="00102651"/>
    <w:rsid w:val="00140FF3"/>
    <w:rsid w:val="00144541"/>
    <w:rsid w:val="0018644E"/>
    <w:rsid w:val="001A7028"/>
    <w:rsid w:val="001C424B"/>
    <w:rsid w:val="001C77A1"/>
    <w:rsid w:val="0020194E"/>
    <w:rsid w:val="00271ABF"/>
    <w:rsid w:val="00297E13"/>
    <w:rsid w:val="002C60F6"/>
    <w:rsid w:val="002F0B5C"/>
    <w:rsid w:val="00302CCF"/>
    <w:rsid w:val="00335EBA"/>
    <w:rsid w:val="0034499C"/>
    <w:rsid w:val="00360915"/>
    <w:rsid w:val="00364F2A"/>
    <w:rsid w:val="00375FA6"/>
    <w:rsid w:val="003902D4"/>
    <w:rsid w:val="00397EC4"/>
    <w:rsid w:val="003B078D"/>
    <w:rsid w:val="003B6504"/>
    <w:rsid w:val="003C45CD"/>
    <w:rsid w:val="003E56E1"/>
    <w:rsid w:val="00410F12"/>
    <w:rsid w:val="004708EC"/>
    <w:rsid w:val="00483C78"/>
    <w:rsid w:val="00486641"/>
    <w:rsid w:val="00497FBC"/>
    <w:rsid w:val="004B2A86"/>
    <w:rsid w:val="004B6177"/>
    <w:rsid w:val="004B66CD"/>
    <w:rsid w:val="004C0AF0"/>
    <w:rsid w:val="004D04C1"/>
    <w:rsid w:val="004D19A8"/>
    <w:rsid w:val="004D7D8A"/>
    <w:rsid w:val="004E6FBA"/>
    <w:rsid w:val="004F2F6F"/>
    <w:rsid w:val="00524792"/>
    <w:rsid w:val="00535C67"/>
    <w:rsid w:val="0059568A"/>
    <w:rsid w:val="005B71DC"/>
    <w:rsid w:val="005C3C1F"/>
    <w:rsid w:val="005C7903"/>
    <w:rsid w:val="005F5D67"/>
    <w:rsid w:val="00606187"/>
    <w:rsid w:val="006147F2"/>
    <w:rsid w:val="00614D1D"/>
    <w:rsid w:val="00616E03"/>
    <w:rsid w:val="00631394"/>
    <w:rsid w:val="00632C45"/>
    <w:rsid w:val="00640C9A"/>
    <w:rsid w:val="00661F43"/>
    <w:rsid w:val="00687C16"/>
    <w:rsid w:val="006C79C2"/>
    <w:rsid w:val="006D2E0F"/>
    <w:rsid w:val="006D3659"/>
    <w:rsid w:val="0070116C"/>
    <w:rsid w:val="0075554D"/>
    <w:rsid w:val="00772939"/>
    <w:rsid w:val="0083004F"/>
    <w:rsid w:val="00866A25"/>
    <w:rsid w:val="00874DF8"/>
    <w:rsid w:val="008A5542"/>
    <w:rsid w:val="00900DA2"/>
    <w:rsid w:val="00901702"/>
    <w:rsid w:val="00901E35"/>
    <w:rsid w:val="00917033"/>
    <w:rsid w:val="00943041"/>
    <w:rsid w:val="00952490"/>
    <w:rsid w:val="00982749"/>
    <w:rsid w:val="009D63AB"/>
    <w:rsid w:val="009E18C3"/>
    <w:rsid w:val="009F7D28"/>
    <w:rsid w:val="00A017F0"/>
    <w:rsid w:val="00A639A1"/>
    <w:rsid w:val="00A9208C"/>
    <w:rsid w:val="00AA0272"/>
    <w:rsid w:val="00AB074C"/>
    <w:rsid w:val="00AC3EB2"/>
    <w:rsid w:val="00AD4F5D"/>
    <w:rsid w:val="00AD5BD1"/>
    <w:rsid w:val="00AF4A0C"/>
    <w:rsid w:val="00B101A4"/>
    <w:rsid w:val="00B16393"/>
    <w:rsid w:val="00B219E2"/>
    <w:rsid w:val="00B224A5"/>
    <w:rsid w:val="00B4797A"/>
    <w:rsid w:val="00B52710"/>
    <w:rsid w:val="00B566ED"/>
    <w:rsid w:val="00B57438"/>
    <w:rsid w:val="00B67401"/>
    <w:rsid w:val="00B72EA4"/>
    <w:rsid w:val="00B93C2E"/>
    <w:rsid w:val="00BA7538"/>
    <w:rsid w:val="00BB6528"/>
    <w:rsid w:val="00BD76BC"/>
    <w:rsid w:val="00C16755"/>
    <w:rsid w:val="00C1746B"/>
    <w:rsid w:val="00C26E08"/>
    <w:rsid w:val="00C54F0D"/>
    <w:rsid w:val="00CA2BAE"/>
    <w:rsid w:val="00CB2DF9"/>
    <w:rsid w:val="00D037B5"/>
    <w:rsid w:val="00D16598"/>
    <w:rsid w:val="00D344BC"/>
    <w:rsid w:val="00D51FF7"/>
    <w:rsid w:val="00D60863"/>
    <w:rsid w:val="00D75038"/>
    <w:rsid w:val="00D823C6"/>
    <w:rsid w:val="00D979E5"/>
    <w:rsid w:val="00DC4DCF"/>
    <w:rsid w:val="00DD2E2A"/>
    <w:rsid w:val="00DE75E5"/>
    <w:rsid w:val="00E03EAA"/>
    <w:rsid w:val="00E12404"/>
    <w:rsid w:val="00E315DE"/>
    <w:rsid w:val="00E63A3E"/>
    <w:rsid w:val="00E75F19"/>
    <w:rsid w:val="00E82C61"/>
    <w:rsid w:val="00EA2EF5"/>
    <w:rsid w:val="00EB08B0"/>
    <w:rsid w:val="00EB2207"/>
    <w:rsid w:val="00ED0B5E"/>
    <w:rsid w:val="00ED563F"/>
    <w:rsid w:val="00EE6DE9"/>
    <w:rsid w:val="00F473C1"/>
    <w:rsid w:val="00F55AE4"/>
    <w:rsid w:val="00F71D72"/>
    <w:rsid w:val="00FA0D21"/>
    <w:rsid w:val="00FF02E8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F3E1"/>
  <w15:chartTrackingRefBased/>
  <w15:docId w15:val="{1BFABE89-658A-4D71-927D-9C8925D8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zoznamu1,Odsek,List Paragraph,Table of contents numbered,Bullet 1,Bullet Points,Colorful List - Accent 11,Dot pt,F5 List Paragraph,Indicator Text,List Paragraph Char Char Char,List Paragraph à moi,List Paragraph11"/>
    <w:basedOn w:val="Normlny"/>
    <w:link w:val="OdsekzoznamuChar"/>
    <w:autoRedefine/>
    <w:uiPriority w:val="34"/>
    <w:qFormat/>
    <w:rsid w:val="00D60863"/>
    <w:pPr>
      <w:ind w:left="1134" w:hanging="567"/>
      <w:jc w:val="both"/>
    </w:pPr>
    <w:rPr>
      <w:rFonts w:eastAsia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C26E08"/>
    <w:pPr>
      <w:tabs>
        <w:tab w:val="center" w:pos="4536"/>
        <w:tab w:val="right" w:pos="9072"/>
      </w:tabs>
    </w:pPr>
    <w:rPr>
      <w:rFonts w:ascii="Calibri" w:eastAsia="Times New Roman" w:hAnsi="Calibri" w:cs="Times New Roman"/>
      <w:sz w:val="22"/>
    </w:rPr>
  </w:style>
  <w:style w:type="character" w:customStyle="1" w:styleId="HlavikaChar">
    <w:name w:val="Hlavička Char"/>
    <w:basedOn w:val="Predvolenpsmoodseku"/>
    <w:link w:val="Hlavika"/>
    <w:uiPriority w:val="99"/>
    <w:rsid w:val="00C26E08"/>
    <w:rPr>
      <w:rFonts w:ascii="Calibri" w:eastAsia="Times New Roman" w:hAnsi="Calibri" w:cs="Times New Roman"/>
      <w:sz w:val="22"/>
    </w:rPr>
  </w:style>
  <w:style w:type="paragraph" w:styleId="Pta">
    <w:name w:val="footer"/>
    <w:basedOn w:val="Normlny"/>
    <w:link w:val="PtaChar"/>
    <w:uiPriority w:val="99"/>
    <w:unhideWhenUsed/>
    <w:rsid w:val="00C26E08"/>
    <w:pPr>
      <w:tabs>
        <w:tab w:val="center" w:pos="4536"/>
        <w:tab w:val="right" w:pos="9072"/>
      </w:tabs>
    </w:pPr>
    <w:rPr>
      <w:rFonts w:ascii="Calibri" w:eastAsia="Times New Roman" w:hAnsi="Calibri" w:cs="Times New Roman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C26E08"/>
    <w:rPr>
      <w:rFonts w:ascii="Calibri" w:eastAsia="Times New Roman" w:hAnsi="Calibri" w:cs="Times New Roman"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5A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5AE4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semiHidden/>
    <w:unhideWhenUsed/>
    <w:qFormat/>
    <w:rsid w:val="00FF02E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FF02E8"/>
    <w:rPr>
      <w:sz w:val="20"/>
      <w:szCs w:val="20"/>
    </w:rPr>
  </w:style>
  <w:style w:type="character" w:styleId="Hypertextovprepojenie">
    <w:name w:val="Hyperlink"/>
    <w:basedOn w:val="Predvolenpsmoodseku"/>
    <w:uiPriority w:val="99"/>
    <w:rsid w:val="00FF02E8"/>
    <w:rPr>
      <w:color w:val="0563C1" w:themeColor="hyperlink"/>
      <w:u w:val="single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link w:val="Char2"/>
    <w:uiPriority w:val="99"/>
    <w:rsid w:val="00FF02E8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144541"/>
    <w:pPr>
      <w:spacing w:after="160" w:line="240" w:lineRule="exact"/>
    </w:pPr>
    <w:rPr>
      <w:vertAlign w:val="superscript"/>
    </w:rPr>
  </w:style>
  <w:style w:type="character" w:customStyle="1" w:styleId="OdsekzoznamuChar">
    <w:name w:val="Odsek zoznamu Char"/>
    <w:aliases w:val="body Char,Odsek zoznamu2 Char,Odsek zoznamu1 Char,Odsek Char,List Paragraph Char,Table of contents numbered Char,Bullet 1 Char,Bullet Points Char,Colorful List - Accent 11 Char,Dot pt Char,F5 List Paragraph Char,Indicator Text Char"/>
    <w:link w:val="Odsekzoznamu"/>
    <w:uiPriority w:val="34"/>
    <w:qFormat/>
    <w:locked/>
    <w:rsid w:val="0075554D"/>
    <w:rPr>
      <w:rFonts w:eastAsia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9D63A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D63A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D63A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D63A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D63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9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03, predkladacia správa_VPK" edit="true"/>
    <f:field ref="objsubject" par="" text="" edit="true"/>
    <f:field ref="objcreatedby" par="" text="Hýsek, Michal, Ing."/>
    <f:field ref="objcreatedat" par="" date="2024-07-01T10:33:09" text="1.7.2024 10:33:09"/>
    <f:field ref="objchangedby" par="" text="Hýsek, Michal, Ing."/>
    <f:field ref="objmodifiedat" par="" date="2024-07-01T10:33:09" text="1.7.2024 10:33:09"/>
    <f:field ref="doc_FSCFOLIO_1_1001_FieldDocumentNumber" par="" text=""/>
    <f:field ref="doc_FSCFOLIO_1_1001_FieldSubject" par="" text=""/>
    <f:field ref="FSCFOLIO_1_1001_FieldCurrentUser" par="" text="JUDr. Valeria Cyprianová"/>
    <f:field ref="CCAPRECONFIG_15_1001_Objektname" par="" text="03, predkladacia správa_VPK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Hýsek, Michal</dc:creator>
  <cp:keywords/>
  <dc:description/>
  <cp:lastModifiedBy>Hýsek, Michal</cp:lastModifiedBy>
  <cp:revision>7</cp:revision>
  <cp:lastPrinted>2023-11-27T04:35:00Z</cp:lastPrinted>
  <dcterms:created xsi:type="dcterms:W3CDTF">2024-07-02T13:02:00Z</dcterms:created>
  <dcterms:modified xsi:type="dcterms:W3CDTF">2024-07-14T14:53:00Z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DVRR@103.510:md_stupen_dovernosti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Andrej Bonko, PhD.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1. 7. 2024, 10:33</vt:lpwstr>
  </property>
  <property fmtid="{D5CDD505-2E9C-101B-9397-08002B2CF9AE}" pid="56" name="FSC#SKEDITIONREG@103.510:curruserrolegroup">
    <vt:lpwstr>DH10 Odbor dopravnej legislatívy</vt:lpwstr>
  </property>
  <property fmtid="{D5CDD505-2E9C-101B-9397-08002B2CF9AE}" pid="57" name="FSC#SKEDITIONREG@103.510:currusersubst">
    <vt:lpwstr/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/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dopravy Slovenskej republiky</vt:lpwstr>
  </property>
  <property fmtid="{D5CDD505-2E9C-101B-9397-08002B2CF9AE}" pid="66" name="FSC#SKEDITIONREG@103.510:sk_org_ico">
    <vt:lpwstr>30416094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Námestie slobody 6</vt:lpwstr>
  </property>
  <property fmtid="{D5CDD505-2E9C-101B-9397-08002B2CF9AE}" pid="71" name="FSC#SKEDITIONREG@103.510:sk_org_zip">
    <vt:lpwstr/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COOELAK@1.1001:Subject">
    <vt:lpwstr/>
  </property>
  <property fmtid="{D5CDD505-2E9C-101B-9397-08002B2CF9AE}" pid="255" name="FSC#COOELAK@1.1001:FileReference">
    <vt:lpwstr/>
  </property>
  <property fmtid="{D5CDD505-2E9C-101B-9397-08002B2CF9AE}" pid="256" name="FSC#COOELAK@1.1001:FileRefYear">
    <vt:lpwstr/>
  </property>
  <property fmtid="{D5CDD505-2E9C-101B-9397-08002B2CF9AE}" pid="257" name="FSC#COOELAK@1.1001:FileRefOrdinal">
    <vt:lpwstr/>
  </property>
  <property fmtid="{D5CDD505-2E9C-101B-9397-08002B2CF9AE}" pid="258" name="FSC#COOELAK@1.1001:FileRefOU">
    <vt:lpwstr/>
  </property>
  <property fmtid="{D5CDD505-2E9C-101B-9397-08002B2CF9AE}" pid="259" name="FSC#COOELAK@1.1001:Organization">
    <vt:lpwstr/>
  </property>
  <property fmtid="{D5CDD505-2E9C-101B-9397-08002B2CF9AE}" pid="260" name="FSC#COOELAK@1.1001:Owner">
    <vt:lpwstr>Bonko, Andrej, Mgr., PhD.</vt:lpwstr>
  </property>
  <property fmtid="{D5CDD505-2E9C-101B-9397-08002B2CF9AE}" pid="261" name="FSC#COOELAK@1.1001:OwnerExtension">
    <vt:lpwstr/>
  </property>
  <property fmtid="{D5CDD505-2E9C-101B-9397-08002B2CF9AE}" pid="262" name="FSC#COOELAK@1.1001:OwnerFaxExtension">
    <vt:lpwstr/>
  </property>
  <property fmtid="{D5CDD505-2E9C-101B-9397-08002B2CF9AE}" pid="263" name="FSC#COOELAK@1.1001:DispatchedBy">
    <vt:lpwstr/>
  </property>
  <property fmtid="{D5CDD505-2E9C-101B-9397-08002B2CF9AE}" pid="264" name="FSC#COOELAK@1.1001:DispatchedAt">
    <vt:lpwstr/>
  </property>
  <property fmtid="{D5CDD505-2E9C-101B-9397-08002B2CF9AE}" pid="265" name="FSC#COOELAK@1.1001:ApprovedBy">
    <vt:lpwstr/>
  </property>
  <property fmtid="{D5CDD505-2E9C-101B-9397-08002B2CF9AE}" pid="266" name="FSC#COOELAK@1.1001:ApprovedAt">
    <vt:lpwstr/>
  </property>
  <property fmtid="{D5CDD505-2E9C-101B-9397-08002B2CF9AE}" pid="267" name="FSC#COOELAK@1.1001:Department">
    <vt:lpwstr>DH00-SL (DH00 Sekcia legislatívna)</vt:lpwstr>
  </property>
  <property fmtid="{D5CDD505-2E9C-101B-9397-08002B2CF9AE}" pid="268" name="FSC#COOELAK@1.1001:CreatedAt">
    <vt:lpwstr>01.07.2024</vt:lpwstr>
  </property>
  <property fmtid="{D5CDD505-2E9C-101B-9397-08002B2CF9AE}" pid="269" name="FSC#COOELAK@1.1001:OU">
    <vt:lpwstr>DH00-SL (DH00 Sekcia legislatívna)</vt:lpwstr>
  </property>
  <property fmtid="{D5CDD505-2E9C-101B-9397-08002B2CF9AE}" pid="270" name="FSC#COOELAK@1.1001:Priority">
    <vt:lpwstr> ()</vt:lpwstr>
  </property>
  <property fmtid="{D5CDD505-2E9C-101B-9397-08002B2CF9AE}" pid="271" name="FSC#COOELAK@1.1001:ObjBarCode">
    <vt:lpwstr>*COO.2178.100.13.9212*</vt:lpwstr>
  </property>
  <property fmtid="{D5CDD505-2E9C-101B-9397-08002B2CF9AE}" pid="272" name="FSC#COOELAK@1.1001:RefBarCode">
    <vt:lpwstr/>
  </property>
  <property fmtid="{D5CDD505-2E9C-101B-9397-08002B2CF9AE}" pid="273" name="FSC#COOELAK@1.1001:FileRefBarCode">
    <vt:lpwstr>**</vt:lpwstr>
  </property>
  <property fmtid="{D5CDD505-2E9C-101B-9397-08002B2CF9AE}" pid="274" name="FSC#COOELAK@1.1001:ExternalRef">
    <vt:lpwstr/>
  </property>
  <property fmtid="{D5CDD505-2E9C-101B-9397-08002B2CF9AE}" pid="275" name="FSC#COOELAK@1.1001:IncomingNumber">
    <vt:lpwstr/>
  </property>
  <property fmtid="{D5CDD505-2E9C-101B-9397-08002B2CF9AE}" pid="276" name="FSC#COOELAK@1.1001:IncomingSubject">
    <vt:lpwstr/>
  </property>
  <property fmtid="{D5CDD505-2E9C-101B-9397-08002B2CF9AE}" pid="277" name="FSC#COOELAK@1.1001:ProcessResponsible">
    <vt:lpwstr/>
  </property>
  <property fmtid="{D5CDD505-2E9C-101B-9397-08002B2CF9AE}" pid="278" name="FSC#COOELAK@1.1001:ProcessResponsiblePhone">
    <vt:lpwstr/>
  </property>
  <property fmtid="{D5CDD505-2E9C-101B-9397-08002B2CF9AE}" pid="279" name="FSC#COOELAK@1.1001:ProcessResponsibleMail">
    <vt:lpwstr/>
  </property>
  <property fmtid="{D5CDD505-2E9C-101B-9397-08002B2CF9AE}" pid="280" name="FSC#COOELAK@1.1001:ProcessResponsibleFax">
    <vt:lpwstr/>
  </property>
  <property fmtid="{D5CDD505-2E9C-101B-9397-08002B2CF9AE}" pid="281" name="FSC#COOELAK@1.1001:ApproverFirstName">
    <vt:lpwstr/>
  </property>
  <property fmtid="{D5CDD505-2E9C-101B-9397-08002B2CF9AE}" pid="282" name="FSC#COOELAK@1.1001:ApproverSurName">
    <vt:lpwstr/>
  </property>
  <property fmtid="{D5CDD505-2E9C-101B-9397-08002B2CF9AE}" pid="283" name="FSC#COOELAK@1.1001:ApproverTitle">
    <vt:lpwstr/>
  </property>
  <property fmtid="{D5CDD505-2E9C-101B-9397-08002B2CF9AE}" pid="284" name="FSC#COOELAK@1.1001:ExternalDate">
    <vt:lpwstr/>
  </property>
  <property fmtid="{D5CDD505-2E9C-101B-9397-08002B2CF9AE}" pid="285" name="FSC#COOELAK@1.1001:SettlementApprovedAt">
    <vt:lpwstr/>
  </property>
  <property fmtid="{D5CDD505-2E9C-101B-9397-08002B2CF9AE}" pid="286" name="FSC#COOELAK@1.1001:BaseNumber">
    <vt:lpwstr/>
  </property>
  <property fmtid="{D5CDD505-2E9C-101B-9397-08002B2CF9AE}" pid="287" name="FSC#COOELAK@1.1001:CurrentUserRolePos">
    <vt:lpwstr>referent 24</vt:lpwstr>
  </property>
  <property fmtid="{D5CDD505-2E9C-101B-9397-08002B2CF9AE}" pid="288" name="FSC#COOELAK@1.1001:CurrentUserEmail">
    <vt:lpwstr>valeria.cyprianova@telecom.gov.sk</vt:lpwstr>
  </property>
  <property fmtid="{D5CDD505-2E9C-101B-9397-08002B2CF9AE}" pid="289" name="FSC#ELAKGOV@1.1001:PersonalSubjGender">
    <vt:lpwstr/>
  </property>
  <property fmtid="{D5CDD505-2E9C-101B-9397-08002B2CF9AE}" pid="290" name="FSC#ELAKGOV@1.1001:PersonalSubjFirstName">
    <vt:lpwstr/>
  </property>
  <property fmtid="{D5CDD505-2E9C-101B-9397-08002B2CF9AE}" pid="291" name="FSC#ELAKGOV@1.1001:PersonalSubjSurName">
    <vt:lpwstr/>
  </property>
  <property fmtid="{D5CDD505-2E9C-101B-9397-08002B2CF9AE}" pid="292" name="FSC#ELAKGOV@1.1001:PersonalSubjSalutation">
    <vt:lpwstr/>
  </property>
  <property fmtid="{D5CDD505-2E9C-101B-9397-08002B2CF9AE}" pid="293" name="FSC#ELAKGOV@1.1001:PersonalSubjAddress">
    <vt:lpwstr/>
  </property>
  <property fmtid="{D5CDD505-2E9C-101B-9397-08002B2CF9AE}" pid="294" name="FSC#ATSTATECFG@1.1001:Office">
    <vt:lpwstr/>
  </property>
  <property fmtid="{D5CDD505-2E9C-101B-9397-08002B2CF9AE}" pid="295" name="FSC#ATSTATECFG@1.1001:Agent">
    <vt:lpwstr/>
  </property>
  <property fmtid="{D5CDD505-2E9C-101B-9397-08002B2CF9AE}" pid="296" name="FSC#ATSTATECFG@1.1001:AgentPhone">
    <vt:lpwstr/>
  </property>
  <property fmtid="{D5CDD505-2E9C-101B-9397-08002B2CF9AE}" pid="297" name="FSC#ATSTATECFG@1.1001:DepartmentFax">
    <vt:lpwstr/>
  </property>
  <property fmtid="{D5CDD505-2E9C-101B-9397-08002B2CF9AE}" pid="298" name="FSC#ATSTATECFG@1.1001:DepartmentEmail">
    <vt:lpwstr/>
  </property>
  <property fmtid="{D5CDD505-2E9C-101B-9397-08002B2CF9AE}" pid="299" name="FSC#ATSTATECFG@1.1001:SubfileDate">
    <vt:lpwstr/>
  </property>
  <property fmtid="{D5CDD505-2E9C-101B-9397-08002B2CF9AE}" pid="300" name="FSC#ATSTATECFG@1.1001:SubfileSubject">
    <vt:lpwstr/>
  </property>
  <property fmtid="{D5CDD505-2E9C-101B-9397-08002B2CF9AE}" pid="301" name="FSC#ATSTATECFG@1.1001:DepartmentZipCode">
    <vt:lpwstr/>
  </property>
  <property fmtid="{D5CDD505-2E9C-101B-9397-08002B2CF9AE}" pid="302" name="FSC#ATSTATECFG@1.1001:DepartmentCountry">
    <vt:lpwstr/>
  </property>
  <property fmtid="{D5CDD505-2E9C-101B-9397-08002B2CF9AE}" pid="303" name="FSC#ATSTATECFG@1.1001:DepartmentCity">
    <vt:lpwstr/>
  </property>
  <property fmtid="{D5CDD505-2E9C-101B-9397-08002B2CF9AE}" pid="304" name="FSC#ATSTATECFG@1.1001:DepartmentStreet">
    <vt:lpwstr/>
  </property>
  <property fmtid="{D5CDD505-2E9C-101B-9397-08002B2CF9AE}" pid="305" name="FSC#ATSTATECFG@1.1001:DepartmentDVR">
    <vt:lpwstr/>
  </property>
  <property fmtid="{D5CDD505-2E9C-101B-9397-08002B2CF9AE}" pid="306" name="FSC#ATSTATECFG@1.1001:DepartmentUID">
    <vt:lpwstr/>
  </property>
  <property fmtid="{D5CDD505-2E9C-101B-9397-08002B2CF9AE}" pid="307" name="FSC#ATSTATECFG@1.1001:SubfileReference">
    <vt:lpwstr/>
  </property>
  <property fmtid="{D5CDD505-2E9C-101B-9397-08002B2CF9AE}" pid="308" name="FSC#ATSTATECFG@1.1001:Clause">
    <vt:lpwstr/>
  </property>
  <property fmtid="{D5CDD505-2E9C-101B-9397-08002B2CF9AE}" pid="309" name="FSC#ATSTATECFG@1.1001:ApprovedSignature">
    <vt:lpwstr/>
  </property>
  <property fmtid="{D5CDD505-2E9C-101B-9397-08002B2CF9AE}" pid="310" name="FSC#ATSTATECFG@1.1001:BankAccount">
    <vt:lpwstr/>
  </property>
  <property fmtid="{D5CDD505-2E9C-101B-9397-08002B2CF9AE}" pid="311" name="FSC#ATSTATECFG@1.1001:BankAccountOwner">
    <vt:lpwstr/>
  </property>
  <property fmtid="{D5CDD505-2E9C-101B-9397-08002B2CF9AE}" pid="312" name="FSC#ATSTATECFG@1.1001:BankInstitute">
    <vt:lpwstr/>
  </property>
  <property fmtid="{D5CDD505-2E9C-101B-9397-08002B2CF9AE}" pid="313" name="FSC#ATSTATECFG@1.1001:BankAccountID">
    <vt:lpwstr/>
  </property>
  <property fmtid="{D5CDD505-2E9C-101B-9397-08002B2CF9AE}" pid="314" name="FSC#ATSTATECFG@1.1001:BankAccountIBAN">
    <vt:lpwstr/>
  </property>
  <property fmtid="{D5CDD505-2E9C-101B-9397-08002B2CF9AE}" pid="315" name="FSC#ATSTATECFG@1.1001:BankAccountBIC">
    <vt:lpwstr/>
  </property>
  <property fmtid="{D5CDD505-2E9C-101B-9397-08002B2CF9AE}" pid="316" name="FSC#ATSTATECFG@1.1001:BankName">
    <vt:lpwstr/>
  </property>
  <property fmtid="{D5CDD505-2E9C-101B-9397-08002B2CF9AE}" pid="317" name="FSC#COOELAK@1.1001:ObjectAddressees">
    <vt:lpwstr/>
  </property>
  <property fmtid="{D5CDD505-2E9C-101B-9397-08002B2CF9AE}" pid="318" name="FSC#SKCONV@103.510:docname">
    <vt:lpwstr/>
  </property>
  <property fmtid="{D5CDD505-2E9C-101B-9397-08002B2CF9AE}" pid="319" name="FSC#COOSYSTEM@1.1:Container">
    <vt:lpwstr>COO.2178.100.13.9212</vt:lpwstr>
  </property>
  <property fmtid="{D5CDD505-2E9C-101B-9397-08002B2CF9AE}" pid="320" name="FSC#FSCFOLIO@1.1001:docpropproject">
    <vt:lpwstr/>
  </property>
</Properties>
</file>