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08B51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0C0D918C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7F9569A5" w14:textId="77777777"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202CB37" w14:textId="77777777"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03AC296" w14:textId="77777777"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4947EAE1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B7470" w14:paraId="52690883" w14:textId="77777777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670A9347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1BC0E6F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14:paraId="04A9559D" w14:textId="77777777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22787CA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0353F90E" w14:textId="77777777" w:rsidR="007D5748" w:rsidRPr="007B7470" w:rsidRDefault="00A4350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7863965" w14:textId="77777777" w:rsidR="007D5748" w:rsidRPr="007B7470" w:rsidRDefault="00A4350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0354B116" w14:textId="77777777" w:rsidR="00432E16" w:rsidRPr="007B7470" w:rsidRDefault="00A4350F" w:rsidP="00A4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43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31A57DB" w14:textId="77777777" w:rsidR="00432E16" w:rsidRPr="007B7470" w:rsidRDefault="00A4350F" w:rsidP="00A4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43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14:paraId="62351DEE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6F46257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7118910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5681E14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4FABA81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075BA77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355A87C1" w14:textId="77777777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2ACA242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27D9CD3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9A1FFF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E633F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863BD1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21A71887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D16D3D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1FCB0D4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4BC8E24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49D082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474E4B2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14:paraId="4E93929E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264AD5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0B5AA23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F0E205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BFBE6A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CC52D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14:paraId="4BC3EF3A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E6CA94B" w14:textId="77777777"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79A75951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41A65AC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BB4B08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3A39B0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47D68A9B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6BD5931" w14:textId="77777777" w:rsidR="007D5748" w:rsidRPr="007B7470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19136D7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5B3EB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C815C6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9C1B8A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686E6980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C903A4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14183A5E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83DEB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E03357E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C28130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4E6228ED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ED246A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13EDC891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434303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12AFAD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8E5AE7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0C893FDA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6C8E56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0415DAC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576611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97707DE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675B40E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6C06E5D1" w14:textId="77777777" w:rsidTr="002B63F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08633B9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1F25FA1" w14:textId="77777777" w:rsidR="007D5748" w:rsidRPr="007B7470" w:rsidRDefault="00452A0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A4B97C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10A8389" w14:textId="77777777" w:rsidR="007D5748" w:rsidRPr="007B7470" w:rsidRDefault="00432E16" w:rsidP="00432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1.50</w:t>
            </w:r>
            <w:r w:rsidR="00452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0.00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B64FB3A" w14:textId="77777777" w:rsidR="007D5748" w:rsidRPr="007B7470" w:rsidRDefault="00432E16" w:rsidP="00432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1.500</w:t>
            </w:r>
            <w:r w:rsidR="00452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.00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7D5748" w:rsidRPr="007B7470" w14:paraId="7E1C74C9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FAB659B" w14:textId="54A2BB9E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  <w:r w:rsidR="0039212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</w:t>
            </w:r>
            <w:r w:rsidR="009331E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vnútra SR/</w:t>
            </w:r>
            <w:r w:rsidR="009331E2" w:rsidRPr="00965D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program programovej štruktúry: 0EK, prvok: 0EK0B04</w:t>
            </w:r>
          </w:p>
        </w:tc>
        <w:tc>
          <w:tcPr>
            <w:tcW w:w="1267" w:type="dxa"/>
            <w:noWrap/>
            <w:vAlign w:val="center"/>
          </w:tcPr>
          <w:p w14:paraId="4D65CDB0" w14:textId="77777777" w:rsidR="007D5748" w:rsidRPr="007B7470" w:rsidRDefault="00452A0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590C5BB" w14:textId="77777777" w:rsidR="007D5748" w:rsidRPr="007B7470" w:rsidRDefault="00452A0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FE8D3F" w14:textId="77777777" w:rsidR="007D5748" w:rsidRPr="007B7470" w:rsidRDefault="00432E16" w:rsidP="00432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1.500</w:t>
            </w:r>
            <w:r w:rsidR="00452A0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.00</w:t>
            </w:r>
            <w:r w:rsidR="007D5748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7D7C76" w14:textId="77777777" w:rsidR="007D5748" w:rsidRPr="007B7470" w:rsidRDefault="00432E16" w:rsidP="0043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</w:t>
            </w:r>
            <w:r w:rsidR="00452A0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452A0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0.00</w:t>
            </w:r>
            <w:r w:rsidR="00452A06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3F7EB00E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4B92C8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6EEDBA9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11B14C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6F8266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28E6F62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14:paraId="2D9DD291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A34DA2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58A21EE6" w14:textId="77777777" w:rsidR="007D5748" w:rsidRPr="007B7470" w:rsidRDefault="00452A0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E884CD2" w14:textId="77777777" w:rsidR="007D5748" w:rsidRPr="007B7470" w:rsidRDefault="00452A0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F80A61" w14:textId="77777777" w:rsidR="007D5748" w:rsidRPr="007B7470" w:rsidRDefault="00432E16" w:rsidP="00432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1.500</w:t>
            </w:r>
            <w:r w:rsidR="00452A0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.00</w:t>
            </w:r>
            <w:r w:rsidR="00452A06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FB2E8E8" w14:textId="77777777" w:rsidR="007D5748" w:rsidRPr="007B7470" w:rsidRDefault="00432E16" w:rsidP="00432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1.500</w:t>
            </w:r>
            <w:r w:rsidR="00452A0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.00</w:t>
            </w:r>
            <w:r w:rsidR="00452A06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14:paraId="312AC8F6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AA3C6B1" w14:textId="77777777"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180A28C1" w14:textId="77777777" w:rsidR="00C51FD4" w:rsidRPr="007B7470" w:rsidRDefault="00452A0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8CA2D48" w14:textId="77777777" w:rsidR="00C51FD4" w:rsidRPr="007B7470" w:rsidRDefault="00452A0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F3813B2" w14:textId="77777777" w:rsidR="00C51FD4" w:rsidRPr="007B7470" w:rsidRDefault="00432E16" w:rsidP="00432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1.500</w:t>
            </w:r>
            <w:r w:rsidR="00452A0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.00</w:t>
            </w:r>
            <w:r w:rsidR="00452A06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5588D20" w14:textId="77777777" w:rsidR="00C51FD4" w:rsidRPr="007B7470" w:rsidRDefault="00432E16" w:rsidP="00432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1.500</w:t>
            </w:r>
            <w:r w:rsidR="00452A0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.00</w:t>
            </w:r>
            <w:r w:rsidR="00452A06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3953058A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16C520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43935CB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757A1B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7E45BF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EA84B0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700EB736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108493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75EE754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816605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D7AB5F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7A3555E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717634A6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F97781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70E6224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7BDF29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D11050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0FB3D9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5AEB7C07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ECEB512" w14:textId="77777777"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14:paraId="3B055B9D" w14:textId="77777777"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57987B5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FC0824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520D05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1CA59FF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770AFFA6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7020411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4362CCC1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055D404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7B3775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AF729C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15AC3D74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BFE786A" w14:textId="77777777"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14:paraId="6C5E771C" w14:textId="77777777"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7F0C7011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B3448F8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E0114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202EF8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15025D94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BBE4716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1DB9D675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651A9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AB94B9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1961077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336E8BF6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6CCC106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815B6E1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415BC5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0E63C74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BA9FD7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0B46B8C4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2FC3742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10E09F1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44507F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74F157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FF7AA21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35893A74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32AE596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0FB66FA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E724ED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2807337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D0B3A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3B9045EE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C9448BB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0FB730E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1DC219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501EB4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5AD11C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5DA6BCD6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8D7833E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6ED2BBCF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57BEFAF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EA6CD3D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1C6DA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76F907DD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60A7478A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C7073A5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11133B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BFADFB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264FAE0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1546624C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AAF94BC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4CE9CCFC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069AD7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130D13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8D66DFD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2ECDA26D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835B9DA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5027BB88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F523A5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09588C1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3AC29D4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2F465A8F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1DD058B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372A661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09B237F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AADA03F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1E953F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4E67FC0A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90CEC27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3FCC6398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F158661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7D0E7A5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536574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787D65B1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063CF0DD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AF110F8" w14:textId="77777777" w:rsidR="005307FC" w:rsidRPr="007B7470" w:rsidRDefault="00452A06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D24ED42" w14:textId="77777777" w:rsidR="005307FC" w:rsidRPr="007B7470" w:rsidRDefault="00452A06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CAEDDDC" w14:textId="77777777" w:rsidR="005307FC" w:rsidRPr="007B7470" w:rsidRDefault="00432E16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</w:t>
            </w:r>
            <w:r w:rsidR="00452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452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0.00</w:t>
            </w:r>
            <w:r w:rsidR="00452A06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B821570" w14:textId="77777777" w:rsidR="005307FC" w:rsidRPr="007B7470" w:rsidRDefault="00432E16" w:rsidP="00432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1.50</w:t>
            </w:r>
            <w:r w:rsidR="00452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0.00</w:t>
            </w:r>
            <w:r w:rsidR="00452A06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6F590157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DB328D0" w14:textId="2560B101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  <w:r w:rsidR="00A4350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Ministerstvo vnútra </w:t>
            </w:r>
            <w:r w:rsidR="00A4350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SR</w:t>
            </w:r>
            <w:r w:rsidR="00965D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</w:t>
            </w:r>
            <w:r w:rsidR="00965D92" w:rsidRPr="00965D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program programovej štruktúry: 0EK, prvok: 0EK0B04</w:t>
            </w:r>
          </w:p>
        </w:tc>
        <w:tc>
          <w:tcPr>
            <w:tcW w:w="1267" w:type="dxa"/>
            <w:noWrap/>
            <w:vAlign w:val="center"/>
          </w:tcPr>
          <w:p w14:paraId="5D31BAF5" w14:textId="77777777" w:rsidR="005307FC" w:rsidRPr="007B7470" w:rsidRDefault="00452A06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</w:t>
            </w:r>
          </w:p>
        </w:tc>
        <w:tc>
          <w:tcPr>
            <w:tcW w:w="1267" w:type="dxa"/>
            <w:noWrap/>
            <w:vAlign w:val="center"/>
          </w:tcPr>
          <w:p w14:paraId="57DE2B89" w14:textId="77777777" w:rsidR="005307FC" w:rsidRPr="007B7470" w:rsidRDefault="00452A06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138FB25" w14:textId="77777777" w:rsidR="005307FC" w:rsidRPr="007B7470" w:rsidRDefault="00432E16" w:rsidP="00432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1.50</w:t>
            </w:r>
            <w:r w:rsidR="00452A0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0.00</w:t>
            </w:r>
            <w:r w:rsidR="00452A06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2075BCA" w14:textId="77777777" w:rsidR="005307FC" w:rsidRPr="007B7470" w:rsidRDefault="00432E16" w:rsidP="00432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1.50</w:t>
            </w:r>
            <w:r w:rsidR="00452A0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0.00</w:t>
            </w:r>
            <w:r w:rsidR="00452A06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6CE582D5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44954B58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E784D4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83A771C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5F85BD7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3E82BCF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0A4B0FB8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3BD90F07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11225DE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6E784E8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1868E64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0B5656C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bookmarkEnd w:id="1"/>
    <w:p w14:paraId="70FA0096" w14:textId="77777777" w:rsidR="00C646DA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</w:t>
      </w:r>
    </w:p>
    <w:p w14:paraId="7D1B4254" w14:textId="77777777" w:rsidR="00C646DA" w:rsidRDefault="00C646DA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CA6C501" w14:textId="41F55DC6" w:rsidR="001F624A" w:rsidRPr="007B7470" w:rsidRDefault="001C721D" w:rsidP="00C646DA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1C721D" w:rsidRPr="007B7470" w14:paraId="7C2E8815" w14:textId="77777777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E0BC4A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CA41F59" w14:textId="77777777" w:rsidR="001C721D" w:rsidRPr="007B7470" w:rsidRDefault="00A4350F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538994" w14:textId="77777777" w:rsidR="001C721D" w:rsidRPr="007B7470" w:rsidRDefault="00A4350F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2D1A9FC" w14:textId="77777777" w:rsidR="00B1109A" w:rsidRPr="007B7470" w:rsidRDefault="00A4350F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7323BB" w14:textId="77777777" w:rsidR="00B1109A" w:rsidRPr="007B7470" w:rsidRDefault="00A4350F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</w:tr>
      <w:tr w:rsidR="001C721D" w:rsidRPr="007B7470" w14:paraId="151D320D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02794F4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09EB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3578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FFCE" w14:textId="77777777" w:rsidR="001C721D" w:rsidRPr="007B7470" w:rsidRDefault="00A4350F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590D" w14:textId="77777777" w:rsidR="001C721D" w:rsidRPr="007B7470" w:rsidRDefault="00A4350F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5C95714A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C15C689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v tom: za každý subjekt verejnej správy zvlášť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36E3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5006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BA71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46BB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1D2E9A00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27F94C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DB82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F0A7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1C1F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A8DA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C721D" w:rsidRPr="007B7470" w14:paraId="76A8F8D8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FD6AD92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limit verejných výdavkov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7D07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37DB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9CE2" w14:textId="77777777" w:rsidR="001C721D" w:rsidRPr="007B7470" w:rsidRDefault="00A4350F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5927" w14:textId="77777777" w:rsidR="001C721D" w:rsidRPr="007B7470" w:rsidRDefault="00A4350F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7C5F519D" w14:textId="77777777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B5F61D7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5A30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9830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3E7C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D4BE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135D4" w:rsidRPr="007B7470" w14:paraId="6026D937" w14:textId="77777777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FCAF702" w14:textId="77777777" w:rsidR="002135D4" w:rsidRPr="007B7470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F50C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A7CC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5202A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CA0B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4D680F49" w14:textId="77777777"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C1F4A79" w14:textId="77777777" w:rsidR="007D5748" w:rsidRPr="007B7470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4778CD76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006F08FA" w14:textId="77777777"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8F8A462" w14:textId="3CEAF9DA" w:rsidR="007D5748" w:rsidRDefault="007534D6" w:rsidP="00965D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921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 predloženého materiálu vyplýva, že bude mať negatívny vplyv na rozpočet verejnej správy na roky 2026 a 2027 v celkovej výške 3.000.000 </w:t>
      </w:r>
      <w:r w:rsidR="00E52D78" w:rsidRPr="003921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eur.</w:t>
      </w:r>
      <w:r w:rsidRPr="003921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E52D78" w:rsidRPr="003921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Tieto finančné prostriedky Ministerstvo vnútra SR </w:t>
      </w:r>
      <w:r w:rsidR="00352750" w:rsidRPr="003921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zabezpečí z vlastného rozpočtu na roky 2026 a</w:t>
      </w:r>
      <w:r w:rsidR="00965D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352750" w:rsidRPr="003921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2027</w:t>
      </w:r>
      <w:r w:rsidR="00965D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965D92" w:rsidRPr="00965D92">
        <w:t xml:space="preserve"> </w:t>
      </w:r>
      <w:r w:rsidR="00965D92" w:rsidRPr="00965D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program programovej štruktúry: 0EK, prvok: 0EK0B04</w:t>
      </w:r>
      <w:r w:rsidR="00965D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E52D78" w:rsidRPr="003921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1D7FE3DC" w14:textId="77777777" w:rsidR="009331E2" w:rsidRPr="007B7470" w:rsidRDefault="009331E2" w:rsidP="00965D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5C71B45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326DED79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3C18C5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228F00EE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3236940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60899E54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8BF3CE" w14:textId="77777777" w:rsidR="00AF541B" w:rsidRDefault="00AF541B" w:rsidP="00AF5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0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Predkladaný legislatívny návrh reaguje na povinnosť transponovať smernicu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Európskeho parlamentu a Rady </w:t>
      </w:r>
      <w:r w:rsidRPr="005F00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(EU) 2023/977 </w:t>
      </w:r>
      <w:r w:rsidRPr="00D82E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 výmene informácií medzi orgánmi presadzovania práva členských štátov a zrušení rámcového rozhodnutia Rady 2006/960/SVV</w:t>
      </w:r>
      <w:r w:rsidRPr="005F00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Smernica ukladá Slovenskej republike povinnosť zriadiť jednotné kontaktné miesto pre medzinárodnú policajnú spoluprácu ako aj povinnosť vybaviť dané pracovisko informačnými systémami, ktorých minimálne štandardy sú podrobne uvedené v smernici.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Týmito minimálnymi funkcionalitami v zmysle čl. 16 Smernice sú:</w:t>
      </w:r>
    </w:p>
    <w:p w14:paraId="0614DFE9" w14:textId="77777777" w:rsidR="00AF541B" w:rsidRDefault="00AF541B" w:rsidP="00AF5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DE985A" w14:textId="77777777" w:rsidR="00AF541B" w:rsidRDefault="00AF541B" w:rsidP="00AF541B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28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zaznamenávanie prichádzajúcich a odchádzajúcich žiadostí o informácie a akejkoľvek inej komunikácie s jednotnými kontaktnými miestami a prípadne príslušnými orgánmi presadzovania práva iných členských štátov týkajúcej sa takýchto žiadostí vrátane </w:t>
      </w:r>
      <w:r w:rsidRPr="0006286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informácií o zamietnutiach žiadostí o informácie a žiadostí o objasnenie alebo špecifikácie a o ich poskytnutie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14:paraId="1B87A311" w14:textId="77777777" w:rsidR="00AF541B" w:rsidRDefault="00AF541B" w:rsidP="00AF541B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286E">
        <w:rPr>
          <w:rFonts w:ascii="Times New Roman" w:eastAsia="Times New Roman" w:hAnsi="Times New Roman" w:cs="Times New Roman"/>
          <w:sz w:val="24"/>
          <w:szCs w:val="24"/>
          <w:lang w:eastAsia="sk-SK"/>
        </w:rPr>
        <w:t>zaznamenávanie komunikácie medzi jednotným kontaktným miestom a príslušnými orgánmi presadzovania práva;</w:t>
      </w:r>
    </w:p>
    <w:p w14:paraId="3D878C02" w14:textId="77777777" w:rsidR="00AF541B" w:rsidRDefault="00AF541B" w:rsidP="00AF541B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286E">
        <w:rPr>
          <w:rFonts w:ascii="Times New Roman" w:eastAsia="Times New Roman" w:hAnsi="Times New Roman" w:cs="Times New Roman"/>
          <w:sz w:val="24"/>
          <w:szCs w:val="24"/>
          <w:lang w:eastAsia="sk-SK"/>
        </w:rPr>
        <w:t>zaznamenávanie poskytnutí informácií jednotnému kontaktnému miestu a prípadne príslušným orgánom presadzovania práva iných členských štátov;</w:t>
      </w:r>
    </w:p>
    <w:p w14:paraId="1412F17C" w14:textId="77777777" w:rsidR="00AF541B" w:rsidRDefault="00AF541B" w:rsidP="00AF541B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286E">
        <w:rPr>
          <w:rFonts w:ascii="Times New Roman" w:eastAsia="Times New Roman" w:hAnsi="Times New Roman" w:cs="Times New Roman"/>
          <w:sz w:val="24"/>
          <w:szCs w:val="24"/>
          <w:lang w:eastAsia="sk-SK"/>
        </w:rPr>
        <w:t>krížová kontrola prichádzajúcich žiadostí o informácie s informáciami, ktoré sú dostupné jednotnému kontaktnému miestu, vrátane informácií poskytnutých v súlade s článkom 5 ods. 3 druhým pododsekom a článkom 7 ods. 3 druhým pododsekom a iných relevantných informácií zaznamenaných v systéme riadenia prípadov;</w:t>
      </w:r>
    </w:p>
    <w:p w14:paraId="35C6E3D6" w14:textId="77777777" w:rsidR="00AF541B" w:rsidRDefault="00AF541B" w:rsidP="00AF541B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286E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zabezpečenie primeranej a rýchlej reakcie na prichádzajúce žiadosti o informácie, najmä z hľadiska dodržania lehôt na poskytnutie požadovaných informácií;</w:t>
      </w:r>
    </w:p>
    <w:p w14:paraId="2A1F4EA7" w14:textId="77777777" w:rsidR="00AF541B" w:rsidRDefault="00AF541B" w:rsidP="00AF541B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286E">
        <w:rPr>
          <w:rFonts w:ascii="Times New Roman" w:eastAsia="Times New Roman" w:hAnsi="Times New Roman" w:cs="Times New Roman"/>
          <w:sz w:val="24"/>
          <w:szCs w:val="24"/>
          <w:lang w:eastAsia="sk-SK"/>
        </w:rPr>
        <w:t>interoperabilita s aplikáciou SIENA, a najmä zabezpečenie toho, aby komunikácia prichádzajúca prostredníctvom aplikácie SIENA mohla byť priamo zaznamenaná v systéme riadenia prípadov a aby komunikácia odchádzajúca prostredníctvom aplikácie SIENA mohla byť priamo odoslaná zo systému riadenia prípadov;</w:t>
      </w:r>
    </w:p>
    <w:p w14:paraId="0E192234" w14:textId="77777777" w:rsidR="00AF541B" w:rsidRDefault="00AF541B" w:rsidP="00AF541B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286E">
        <w:rPr>
          <w:rFonts w:ascii="Times New Roman" w:eastAsia="Times New Roman" w:hAnsi="Times New Roman" w:cs="Times New Roman"/>
          <w:sz w:val="24"/>
          <w:szCs w:val="24"/>
          <w:lang w:eastAsia="sk-SK"/>
        </w:rPr>
        <w:t>vytváranie štatistík na účely hodnotenia a monitorovania;</w:t>
      </w:r>
    </w:p>
    <w:p w14:paraId="7541EDF1" w14:textId="77777777" w:rsidR="00AF541B" w:rsidRPr="0006286E" w:rsidRDefault="00AF541B" w:rsidP="00AF541B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286E">
        <w:rPr>
          <w:rFonts w:ascii="Times New Roman" w:eastAsia="Times New Roman" w:hAnsi="Times New Roman" w:cs="Times New Roman"/>
          <w:sz w:val="24"/>
          <w:szCs w:val="24"/>
          <w:lang w:eastAsia="sk-SK"/>
        </w:rPr>
        <w:t>vytváranie logov o prístupe a iných spracovateľských operáciách v súvislosti s informáciami obsiahnutými v systéme riadenia prípadov na účely preukázania zodpovednosti a kybernetickej bezpečnosti.</w:t>
      </w:r>
    </w:p>
    <w:p w14:paraId="7D523A92" w14:textId="77777777" w:rsidR="00AF541B" w:rsidRDefault="00AF541B" w:rsidP="00AF5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9DF557" w14:textId="25A94A2E" w:rsidR="00AF541B" w:rsidRDefault="00AF541B" w:rsidP="00AF5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0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Aktuálny informačný systém úradu medzinárodnej policajnej spolupráce PPZ tieto kritéria nespĺňa. Za účelom implementácie smernice je nevyhnutné upraviť funkcionality Informačného systému Medzinárodnej policajnej spolupráce (IS MPS)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vytvorením nového modulu, ktorý </w:t>
      </w:r>
      <w:r w:rsidRPr="005F00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by spĺňal podmienky podľa čl. 16 smernice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vrátane integrácie</w:t>
      </w:r>
      <w:r w:rsidRPr="005F00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zabezpečeného komunikačného kanálu SIENA do IS MPS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zmysle čl. 16 ods. 1 písm. f) s</w:t>
      </w:r>
      <w:r w:rsidRPr="005F0095">
        <w:rPr>
          <w:rFonts w:ascii="Times New Roman" w:eastAsia="Times New Roman" w:hAnsi="Times New Roman" w:cs="Times New Roman"/>
          <w:sz w:val="24"/>
          <w:szCs w:val="24"/>
          <w:lang w:eastAsia="sk-SK"/>
        </w:rPr>
        <w:t>mernice.</w:t>
      </w:r>
      <w:r w:rsidR="009331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A8F85E0" w14:textId="77777777" w:rsidR="009331E2" w:rsidRDefault="009331E2" w:rsidP="00AF5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B53231" w14:textId="28C75B8C" w:rsidR="009331E2" w:rsidRPr="005F0095" w:rsidRDefault="009331E2" w:rsidP="00AF5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331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Predmetná suma bola odhadnutá dodávateľom IS MPS na základe právnej a technickej analýzy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9331E2">
        <w:rPr>
          <w:rFonts w:ascii="Times New Roman" w:eastAsia="Times New Roman" w:hAnsi="Times New Roman" w:cs="Times New Roman"/>
          <w:sz w:val="24"/>
          <w:szCs w:val="24"/>
          <w:lang w:eastAsia="sk-SK"/>
        </w:rPr>
        <w:t>mernic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9331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Európskeho parlamentu a Rady (EÚ) 2023/977 a z nej vyplývajúcich požiadaviek na systém riadenia prípadov podľa čl. 16 na úpravu existujúceho systému - IS MPS.</w:t>
      </w:r>
    </w:p>
    <w:p w14:paraId="04D9DFA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65C35D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1C049B62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C9B4D9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102BD62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7CC3709A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="00452A06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70C3CD5C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22AA47B9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798E3D13" w14:textId="77777777"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C9FCEF" w14:textId="77777777"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F9408E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582E585C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0093EC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023777B1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14:paraId="3C98AA3D" w14:textId="77777777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24F76232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417EE80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14:paraId="2A45EF23" w14:textId="77777777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47C7C17F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5570F16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7EA92B1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D0A3FA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D38E215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B7470" w14:paraId="77E8EDB1" w14:textId="77777777" w:rsidTr="002B63FD">
        <w:trPr>
          <w:trHeight w:val="70"/>
        </w:trPr>
        <w:tc>
          <w:tcPr>
            <w:tcW w:w="4530" w:type="dxa"/>
          </w:tcPr>
          <w:p w14:paraId="57F3CB55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3ECC6FDE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3EC7862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1D30E2F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8D3FEF5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78B149D1" w14:textId="77777777" w:rsidTr="002B63FD">
        <w:trPr>
          <w:trHeight w:val="70"/>
        </w:trPr>
        <w:tc>
          <w:tcPr>
            <w:tcW w:w="4530" w:type="dxa"/>
          </w:tcPr>
          <w:p w14:paraId="3DF3A6B2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474EDD32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7889B89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EC39E7B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1A381A5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134FAA28" w14:textId="77777777" w:rsidTr="002B63FD">
        <w:trPr>
          <w:trHeight w:val="70"/>
        </w:trPr>
        <w:tc>
          <w:tcPr>
            <w:tcW w:w="4530" w:type="dxa"/>
          </w:tcPr>
          <w:p w14:paraId="4469BD9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Indikátor XYZ</w:t>
            </w:r>
          </w:p>
        </w:tc>
        <w:tc>
          <w:tcPr>
            <w:tcW w:w="1134" w:type="dxa"/>
          </w:tcPr>
          <w:p w14:paraId="279AB64D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5507226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A38154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494961D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723F8F4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689354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E8ACCC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0A39D93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4DE06D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0EA79536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13E367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C07B564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B7470" w:rsidSect="002B63FD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7EC6A866" w14:textId="77777777"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14:paraId="703C3EC3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3740A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B6FF6F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7721FD6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14:paraId="6174E514" w14:textId="77777777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BFF1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105932" w14:textId="77777777" w:rsidR="003408F5" w:rsidRPr="007B7470" w:rsidRDefault="001F75E1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A8212" w14:textId="77777777" w:rsidR="003408F5" w:rsidRPr="007B7470" w:rsidRDefault="001F75E1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9CBB24" w14:textId="77777777" w:rsidR="003408F5" w:rsidRPr="007B7470" w:rsidRDefault="001F75E1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C41C50" w14:textId="77777777" w:rsidR="003408F5" w:rsidRPr="007B7470" w:rsidRDefault="001F75E1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E070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14:paraId="20C4B11E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98A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1A4D6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DA08E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50FF9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299A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C7016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6202815B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9D6C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303B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14D6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359CB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85E0C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CA6AA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4E3EA2BB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7BE6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2EB9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3D85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E6F9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B0D34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66F0A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0A212418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071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871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679A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6E83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8344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A7BEE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63900655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5CE6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B58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CAF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63A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F149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C3B6A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05AAEC97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4FC6E5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8DF4C4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F3D82B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B8E914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D256B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754A781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0942FF8D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6A527B84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959791A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7887C7D6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0C0A647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05BBF4B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6A86DD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689DA7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18FFF60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C44B30F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2960E3B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1ACD33A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E30158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5B61A56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61CFD4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12C804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342F41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A9A382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969BD89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8990A89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235F47A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AF0A378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14:paraId="535B1153" w14:textId="77777777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BC007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69E4B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077148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14:paraId="00650042" w14:textId="77777777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B4834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1D2ABD" w14:textId="77777777" w:rsidR="007D5748" w:rsidRPr="007B7470" w:rsidRDefault="001F75E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FD565F" w14:textId="77777777" w:rsidR="007D5748" w:rsidRPr="007B7470" w:rsidRDefault="001F75E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E75FD0" w14:textId="77777777" w:rsidR="00847DBD" w:rsidRPr="007B7470" w:rsidRDefault="001F75E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539E94" w14:textId="77777777" w:rsidR="00847DBD" w:rsidRPr="001F75E1" w:rsidRDefault="001F75E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7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82E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14:paraId="13B4F057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838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D7137" w14:textId="77777777" w:rsidR="007D5748" w:rsidRPr="007B7470" w:rsidRDefault="00452A06" w:rsidP="0084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D226C" w14:textId="77777777" w:rsidR="007D5748" w:rsidRPr="007B7470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E6219" w14:textId="77777777" w:rsidR="007D5748" w:rsidRPr="007B7470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64342" w14:textId="77777777" w:rsidR="007D5748" w:rsidRPr="00D82E78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82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EFD3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5C91718C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E66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83BCF" w14:textId="77777777" w:rsidR="007D5748" w:rsidRPr="007B7470" w:rsidRDefault="00452A0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B6318" w14:textId="77777777" w:rsidR="007D5748" w:rsidRPr="007B7470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562F8" w14:textId="77777777" w:rsidR="007D5748" w:rsidRPr="007B7470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27001" w14:textId="77777777" w:rsidR="007D5748" w:rsidRPr="00D82E78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82E7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F9AC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6F3FBAF2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FCF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EB2A0" w14:textId="77777777" w:rsidR="007D5748" w:rsidRPr="007B7470" w:rsidRDefault="00452A0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7799F" w14:textId="77777777" w:rsidR="007D5748" w:rsidRPr="007B7470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185E7" w14:textId="77777777" w:rsidR="007D5748" w:rsidRPr="007B7470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AD126" w14:textId="77777777" w:rsidR="007D5748" w:rsidRPr="00D82E78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82E7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67DA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09722839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CE1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67C68" w14:textId="77777777" w:rsidR="007D5748" w:rsidRPr="007B7470" w:rsidRDefault="00452A0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F8E34" w14:textId="77777777" w:rsidR="007D5748" w:rsidRPr="007B7470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F3470" w14:textId="77777777" w:rsidR="007D5748" w:rsidRPr="007B7470" w:rsidRDefault="00847DB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B7477" w14:textId="77777777" w:rsidR="007D5748" w:rsidRPr="00D82E78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82E7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FF9E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02125CC3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D35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2B3FD" w14:textId="77777777" w:rsidR="007D5748" w:rsidRPr="007B7470" w:rsidRDefault="00452A0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FA7AF" w14:textId="77777777" w:rsidR="007D5748" w:rsidRPr="007B7470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0B5F2" w14:textId="77777777" w:rsidR="007D5748" w:rsidRPr="007B7470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0E8CB" w14:textId="77777777" w:rsidR="007D5748" w:rsidRPr="00D82E78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82E7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F927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586328F2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589E" w14:textId="77777777" w:rsidR="007D5748" w:rsidRPr="007B7470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 w:rsidRPr="007B7470">
              <w:t xml:space="preserve"> </w:t>
            </w:r>
            <w:r w:rsidR="008D339D"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D6C96" w14:textId="77777777" w:rsidR="007D5748" w:rsidRPr="007B7470" w:rsidRDefault="00452A0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B7009" w14:textId="77777777" w:rsidR="007D5748" w:rsidRPr="007B7470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5F64A" w14:textId="77777777" w:rsidR="007D5748" w:rsidRPr="007B7470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659D0" w14:textId="77777777" w:rsidR="007D5748" w:rsidRPr="00D82E78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82E7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04DB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4717674E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AB4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66537" w14:textId="77777777" w:rsidR="007D5748" w:rsidRPr="007B7470" w:rsidRDefault="00452A0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5CA51" w14:textId="77777777" w:rsidR="007D5748" w:rsidRPr="007B7470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F6F60" w14:textId="77777777" w:rsidR="007D5748" w:rsidRPr="007B7470" w:rsidRDefault="00847DB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1.500.00</w:t>
            </w:r>
            <w:r w:rsidR="00A0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089B9" w14:textId="77777777" w:rsidR="007D5748" w:rsidRPr="00D82E78" w:rsidRDefault="00847DB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1.500.00</w:t>
            </w:r>
            <w:r w:rsidR="00A06F39" w:rsidRPr="00D82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03B8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48164300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F1F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8F696" w14:textId="77777777" w:rsidR="007D5748" w:rsidRPr="007B7470" w:rsidRDefault="00452A0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87CE8" w14:textId="77777777" w:rsidR="007D5748" w:rsidRPr="007B7470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CB4C2" w14:textId="77777777" w:rsidR="007D5748" w:rsidRPr="007B7470" w:rsidRDefault="00847DB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1.500.000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F6692" w14:textId="77777777" w:rsidR="007D5748" w:rsidRPr="00D82E78" w:rsidRDefault="00847DB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1.500.000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EBEB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7F93DD6C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216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F546B" w14:textId="77777777" w:rsidR="007D5748" w:rsidRPr="007B7470" w:rsidRDefault="00452A0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66B35" w14:textId="77777777" w:rsidR="007D5748" w:rsidRPr="007B7470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B9E08" w14:textId="77777777" w:rsidR="007D5748" w:rsidRPr="007B7470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A6135" w14:textId="77777777" w:rsidR="007D5748" w:rsidRPr="00D82E78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82E7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0395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65BB02E8" w14:textId="77777777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1E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F96F" w14:textId="77777777" w:rsidR="007D5748" w:rsidRPr="007B7470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0B77" w14:textId="77777777" w:rsidR="007D5748" w:rsidRPr="007B7470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9CB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A0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D837" w14:textId="77777777" w:rsidR="007D5748" w:rsidRPr="00D82E7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82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A06F39" w:rsidRPr="00D82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98C5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65D09AF9" w14:textId="77777777" w:rsidTr="005E369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6B7BC9" w14:textId="77777777" w:rsidR="007D5748" w:rsidRPr="007B7470" w:rsidRDefault="003408F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8B161" w14:textId="77777777" w:rsidR="007D5748" w:rsidRPr="007B7470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39842C" w14:textId="77777777" w:rsidR="007D5748" w:rsidRPr="007B7470" w:rsidRDefault="00A06F3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904CBA" w14:textId="77777777" w:rsidR="007D5748" w:rsidRPr="007B7470" w:rsidRDefault="00847DB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1.</w:t>
            </w:r>
            <w:r w:rsidR="00A0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A0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A0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DC3826" w14:textId="77777777" w:rsidR="007D5748" w:rsidRPr="007B7470" w:rsidRDefault="00847DB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1.50</w:t>
            </w:r>
            <w:r w:rsidR="00A06F3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0.000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362F15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0ED6278A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48B78DE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4CAEC25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37D22780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14422E19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9EF2B54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75E22D5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16B461A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B6D560C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C8AD4E9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516E495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A4BFE5E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06A5EF9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BCA55FE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C51BB74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691243D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927FC7F" w14:textId="77777777" w:rsidR="00B801BA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E0E60C9" w14:textId="77777777" w:rsidR="001F75E1" w:rsidRPr="007B7470" w:rsidRDefault="001F75E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8A3F842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577AB8F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AFD4D8A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29470A3" w14:textId="77777777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14:paraId="1A1E62B2" w14:textId="77777777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B1FE53" w14:textId="77777777"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767936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214FC43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A738C0" w:rsidRPr="007B7470" w14:paraId="7F5146DA" w14:textId="77777777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CFDAA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5C22AC" w14:textId="77777777" w:rsidR="00440A16" w:rsidRPr="007B7470" w:rsidRDefault="00A4350F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AAF800" w14:textId="77777777" w:rsidR="00440A16" w:rsidRPr="007B7470" w:rsidRDefault="00A4350F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8F7D5" w14:textId="77777777" w:rsidR="007534D6" w:rsidRPr="007B7470" w:rsidRDefault="007534D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488C81" w14:textId="77777777" w:rsidR="007534D6" w:rsidRPr="007534D6" w:rsidRDefault="007534D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53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20E1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38036E18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27B5" w14:textId="77777777"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8372C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98CE5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EF50C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BAE9D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6B465" w14:textId="77777777"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2BAA1254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5BAB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09DDD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5131B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ADB55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D34A0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8DBEE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19D90DED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E454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D2CC0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AB177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71BD7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3D961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722A6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1F640EB2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0BD9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B59FF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8877F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2D046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D1606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2C31E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2D6287D3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905D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3277C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EA8DF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15146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7B13D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73D97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4BC4419D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6572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D9E4F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EF2A6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F9BC1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6FF9A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86B2C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550DE354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FA94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AD1BD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D0E90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4680F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8AE56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4FD80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679B81EC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E077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DEBA1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55461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305B9" w14:textId="77777777" w:rsidR="00440A16" w:rsidRPr="007534D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F670C" w14:textId="77777777" w:rsidR="00440A16" w:rsidRPr="007534D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0ECDC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2345418E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17F2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77742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6D85F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79399" w14:textId="77777777" w:rsidR="00440A16" w:rsidRPr="007534D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61B51" w14:textId="77777777" w:rsidR="00440A16" w:rsidRPr="007534D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2B7E2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57C6722E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A001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721C6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799D8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5E968" w14:textId="77777777" w:rsidR="00440A16" w:rsidRPr="007534D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810E0" w14:textId="77777777" w:rsidR="00440A16" w:rsidRPr="007534D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C2FE7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1F96B5EA" w14:textId="77777777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173091" w14:textId="77777777" w:rsidR="00440A16" w:rsidRPr="007B7470" w:rsidRDefault="003408F5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n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AF0D0E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94BEF4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6E93EC" w14:textId="77777777" w:rsidR="00440A16" w:rsidRPr="007534D6" w:rsidRDefault="007534D6" w:rsidP="00A4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53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2D9330" w14:textId="77777777" w:rsidR="00440A16" w:rsidRPr="007534D6" w:rsidRDefault="007534D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53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E7452BC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73CD8DA6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2FC009A0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53DFD63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662EBCFE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2A154A3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DCC258D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BC94D5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4A8E88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EEC9E4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68064C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6A70AA0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14F57E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BECAA4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14CA8A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4EEE01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B18A36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B40C132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E403F6E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1CE3582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EE767D6" w14:textId="77777777" w:rsidR="007D5748" w:rsidRPr="007B7470" w:rsidRDefault="007D5748" w:rsidP="002177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E874BA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76DB6AF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                </w:t>
      </w:r>
    </w:p>
    <w:p w14:paraId="370624D3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14:paraId="02F70D41" w14:textId="77777777" w:rsidTr="00D82E78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BF96E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0D1D7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830609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14:paraId="22EF7E0C" w14:textId="77777777" w:rsidTr="00D82E78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C41C2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78DE16" w14:textId="77777777" w:rsidR="007D5748" w:rsidRPr="007B7470" w:rsidRDefault="001F75E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ECBB46" w14:textId="77777777" w:rsidR="007D5748" w:rsidRPr="007B7470" w:rsidRDefault="001F75E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D938A2" w14:textId="77777777" w:rsidR="007D5748" w:rsidRPr="007B7470" w:rsidRDefault="001F75E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5E6E47" w14:textId="77777777" w:rsidR="007D5748" w:rsidRPr="007B7470" w:rsidRDefault="001F75E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B961F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A06F39" w:rsidRPr="007B7470" w14:paraId="547B08AC" w14:textId="77777777" w:rsidTr="00D82E7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52DF" w14:textId="77777777" w:rsidR="00A06F39" w:rsidRPr="007B7470" w:rsidRDefault="00A06F39" w:rsidP="00A0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F1DE9" w14:textId="77777777" w:rsidR="00A06F39" w:rsidRPr="00D82E78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D82E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B58DF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D4C0F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BCEC3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7FDA8" w14:textId="77777777" w:rsidR="00A06F39" w:rsidRPr="007B7470" w:rsidRDefault="00A06F39" w:rsidP="00A0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06F39" w:rsidRPr="007B7470" w14:paraId="61FCA16D" w14:textId="77777777" w:rsidTr="00D82E7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508" w14:textId="77777777" w:rsidR="00A06F39" w:rsidRPr="007B7470" w:rsidRDefault="00A06F39" w:rsidP="00A0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42F83" w14:textId="77777777" w:rsidR="00A06F39" w:rsidRPr="00D82E78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D82E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FA9DA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3F44C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FFB3A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59E09" w14:textId="77777777" w:rsidR="00A06F39" w:rsidRPr="007B7470" w:rsidRDefault="00A06F39" w:rsidP="00A0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06F39" w:rsidRPr="007B7470" w14:paraId="6CB73B09" w14:textId="77777777" w:rsidTr="00D82E7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AA7D" w14:textId="77777777" w:rsidR="00A06F39" w:rsidRPr="007B7470" w:rsidRDefault="00A06F39" w:rsidP="00A0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E59B8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4DFA8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4F483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5468B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00D33" w14:textId="77777777" w:rsidR="00A06F39" w:rsidRPr="007B7470" w:rsidRDefault="00A06F39" w:rsidP="00A0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06F39" w:rsidRPr="007B7470" w14:paraId="32741655" w14:textId="77777777" w:rsidTr="00D82E7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BC7C" w14:textId="77777777" w:rsidR="00A06F39" w:rsidRPr="007B7470" w:rsidRDefault="00A06F39" w:rsidP="00A0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BB066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AFA3E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EF76A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65DA5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36F5C" w14:textId="77777777" w:rsidR="00A06F39" w:rsidRPr="007B7470" w:rsidRDefault="00A06F39" w:rsidP="00A0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06F39" w:rsidRPr="007B7470" w14:paraId="212728FE" w14:textId="77777777" w:rsidTr="00D82E7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8982A9" w14:textId="77777777" w:rsidR="00A06F39" w:rsidRPr="007B7470" w:rsidRDefault="00A06F39" w:rsidP="00A0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6667AE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A479B2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DD6254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1200FD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CBCC6E5" w14:textId="77777777" w:rsidR="00A06F39" w:rsidRPr="007B7470" w:rsidRDefault="00A06F39" w:rsidP="00A0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06F39" w:rsidRPr="007B7470" w14:paraId="702B426B" w14:textId="77777777" w:rsidTr="00D82E7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5E07" w14:textId="77777777" w:rsidR="00A06F39" w:rsidRPr="007B7470" w:rsidRDefault="00A06F39" w:rsidP="00A0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036DE" w14:textId="77777777" w:rsidR="00A06F39" w:rsidRPr="00D82E78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D82E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5B418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AE791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28043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F7B54" w14:textId="77777777" w:rsidR="00A06F39" w:rsidRPr="007B7470" w:rsidRDefault="00A06F39" w:rsidP="00A0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06F39" w:rsidRPr="007B7470" w14:paraId="573AF460" w14:textId="77777777" w:rsidTr="00D82E7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FB48" w14:textId="77777777" w:rsidR="00A06F39" w:rsidRPr="007B7470" w:rsidRDefault="00A06F39" w:rsidP="00A0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7CF1A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0D909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2F7C7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85F0B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2E2FD" w14:textId="77777777" w:rsidR="00A06F39" w:rsidRPr="007B7470" w:rsidRDefault="00A06F39" w:rsidP="00A0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06F39" w:rsidRPr="007B7470" w14:paraId="58B09CEF" w14:textId="77777777" w:rsidTr="00D82E7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F95E" w14:textId="77777777" w:rsidR="00A06F39" w:rsidRPr="007B7470" w:rsidRDefault="00A06F39" w:rsidP="00A0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4539B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82D96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9A9E2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72D80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95EA4" w14:textId="77777777" w:rsidR="00A06F39" w:rsidRPr="007B7470" w:rsidRDefault="00A06F39" w:rsidP="00A0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06F39" w:rsidRPr="007B7470" w14:paraId="295A93E1" w14:textId="77777777" w:rsidTr="00D82E7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146" w14:textId="77777777" w:rsidR="00A06F39" w:rsidRPr="007B7470" w:rsidRDefault="00A06F39" w:rsidP="00A0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792BE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5523A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02E53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DE2EA" w14:textId="77777777" w:rsidR="00A06F39" w:rsidRPr="007B7470" w:rsidRDefault="00A06F39" w:rsidP="00A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73720" w14:textId="77777777" w:rsidR="00A06F39" w:rsidRPr="007B7470" w:rsidRDefault="00A06F39" w:rsidP="00A0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3E2054E7" w14:textId="77777777" w:rsidTr="00D82E78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7DCA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7E7A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4FB3D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B3DAD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FFEE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424A1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03F857E1" w14:textId="77777777" w:rsidTr="00D82E78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7965FCE1" w14:textId="77777777" w:rsidR="007D5748" w:rsidRPr="007B7470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A3313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A3A6A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3C494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D4EE8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CEBB6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02FFD04D" w14:textId="77777777" w:rsidTr="00D82E78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69501712" w14:textId="77777777" w:rsidR="007D5748" w:rsidRPr="007B7470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4092008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2C1A7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28D5E9D5" w14:textId="77777777" w:rsidTr="00D82E78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E6CCA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44E7D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04D6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251CF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17854A4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053DD42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C5C2A55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6D0D45F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4702405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D228FAE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1EF0B6F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A9679AA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9C64E84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7BEFD0A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4FE2F5D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66BEE9B" w14:textId="77777777"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                                                                 </w:t>
      </w:r>
    </w:p>
    <w:p w14:paraId="55AD98C2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7FCA2C41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10BB65" w14:textId="77777777"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3EF1B5E2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DB6EAD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5231B8F1" w14:textId="77777777"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14:paraId="607019EF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5890C413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44BEF487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6CB7C0E6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14:paraId="0EBDEED3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479FD2B2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5962CD94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E759B94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0DE5D6C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DB2DE37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2039FA0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200F8715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20D635DE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277FBEFD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6ACEBB7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7F9952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CDAB395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4D28357E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1A98FEDD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7A7620D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18780957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54DD38D3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45D9D2D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0795F6F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B4F186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0468745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36444C01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75249BC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37D2AF4A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500B1A5B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54FF076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6CBB4F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FE92FB4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0FD8086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6DC6FC21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05C37E5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89B8200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D704DA" w14:textId="77777777"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03E20AA6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11BF21B4" w14:textId="77777777" w:rsidR="002B63FD" w:rsidRPr="007B7470" w:rsidRDefault="002B63FD" w:rsidP="00D82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2B63FD" w:rsidRPr="007B747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</w:t>
      </w:r>
      <w:r w:rsidR="00795F22">
        <w:rPr>
          <w:rFonts w:ascii="Times New Roman" w:eastAsia="Times New Roman" w:hAnsi="Times New Roman" w:cs="Times New Roman"/>
          <w:sz w:val="24"/>
          <w:szCs w:val="24"/>
          <w:lang w:eastAsia="sk-SK"/>
        </w:rPr>
        <w:t>enia všetkých opatrení súčasne</w:t>
      </w:r>
    </w:p>
    <w:p w14:paraId="6C7CADFC" w14:textId="77777777" w:rsidR="00CB3623" w:rsidRPr="00A738C0" w:rsidRDefault="00CB3623" w:rsidP="00795F22">
      <w:pPr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C6955" w14:textId="77777777" w:rsidR="00C66A45" w:rsidRDefault="00C66A45">
      <w:pPr>
        <w:spacing w:after="0" w:line="240" w:lineRule="auto"/>
      </w:pPr>
      <w:r>
        <w:separator/>
      </w:r>
    </w:p>
  </w:endnote>
  <w:endnote w:type="continuationSeparator" w:id="0">
    <w:p w14:paraId="20184223" w14:textId="77777777" w:rsidR="00C66A45" w:rsidRDefault="00C6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98328" w14:textId="77777777" w:rsidR="00A4350F" w:rsidRDefault="00A4350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76998360" w14:textId="77777777" w:rsidR="00A4350F" w:rsidRDefault="00A4350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D5217" w14:textId="25403DD8" w:rsidR="00A4350F" w:rsidRDefault="00A4350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8560F8">
      <w:rPr>
        <w:noProof/>
      </w:rPr>
      <w:t>1</w:t>
    </w:r>
    <w:r>
      <w:fldChar w:fldCharType="end"/>
    </w:r>
  </w:p>
  <w:p w14:paraId="12A2FA53" w14:textId="77777777" w:rsidR="00A4350F" w:rsidRDefault="00A4350F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E9640" w14:textId="77777777" w:rsidR="00A4350F" w:rsidRDefault="00A4350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7607002B" w14:textId="77777777" w:rsidR="00A4350F" w:rsidRDefault="00A4350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00915" w14:textId="77777777" w:rsidR="00C66A45" w:rsidRDefault="00C66A45">
      <w:pPr>
        <w:spacing w:after="0" w:line="240" w:lineRule="auto"/>
      </w:pPr>
      <w:r>
        <w:separator/>
      </w:r>
    </w:p>
  </w:footnote>
  <w:footnote w:type="continuationSeparator" w:id="0">
    <w:p w14:paraId="048C59C9" w14:textId="77777777" w:rsidR="00C66A45" w:rsidRDefault="00C6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C8883" w14:textId="77777777" w:rsidR="00A4350F" w:rsidRDefault="00A4350F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0B9DF8F0" w14:textId="77777777" w:rsidR="00A4350F" w:rsidRPr="00EB59C8" w:rsidRDefault="00A4350F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004CE" w14:textId="77777777" w:rsidR="00A4350F" w:rsidRPr="000A15AE" w:rsidRDefault="00A4350F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F3F93"/>
    <w:multiLevelType w:val="hybridMultilevel"/>
    <w:tmpl w:val="551CA0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21DFF"/>
    <w:rsid w:val="00024E31"/>
    <w:rsid w:val="00035EB6"/>
    <w:rsid w:val="00057135"/>
    <w:rsid w:val="00087A66"/>
    <w:rsid w:val="000B509B"/>
    <w:rsid w:val="000F00DA"/>
    <w:rsid w:val="001127A8"/>
    <w:rsid w:val="00116F99"/>
    <w:rsid w:val="00170D2B"/>
    <w:rsid w:val="001C721D"/>
    <w:rsid w:val="001D1EBE"/>
    <w:rsid w:val="001F5D86"/>
    <w:rsid w:val="001F624A"/>
    <w:rsid w:val="001F75E1"/>
    <w:rsid w:val="00200898"/>
    <w:rsid w:val="00200DAD"/>
    <w:rsid w:val="00212894"/>
    <w:rsid w:val="002135D4"/>
    <w:rsid w:val="002177DB"/>
    <w:rsid w:val="00224408"/>
    <w:rsid w:val="002309F4"/>
    <w:rsid w:val="00274DDB"/>
    <w:rsid w:val="00297758"/>
    <w:rsid w:val="002A2810"/>
    <w:rsid w:val="002B5AD4"/>
    <w:rsid w:val="002B63FD"/>
    <w:rsid w:val="00317B90"/>
    <w:rsid w:val="003408F5"/>
    <w:rsid w:val="00352750"/>
    <w:rsid w:val="00392124"/>
    <w:rsid w:val="003B7684"/>
    <w:rsid w:val="003C5D33"/>
    <w:rsid w:val="003F35B7"/>
    <w:rsid w:val="0042480F"/>
    <w:rsid w:val="00432E16"/>
    <w:rsid w:val="00440A16"/>
    <w:rsid w:val="00446310"/>
    <w:rsid w:val="00447C49"/>
    <w:rsid w:val="00452A06"/>
    <w:rsid w:val="00466EBB"/>
    <w:rsid w:val="00474F11"/>
    <w:rsid w:val="00487203"/>
    <w:rsid w:val="004A4209"/>
    <w:rsid w:val="004B2CEB"/>
    <w:rsid w:val="004D169C"/>
    <w:rsid w:val="004E5E76"/>
    <w:rsid w:val="005005EC"/>
    <w:rsid w:val="005307FC"/>
    <w:rsid w:val="00553992"/>
    <w:rsid w:val="00592E96"/>
    <w:rsid w:val="005B051A"/>
    <w:rsid w:val="005C1A2B"/>
    <w:rsid w:val="005E3699"/>
    <w:rsid w:val="005F0095"/>
    <w:rsid w:val="005F2ACA"/>
    <w:rsid w:val="006030C4"/>
    <w:rsid w:val="00632406"/>
    <w:rsid w:val="006579A0"/>
    <w:rsid w:val="006A2947"/>
    <w:rsid w:val="007246BD"/>
    <w:rsid w:val="00727689"/>
    <w:rsid w:val="007534D6"/>
    <w:rsid w:val="0077530D"/>
    <w:rsid w:val="00782B91"/>
    <w:rsid w:val="00785085"/>
    <w:rsid w:val="00795F22"/>
    <w:rsid w:val="007B7470"/>
    <w:rsid w:val="007D5748"/>
    <w:rsid w:val="008205B7"/>
    <w:rsid w:val="008243AD"/>
    <w:rsid w:val="00832D80"/>
    <w:rsid w:val="00847DBD"/>
    <w:rsid w:val="008560F8"/>
    <w:rsid w:val="00893B20"/>
    <w:rsid w:val="00893B76"/>
    <w:rsid w:val="00897BE7"/>
    <w:rsid w:val="008D339D"/>
    <w:rsid w:val="008E2736"/>
    <w:rsid w:val="00906D2C"/>
    <w:rsid w:val="009331E2"/>
    <w:rsid w:val="00943733"/>
    <w:rsid w:val="00945A2A"/>
    <w:rsid w:val="0096510A"/>
    <w:rsid w:val="00965D92"/>
    <w:rsid w:val="009706B7"/>
    <w:rsid w:val="00A06F39"/>
    <w:rsid w:val="00A4350F"/>
    <w:rsid w:val="00A72E75"/>
    <w:rsid w:val="00A738C0"/>
    <w:rsid w:val="00A82EFF"/>
    <w:rsid w:val="00AB5919"/>
    <w:rsid w:val="00AF541B"/>
    <w:rsid w:val="00B1109A"/>
    <w:rsid w:val="00B15B33"/>
    <w:rsid w:val="00B5535C"/>
    <w:rsid w:val="00B801BA"/>
    <w:rsid w:val="00B92F23"/>
    <w:rsid w:val="00BE58EF"/>
    <w:rsid w:val="00BF477E"/>
    <w:rsid w:val="00C15212"/>
    <w:rsid w:val="00C15D88"/>
    <w:rsid w:val="00C16C1B"/>
    <w:rsid w:val="00C455E9"/>
    <w:rsid w:val="00C51FD4"/>
    <w:rsid w:val="00C611AD"/>
    <w:rsid w:val="00C646DA"/>
    <w:rsid w:val="00C64BDB"/>
    <w:rsid w:val="00C653D7"/>
    <w:rsid w:val="00C66A45"/>
    <w:rsid w:val="00CA18F2"/>
    <w:rsid w:val="00CB04E9"/>
    <w:rsid w:val="00CB3623"/>
    <w:rsid w:val="00CC0E46"/>
    <w:rsid w:val="00CE299A"/>
    <w:rsid w:val="00CE359E"/>
    <w:rsid w:val="00CF2C35"/>
    <w:rsid w:val="00D200BE"/>
    <w:rsid w:val="00D638F5"/>
    <w:rsid w:val="00D7236A"/>
    <w:rsid w:val="00D82E78"/>
    <w:rsid w:val="00D85029"/>
    <w:rsid w:val="00D9171A"/>
    <w:rsid w:val="00D922E5"/>
    <w:rsid w:val="00DE04C5"/>
    <w:rsid w:val="00DE5BF1"/>
    <w:rsid w:val="00E07CE9"/>
    <w:rsid w:val="00E4770B"/>
    <w:rsid w:val="00E52D78"/>
    <w:rsid w:val="00E8093D"/>
    <w:rsid w:val="00E94547"/>
    <w:rsid w:val="00E963A3"/>
    <w:rsid w:val="00EA1E90"/>
    <w:rsid w:val="00ED2B29"/>
    <w:rsid w:val="00EE0CA3"/>
    <w:rsid w:val="00EE28EB"/>
    <w:rsid w:val="00F03306"/>
    <w:rsid w:val="00F20986"/>
    <w:rsid w:val="00F2530E"/>
    <w:rsid w:val="00F348E6"/>
    <w:rsid w:val="00F40136"/>
    <w:rsid w:val="00F40BB9"/>
    <w:rsid w:val="00F954D8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6564"/>
  <w15:docId w15:val="{5101E346-7EB9-400C-8624-923FF2CD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F5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f:fields xmlns:f="http://schemas.fabasoft.com/folio/2007/fields">
  <f:record ref="">
    <f:field ref="objname" par="" edit="true" text="analyza_rozpocet"/>
    <f:field ref="objsubject" par="" edit="true" text=""/>
    <f:field ref="objcreatedby" par="" text="Birnstein, Martin"/>
    <f:field ref="objcreatedat" par="" text="30.7.2024 11:46:54"/>
    <f:field ref="objchangedby" par="" text="Administrator, System"/>
    <f:field ref="objmodifiedat" par="" text="30.7.2024 11:46:5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CF5470-F276-4D39-8A28-078DDE47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Nikoleta Fekete</cp:lastModifiedBy>
  <cp:revision>2</cp:revision>
  <cp:lastPrinted>2024-08-13T06:16:00Z</cp:lastPrinted>
  <dcterms:created xsi:type="dcterms:W3CDTF">2024-08-14T06:03:00Z</dcterms:created>
  <dcterms:modified xsi:type="dcterms:W3CDTF">2024-08-14T06:03:00Z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informovaná prostredníctvom predbežnej informácie zverejnenej 24. júna 2024 na portáli Slov-Lex (PI/2024/144). Lehota na vyjadrenie bola určená do 8. júla 2024.&lt;/p&gt;&lt;p style="text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Medzinárodné právo_x000d_
Právo EÚ_x000d_
Ochrana osobných údajov_x000d_
Polícia, Zbor väzenskej a justičnej stráže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Martin Birnstein</vt:lpwstr>
  </property>
  <property fmtid="{D5CDD505-2E9C-101B-9397-08002B2CF9AE}" pid="12" name="FSC#SKEDITIONSLOVLEX@103.510:zodppredkladatel">
    <vt:lpwstr>Matúš Šutaj Eštok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Národnej rady Slovenskej republiky č. 171/1993 Z. z. o Policajnom zbore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>Ministerstvo vnútra Slovenskej republiky, Ministerstvo vnútra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Zákon, ktorým sa mení a dopĺňa zákon Národnej rady Slovenskej republiky č. 171/1993 Z. z. o Policajnom zbore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SL-OBL-2024/7272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LP/2024/401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vnútra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Matúš Šutaj Eštok_x000d_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 ktorým sa mení a dopĺňa zákon Národnej rady Slovenskej republiky č. 171/1993 Z. z. o Policajnom zbore v znení neskorších predpisov a ktorým sa menia a dopĺňajú niektoré zákony (ďalej len „návrh zákona“) bol spr</vt:lpwstr>
  </property>
  <property fmtid="{D5CDD505-2E9C-101B-9397-08002B2CF9AE}" pid="150" name="FSC#SKEDITIONSLOVLEX@103.510:vytvorenedna">
    <vt:lpwstr>30. 7. 2024</vt:lpwstr>
  </property>
  <property fmtid="{D5CDD505-2E9C-101B-9397-08002B2CF9AE}" pid="151" name="FSC#COOSYSTEM@1.1:Container">
    <vt:lpwstr>COO.2145.1000.3.6291171</vt:lpwstr>
  </property>
  <property fmtid="{D5CDD505-2E9C-101B-9397-08002B2CF9AE}" pid="152" name="FSC#FSCFOLIO@1.1001:docpropproject">
    <vt:lpwstr/>
  </property>
</Properties>
</file>