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9C" w:rsidRPr="000603AB" w:rsidRDefault="00634B9C" w:rsidP="00634B9C">
      <w:pPr>
        <w:spacing w:after="0"/>
        <w:jc w:val="center"/>
        <w:rPr>
          <w:rFonts w:ascii="Times New Roman" w:hAnsi="Times New Roman" w:cs="Times New Roman"/>
          <w:b/>
          <w:sz w:val="25"/>
          <w:szCs w:val="25"/>
        </w:rPr>
      </w:pPr>
      <w:r w:rsidRPr="000603AB">
        <w:rPr>
          <w:rFonts w:ascii="Times New Roman" w:hAnsi="Times New Roman" w:cs="Times New Roman"/>
          <w:b/>
          <w:sz w:val="25"/>
          <w:szCs w:val="25"/>
        </w:rPr>
        <w:t>PREDKLADACIA SPRÁVA</w:t>
      </w:r>
    </w:p>
    <w:p w:rsidR="00634B9C" w:rsidRPr="00C35BC3" w:rsidRDefault="00634B9C" w:rsidP="00634B9C">
      <w:pPr>
        <w:spacing w:after="0"/>
        <w:jc w:val="center"/>
        <w:rPr>
          <w:rFonts w:ascii="Times New Roman" w:hAnsi="Times New Roman" w:cs="Times New Roman"/>
          <w:b/>
          <w:sz w:val="24"/>
          <w:szCs w:val="24"/>
        </w:rPr>
      </w:pPr>
    </w:p>
    <w:p w:rsidR="00F1245F" w:rsidRDefault="00F1245F" w:rsidP="00BA2911">
      <w:pPr>
        <w:pStyle w:val="Normlnywebov"/>
        <w:ind w:firstLine="720"/>
        <w:jc w:val="both"/>
        <w:divId w:val="325284935"/>
      </w:pPr>
      <w:r>
        <w:t>Návrh zákona ktorým sa mení a dopĺňa zákon Národnej rady Slovenskej republiky č.</w:t>
      </w:r>
      <w:r w:rsidR="00BA2911">
        <w:t> </w:t>
      </w:r>
      <w:r>
        <w:t>171/1993 Z. z. o Policajnom zbore v znení neskorších predpisov a ktorým sa menia a dopĺňajú niektoré zákony (ďalej len „návrh zákona“) bol spracovaný na základe Plánu legislatívnych úloh vlády Slovenskej republiky na rok 2024, ako aj na základe uznesenia vlády Slovenskej republiky č. 634 z 29. novembra 2023 k návrhu na určenie gestorských ústredných orgánov štátnej správy a</w:t>
      </w:r>
      <w:r w:rsidR="00BA2911">
        <w:t> </w:t>
      </w:r>
      <w:r>
        <w:t>niektorých orgánov verejnej moci zodpovedných za prebratie a aplikáciu smerníc.</w:t>
      </w:r>
    </w:p>
    <w:p w:rsidR="00F1245F" w:rsidRDefault="00F1245F" w:rsidP="00BA2911">
      <w:pPr>
        <w:pStyle w:val="Normlnywebov"/>
        <w:ind w:firstLine="720"/>
        <w:jc w:val="both"/>
        <w:divId w:val="325284935"/>
      </w:pPr>
      <w:r>
        <w:t>Hlavným cieľom návrhu zákona je transpozícia smernice Európskeho parlamentu a Rady (EÚ) 2023/977 z 10. mája 2023 o výmene informácií medzi orgánmi presadzovania práva členských štátov a zrušení rámcového rozhodnutia Rady 2006/960/SVV (ďalej len „smernica“), ktorou sa stanovujú harmonizované pravidlá primeranej a rýchlej výmeny informácií medzi orgánmi presadzovania práva na účely predchádzania trestným činom, ich odhaľovania alebo vyšetrovania.</w:t>
      </w:r>
    </w:p>
    <w:p w:rsidR="00F1245F" w:rsidRDefault="00F1245F" w:rsidP="00BA2911">
      <w:pPr>
        <w:pStyle w:val="Normlnywebov"/>
        <w:ind w:firstLine="720"/>
        <w:jc w:val="both"/>
        <w:divId w:val="325284935"/>
      </w:pPr>
      <w:r>
        <w:t>V nadväznosti na to upravuje návrh zákona pravidlá výmeny relevantných informácii medzi orgánmi presadzovania práva členských štátov Európskej únie, definuje jednotné kontaktné miesto pre výmenu informáci</w:t>
      </w:r>
      <w:r w:rsidR="00FC79B4">
        <w:t>í</w:t>
      </w:r>
      <w:r>
        <w:t>, príslušné útvary, ktoré sú oprávnené informácie žiadať a na výmenu informácií ustanovuje používanie zabezpečeného komunikačného kanálu SIENA. Ako jednotné kontaktné miesto pre Slovenskú republiku sa označuje úrad medzinárodnej policajnej spolupráce Prezídia Policajného zboru, ktoré na základe analýzy hrozieb postupuje informácie príslušným bezpečnostným orgánom, iným členským štátom a Europolu.</w:t>
      </w:r>
    </w:p>
    <w:p w:rsidR="00F1245F" w:rsidRDefault="00F1245F" w:rsidP="00BA2911">
      <w:pPr>
        <w:pStyle w:val="Normlnywebov"/>
        <w:ind w:firstLine="720"/>
        <w:jc w:val="both"/>
        <w:divId w:val="325284935"/>
      </w:pPr>
      <w:r>
        <w:t>Adaptácia vnútroštátnej legislatívy na podmienky a záväzné požiadavky vyplývajúce zo</w:t>
      </w:r>
      <w:r w:rsidR="00BA2911">
        <w:t> </w:t>
      </w:r>
      <w:r>
        <w:t>smernice si vyžadujú okrem zmien v zákone o Policajnom zbore aj novelizáciu zákona č.</w:t>
      </w:r>
      <w:r w:rsidR="00BA2911">
        <w:t> </w:t>
      </w:r>
      <w:r>
        <w:t>124/1992 Zb. o Vojenskej polícii v znení neskorších predpisov, zákona č. 4/2001 Z. z. o Zbore väzenskej a justičnej stráže v znení neskorších predpisov a zákona č. 35/2019 Z. z. o finančnej správe a o zmene a doplnení niektorých zákonov v znení neskorších predpisov. Novelizácia uvedených zákonov umožní orgánom presadzovania práva v pôsobnosti Ministerstva financií Slovenskej republiky, Ministerstva obrany Slovenskej republiky a Ministerstva spravodlivosti Slovenskej republiky pri plnení ich úloh na účely predchádzania a odhaľovania trestných činov, zisťovania páchateľov trestných činov a vyšetrovania trestných činov, žiadať a poskytovať informácie od iného členského štátu Európskej únie prostredníctvom úradu medzinárodnej policajnej spolupráce Prezídia Policajného zboru.</w:t>
      </w:r>
    </w:p>
    <w:p w:rsidR="00F1245F" w:rsidRDefault="00F1245F" w:rsidP="00BA2911">
      <w:pPr>
        <w:pStyle w:val="Normlnywebov"/>
        <w:ind w:firstLine="720"/>
        <w:jc w:val="both"/>
        <w:divId w:val="325284935"/>
      </w:pPr>
      <w:r>
        <w:t>Návrh zákona nemá byť predmetom vnútrokomunitárneho pripomienkového konania.</w:t>
      </w:r>
    </w:p>
    <w:p w:rsidR="00963837" w:rsidRDefault="00963837" w:rsidP="00BA2911">
      <w:pPr>
        <w:pStyle w:val="Normlnywebov"/>
        <w:ind w:firstLine="720"/>
        <w:jc w:val="both"/>
        <w:divId w:val="325284935"/>
      </w:pPr>
      <w:r>
        <w:t>Návrh zákona bol z dôvodu naliehavosti súvisiacej</w:t>
      </w:r>
      <w:r w:rsidRPr="00963837">
        <w:t xml:space="preserve"> s hrozbou nedodržania lehoty určenej na prebratie smernice</w:t>
      </w:r>
      <w:r>
        <w:t xml:space="preserve"> predmetom skráteného </w:t>
      </w:r>
      <w:r w:rsidR="00274FDC">
        <w:t xml:space="preserve">medzirezortného </w:t>
      </w:r>
      <w:r>
        <w:t>pripomienkového konania od</w:t>
      </w:r>
      <w:r w:rsidR="00274FDC">
        <w:t> </w:t>
      </w:r>
      <w:bookmarkStart w:id="0" w:name="_GoBack"/>
      <w:bookmarkEnd w:id="0"/>
      <w:r>
        <w:t>30.</w:t>
      </w:r>
      <w:r w:rsidR="00274FDC">
        <w:t> </w:t>
      </w:r>
      <w:r>
        <w:t>júla 2024 do</w:t>
      </w:r>
      <w:r w:rsidR="00BA2911">
        <w:t> </w:t>
      </w:r>
      <w:r>
        <w:t>7.</w:t>
      </w:r>
      <w:r w:rsidR="00BA2911">
        <w:t> </w:t>
      </w:r>
      <w:r>
        <w:t xml:space="preserve">augusta 2023. </w:t>
      </w:r>
    </w:p>
    <w:p w:rsidR="00E076A2" w:rsidRDefault="00963837" w:rsidP="00BA2911">
      <w:pPr>
        <w:pStyle w:val="Normlnywebov"/>
        <w:ind w:firstLine="720"/>
        <w:jc w:val="both"/>
        <w:divId w:val="325284935"/>
      </w:pPr>
      <w:r>
        <w:t>Materiál sa predkladá bez rozporov.</w:t>
      </w:r>
    </w:p>
    <w:sectPr w:rsidR="00E076A2" w:rsidSect="0053257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A92" w:rsidRDefault="00C47A92" w:rsidP="000A67D5">
      <w:pPr>
        <w:spacing w:after="0" w:line="240" w:lineRule="auto"/>
      </w:pPr>
      <w:r>
        <w:separator/>
      </w:r>
    </w:p>
  </w:endnote>
  <w:endnote w:type="continuationSeparator" w:id="0">
    <w:p w:rsidR="00C47A92" w:rsidRDefault="00C47A92"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A92" w:rsidRDefault="00C47A92" w:rsidP="000A67D5">
      <w:pPr>
        <w:spacing w:after="0" w:line="240" w:lineRule="auto"/>
      </w:pPr>
      <w:r>
        <w:separator/>
      </w:r>
    </w:p>
  </w:footnote>
  <w:footnote w:type="continuationSeparator" w:id="0">
    <w:p w:rsidR="00C47A92" w:rsidRDefault="00C47A92"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44"/>
    <w:rsid w:val="00025017"/>
    <w:rsid w:val="000603AB"/>
    <w:rsid w:val="0006543E"/>
    <w:rsid w:val="00092DD6"/>
    <w:rsid w:val="000A5A17"/>
    <w:rsid w:val="000A67D5"/>
    <w:rsid w:val="000C30FD"/>
    <w:rsid w:val="000E25CA"/>
    <w:rsid w:val="001034F7"/>
    <w:rsid w:val="00146547"/>
    <w:rsid w:val="00146B48"/>
    <w:rsid w:val="00150388"/>
    <w:rsid w:val="001A3641"/>
    <w:rsid w:val="002109B0"/>
    <w:rsid w:val="0021228E"/>
    <w:rsid w:val="00230F3C"/>
    <w:rsid w:val="0026610F"/>
    <w:rsid w:val="002702D6"/>
    <w:rsid w:val="00274FDC"/>
    <w:rsid w:val="002A5577"/>
    <w:rsid w:val="003111B8"/>
    <w:rsid w:val="00322014"/>
    <w:rsid w:val="0039526D"/>
    <w:rsid w:val="003B435B"/>
    <w:rsid w:val="003D5E45"/>
    <w:rsid w:val="003E2DC5"/>
    <w:rsid w:val="003E3CDC"/>
    <w:rsid w:val="003E4226"/>
    <w:rsid w:val="00422DEC"/>
    <w:rsid w:val="004337BA"/>
    <w:rsid w:val="00436C44"/>
    <w:rsid w:val="00456912"/>
    <w:rsid w:val="00465F4A"/>
    <w:rsid w:val="00473D41"/>
    <w:rsid w:val="00474A9D"/>
    <w:rsid w:val="00496E0B"/>
    <w:rsid w:val="004C2A55"/>
    <w:rsid w:val="004E70BA"/>
    <w:rsid w:val="00532574"/>
    <w:rsid w:val="0053385C"/>
    <w:rsid w:val="00581D58"/>
    <w:rsid w:val="0059081C"/>
    <w:rsid w:val="00634B9C"/>
    <w:rsid w:val="00642FB8"/>
    <w:rsid w:val="00657226"/>
    <w:rsid w:val="006A3681"/>
    <w:rsid w:val="006A41B6"/>
    <w:rsid w:val="007055C1"/>
    <w:rsid w:val="00764FAC"/>
    <w:rsid w:val="00766598"/>
    <w:rsid w:val="007746DD"/>
    <w:rsid w:val="00777C34"/>
    <w:rsid w:val="007A1010"/>
    <w:rsid w:val="007D7AE6"/>
    <w:rsid w:val="0081645A"/>
    <w:rsid w:val="008354BD"/>
    <w:rsid w:val="0084052F"/>
    <w:rsid w:val="00880BB5"/>
    <w:rsid w:val="008A1964"/>
    <w:rsid w:val="008D2B72"/>
    <w:rsid w:val="008E2844"/>
    <w:rsid w:val="008E3D2E"/>
    <w:rsid w:val="0090100E"/>
    <w:rsid w:val="009239D9"/>
    <w:rsid w:val="00963837"/>
    <w:rsid w:val="009B2526"/>
    <w:rsid w:val="009C6C5C"/>
    <w:rsid w:val="009D6F8B"/>
    <w:rsid w:val="00A05DD1"/>
    <w:rsid w:val="00A54A16"/>
    <w:rsid w:val="00AF457A"/>
    <w:rsid w:val="00B133CC"/>
    <w:rsid w:val="00B67ED2"/>
    <w:rsid w:val="00B75BB0"/>
    <w:rsid w:val="00B81906"/>
    <w:rsid w:val="00B906B2"/>
    <w:rsid w:val="00BA2911"/>
    <w:rsid w:val="00BD1FAB"/>
    <w:rsid w:val="00BE7302"/>
    <w:rsid w:val="00C35BC3"/>
    <w:rsid w:val="00C47A92"/>
    <w:rsid w:val="00C65A4A"/>
    <w:rsid w:val="00C920E8"/>
    <w:rsid w:val="00CA4563"/>
    <w:rsid w:val="00CE47A6"/>
    <w:rsid w:val="00D261C9"/>
    <w:rsid w:val="00D7179C"/>
    <w:rsid w:val="00D85172"/>
    <w:rsid w:val="00D969AC"/>
    <w:rsid w:val="00DA34D9"/>
    <w:rsid w:val="00DC0BD9"/>
    <w:rsid w:val="00DD58E1"/>
    <w:rsid w:val="00E076A2"/>
    <w:rsid w:val="00E14E7F"/>
    <w:rsid w:val="00E30A0E"/>
    <w:rsid w:val="00E32491"/>
    <w:rsid w:val="00E5284A"/>
    <w:rsid w:val="00E840B3"/>
    <w:rsid w:val="00EA7C00"/>
    <w:rsid w:val="00EC027B"/>
    <w:rsid w:val="00EE0D4A"/>
    <w:rsid w:val="00EF1425"/>
    <w:rsid w:val="00F0259D"/>
    <w:rsid w:val="00F1245F"/>
    <w:rsid w:val="00F256C4"/>
    <w:rsid w:val="00F2656B"/>
    <w:rsid w:val="00F26A4A"/>
    <w:rsid w:val="00F46B1B"/>
    <w:rsid w:val="00FA0ABD"/>
    <w:rsid w:val="00FB12C1"/>
    <w:rsid w:val="00FC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4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84935">
      <w:bodyDiv w:val="1"/>
      <w:marLeft w:val="0"/>
      <w:marRight w:val="0"/>
      <w:marTop w:val="0"/>
      <w:marBottom w:val="0"/>
      <w:divBdr>
        <w:top w:val="none" w:sz="0" w:space="0" w:color="auto"/>
        <w:left w:val="none" w:sz="0" w:space="0" w:color="auto"/>
        <w:bottom w:val="none" w:sz="0" w:space="0" w:color="auto"/>
        <w:right w:val="none" w:sz="0" w:space="0" w:color="auto"/>
      </w:divBdr>
    </w:div>
    <w:div w:id="95552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30.7.2024 11:37:47"/>
    <f:field ref="objchangedby" par="" text="Administrator, System"/>
    <f:field ref="objmodifiedat" par="" text="30.7.2024 11:37:48"/>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EC1CCEC-97ED-4B67-840D-01F8655F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2457</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2024-08-13T13:03:00Z</dcterms:created>
  <dcterms:modified xsi:type="dcterms:W3CDTF">2024-08-14T06:00:00Z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Medzinárodné právo_x000d_
Právo EÚ_x000d_
Ochrana osobných údajov_x000d_
Polícia, Zbor väzenskej a justičnej stráže</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Martin Birnstein</vt:lpwstr>
  </property>
  <property fmtid="{D5CDD505-2E9C-101B-9397-08002B2CF9AE}" pid="9" name="FSC#SKEDITIONSLOVLEX@103.510:zodppredkladatel">
    <vt:lpwstr>Matúš Šutaj Eštok</vt:lpwstr>
  </property>
  <property fmtid="{D5CDD505-2E9C-101B-9397-08002B2CF9AE}" pid="10" name="FSC#SKEDITIONSLOVLEX@103.510:nazovpredpis">
    <vt:lpwstr>, ktorým sa mení a dopĺňa zákon Národnej rady Slovenskej republiky č. 171/1993 Z. z. o Policajnom zbore v znení neskorších predpisov a ktorým sa menia a dopĺňajú niektoré zákony </vt:lpwstr>
  </property>
  <property fmtid="{D5CDD505-2E9C-101B-9397-08002B2CF9AE}" pid="11" name="FSC#SKEDITIONSLOVLEX@103.510:cislopredpis">
    <vt:lpwstr/>
  </property>
  <property fmtid="{D5CDD505-2E9C-101B-9397-08002B2CF9AE}" pid="12" name="FSC#SKEDITIONSLOVLEX@103.510:zodpinstitucia">
    <vt:lpwstr>Ministerstvo vnútra Slovenskej republiky</vt:lpwstr>
  </property>
  <property fmtid="{D5CDD505-2E9C-101B-9397-08002B2CF9AE}" pid="13" name="FSC#SKEDITIONSLOVLEX@103.510:pripomienkovatelia">
    <vt:lpwstr>Ministerstvo vnútra Slovenskej republiky, Ministerstvo vnútra Slovenskej republiky</vt:lpwstr>
  </property>
  <property fmtid="{D5CDD505-2E9C-101B-9397-08002B2CF9AE}" pid="14" name="FSC#SKEDITIONSLOVLEX@103.510:autorpredpis">
    <vt:lpwstr/>
  </property>
  <property fmtid="{D5CDD505-2E9C-101B-9397-08002B2CF9AE}" pid="15" name="FSC#SKEDITIONSLOVLEX@103.510:podnetpredpis">
    <vt:lpwstr>Plán legislatívnych úloh vlády Slovenskej republiky na rok 2024</vt:lpwstr>
  </property>
  <property fmtid="{D5CDD505-2E9C-101B-9397-08002B2CF9AE}" pid="16" name="FSC#SKEDITIONSLOVLEX@103.510:plnynazovpredpis">
    <vt:lpwstr> Zákon, ktorým sa mení a dopĺňa zákon Národnej rady Slovenskej republiky č. 171/1993 Z. z. o Policajnom zbore v znení neskorších predpisov a ktorým sa menia a dopĺňajú niektoré zákony </vt:lpwstr>
  </property>
  <property fmtid="{D5CDD505-2E9C-101B-9397-08002B2CF9AE}" pid="17" name="FSC#SKEDITIONSLOVLEX@103.510:rezortcislopredpis">
    <vt:lpwstr>SL-OBL-2024/7272</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LP/2024/401</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nie je upravený v práve Európskej únie</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
  </property>
  <property fmtid="{D5CDD505-2E9C-101B-9397-08002B2CF9AE}" pid="51" name="FSC#SKEDITIONSLOVLEX@103.510:AttrStrDocPropVplyvPodnikatelskeProstr">
    <vt:lpwstr/>
  </property>
  <property fmtid="{D5CDD505-2E9C-101B-9397-08002B2CF9AE}" pid="52" name="FSC#SKEDITIONSLOVLEX@103.510:AttrStrDocPropVplyvSocialny">
    <vt:lpwstr/>
  </property>
  <property fmtid="{D5CDD505-2E9C-101B-9397-08002B2CF9AE}" pid="53" name="FSC#SKEDITIONSLOVLEX@103.510:AttrStrDocPropVplyvNaZivotProstr">
    <vt:lpwstr/>
  </property>
  <property fmtid="{D5CDD505-2E9C-101B-9397-08002B2CF9AE}" pid="54" name="FSC#SKEDITIONSLOVLEX@103.510:AttrStrDocPropVplyvNaInformatizaciu">
    <vt:lpwstr/>
  </property>
  <property fmtid="{D5CDD505-2E9C-101B-9397-08002B2CF9AE}" pid="55" name="FSC#SKEDITIONSLOVLEX@103.510:AttrStrListDocPropPoznamkaVplyv">
    <vt:lpwstr/>
  </property>
  <property fmtid="{D5CDD505-2E9C-101B-9397-08002B2CF9AE}" pid="56" name="FSC#SKEDITIONSLOVLEX@103.510:AttrStrListDocPropAltRiesenia">
    <vt:lpwstr/>
  </property>
  <property fmtid="{D5CDD505-2E9C-101B-9397-08002B2CF9AE}" pid="57" name="FSC#SKEDITIONSLOVLEX@103.510:AttrStrListDocPropStanoviskoGest">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 vnútra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justify;"&gt;Návrh zákona ktorým sa mení a dopĺňa zákon Národnej rady Slovenskej republiky č. 171/1993 Z. z. o Policajnom zbore v znení neskorších predpisov a ktorým sa menia a dopĺňajú niektoré zákony (ďalej len „návrh zákona“) bol spr</vt:lpwstr>
  </property>
  <property fmtid="{D5CDD505-2E9C-101B-9397-08002B2CF9AE}" pid="130" name="FSC#COOSYSTEM@1.1:Container">
    <vt:lpwstr>COO.2145.1000.3.6291108</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 style="text-align: justify;"&gt;Verejnosť bola o&amp;nbsp;príprave návrhu zákona informovaná prostredníctvom predbežnej informácie zverejnenej 24. júna 2024 na portáli Slov-Lex (PI/2024/144). Lehota na vyjadrenie bola určená do 8. júla 2024.&lt;/p&gt;&lt;p style="text</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vnútra Slovenskej republiky</vt:lpwstr>
  </property>
  <property fmtid="{D5CDD505-2E9C-101B-9397-08002B2CF9AE}" pid="145" name="FSC#SKEDITIONSLOVLEX@103.510:funkciaZodpPredAkuzativ">
    <vt:lpwstr>Ministra vnútra Slovenskej republiky</vt:lpwstr>
  </property>
  <property fmtid="{D5CDD505-2E9C-101B-9397-08002B2CF9AE}" pid="146" name="FSC#SKEDITIONSLOVLEX@103.510:funkciaZodpPredDativ">
    <vt:lpwstr>Ministrovi vnútra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Matúš Šutaj Eštok_x000d_
Minister vnútra Slovenskej republiky</vt:lpwstr>
  </property>
  <property fmtid="{D5CDD505-2E9C-101B-9397-08002B2CF9AE}" pid="151" name="FSC#SKEDITIONSLOVLEX@103.510:aktualnyrok">
    <vt:lpwstr>2024</vt:lpwstr>
  </property>
  <property fmtid="{D5CDD505-2E9C-101B-9397-08002B2CF9AE}" pid="152" name="FSC#SKEDITIONSLOVLEX@103.510:vytvorenedna">
    <vt:lpwstr>30. 7. 2024</vt:lpwstr>
  </property>
</Properties>
</file>