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5A283" w14:textId="77777777" w:rsidR="00054C41" w:rsidRPr="00EC2625" w:rsidRDefault="00054C41" w:rsidP="00054C41">
      <w:pPr>
        <w:jc w:val="center"/>
        <w:rPr>
          <w:rFonts w:ascii="Times New Roman" w:eastAsia="Calibri" w:hAnsi="Times New Roman" w:cs="Times New Roman"/>
          <w:b/>
          <w:sz w:val="28"/>
          <w:szCs w:val="28"/>
        </w:rPr>
      </w:pPr>
      <w:r w:rsidRPr="00EC2625">
        <w:rPr>
          <w:rFonts w:ascii="Times New Roman" w:eastAsia="Calibri" w:hAnsi="Times New Roman" w:cs="Times New Roman"/>
          <w:b/>
          <w:sz w:val="28"/>
          <w:szCs w:val="28"/>
        </w:rPr>
        <w:t>Analýza vplyvov na podnikateľské prostredie</w:t>
      </w:r>
    </w:p>
    <w:p w14:paraId="7AF84A90" w14:textId="77777777" w:rsidR="00054C41" w:rsidRPr="00EC2625" w:rsidRDefault="00054C41" w:rsidP="00054C41">
      <w:pPr>
        <w:jc w:val="both"/>
        <w:rPr>
          <w:rFonts w:ascii="Times New Roman" w:eastAsia="Calibri" w:hAnsi="Times New Roman" w:cs="Times New Roman"/>
          <w:b/>
          <w:sz w:val="24"/>
          <w:szCs w:val="24"/>
        </w:rPr>
      </w:pPr>
    </w:p>
    <w:p w14:paraId="22516163" w14:textId="08D3EC4C" w:rsidR="00054C41" w:rsidRPr="00EC2625" w:rsidRDefault="00054C41" w:rsidP="00054C41">
      <w:pPr>
        <w:jc w:val="both"/>
        <w:rPr>
          <w:rFonts w:ascii="Times New Roman" w:eastAsia="Calibri" w:hAnsi="Times New Roman" w:cs="Times New Roman"/>
          <w:b/>
          <w:sz w:val="24"/>
          <w:szCs w:val="24"/>
        </w:rPr>
      </w:pPr>
      <w:r w:rsidRPr="00EC2625">
        <w:rPr>
          <w:rFonts w:ascii="Times New Roman" w:eastAsia="Calibri" w:hAnsi="Times New Roman" w:cs="Times New Roman"/>
          <w:b/>
          <w:sz w:val="24"/>
          <w:szCs w:val="24"/>
        </w:rPr>
        <w:t>Názov materiálu:</w:t>
      </w:r>
      <w:r w:rsidR="00557648" w:rsidRPr="00EC2625">
        <w:rPr>
          <w:rFonts w:ascii="Times New Roman" w:eastAsia="Calibri" w:hAnsi="Times New Roman" w:cs="Times New Roman"/>
          <w:b/>
          <w:sz w:val="24"/>
          <w:szCs w:val="24"/>
        </w:rPr>
        <w:t xml:space="preserve"> </w:t>
      </w:r>
    </w:p>
    <w:p w14:paraId="7C9E92E3" w14:textId="42A6435C" w:rsidR="009C5A7F" w:rsidRPr="00EC2625" w:rsidRDefault="009C5A7F" w:rsidP="00054C41">
      <w:pPr>
        <w:jc w:val="both"/>
        <w:rPr>
          <w:rFonts w:ascii="Times New Roman" w:eastAsia="Calibri" w:hAnsi="Times New Roman" w:cs="Times New Roman"/>
          <w:bCs/>
          <w:sz w:val="24"/>
          <w:szCs w:val="24"/>
        </w:rPr>
      </w:pPr>
      <w:r w:rsidRPr="00EC2625">
        <w:rPr>
          <w:rFonts w:ascii="Times New Roman" w:eastAsia="Calibri" w:hAnsi="Times New Roman" w:cs="Times New Roman"/>
          <w:bCs/>
          <w:sz w:val="24"/>
          <w:szCs w:val="24"/>
        </w:rPr>
        <w:t>Návrh zákona, ktorým sa mení a dopĺňa zákon č. 91/2010 Z. z. o podpore cestovného ruchu v znení neskorších predpisov</w:t>
      </w:r>
      <w:r w:rsidR="00D2616B" w:rsidRPr="00D2616B">
        <w:t xml:space="preserve"> </w:t>
      </w:r>
      <w:r w:rsidR="00D2616B" w:rsidRPr="00D2616B">
        <w:rPr>
          <w:rFonts w:ascii="Times New Roman" w:eastAsia="Calibri" w:hAnsi="Times New Roman" w:cs="Times New Roman"/>
          <w:bCs/>
          <w:sz w:val="24"/>
          <w:szCs w:val="24"/>
        </w:rPr>
        <w:t>a ktorým sa mení zákon č. 57/2018 Z. z. o regionálnej investičnej pomoci a o zmene a doplnení niektorých zákonov v znení neskorších predpisov</w:t>
      </w:r>
    </w:p>
    <w:p w14:paraId="2711DC2C" w14:textId="01E7A73F" w:rsidR="00054C41" w:rsidRPr="00EC2625" w:rsidRDefault="00054C41" w:rsidP="00054C41">
      <w:pPr>
        <w:jc w:val="both"/>
        <w:rPr>
          <w:rFonts w:ascii="Times New Roman" w:eastAsia="Calibri" w:hAnsi="Times New Roman" w:cs="Times New Roman"/>
          <w:b/>
          <w:sz w:val="24"/>
          <w:szCs w:val="24"/>
        </w:rPr>
      </w:pPr>
      <w:r w:rsidRPr="00EC2625">
        <w:rPr>
          <w:rFonts w:ascii="Times New Roman" w:eastAsia="Calibri" w:hAnsi="Times New Roman" w:cs="Times New Roman"/>
          <w:b/>
          <w:sz w:val="24"/>
          <w:szCs w:val="24"/>
        </w:rPr>
        <w:t>Predkladateľ:</w:t>
      </w:r>
      <w:r w:rsidR="00557648" w:rsidRPr="00EC2625">
        <w:rPr>
          <w:rFonts w:ascii="Times New Roman" w:eastAsia="Calibri" w:hAnsi="Times New Roman" w:cs="Times New Roman"/>
          <w:b/>
          <w:sz w:val="24"/>
          <w:szCs w:val="24"/>
        </w:rPr>
        <w:t xml:space="preserve"> </w:t>
      </w:r>
    </w:p>
    <w:p w14:paraId="73384937" w14:textId="583CE358" w:rsidR="00054C41" w:rsidRPr="00EC2625" w:rsidRDefault="009C5A7F" w:rsidP="00054C41">
      <w:pPr>
        <w:jc w:val="both"/>
        <w:rPr>
          <w:rFonts w:ascii="Times New Roman" w:eastAsia="Calibri" w:hAnsi="Times New Roman" w:cs="Times New Roman"/>
          <w:bCs/>
          <w:sz w:val="24"/>
          <w:szCs w:val="24"/>
        </w:rPr>
      </w:pPr>
      <w:r w:rsidRPr="00EC2625">
        <w:rPr>
          <w:rFonts w:ascii="Times New Roman" w:eastAsia="Calibri" w:hAnsi="Times New Roman" w:cs="Times New Roman"/>
          <w:bCs/>
          <w:sz w:val="24"/>
          <w:szCs w:val="24"/>
        </w:rPr>
        <w:t>Ministerstvo cestovného ruchu a športu Slovenskej republiky</w:t>
      </w:r>
    </w:p>
    <w:p w14:paraId="515DBCE3" w14:textId="77777777" w:rsidR="00054C41" w:rsidRPr="00EC2625" w:rsidRDefault="00054C41" w:rsidP="00054C41">
      <w:pPr>
        <w:jc w:val="both"/>
        <w:rPr>
          <w:rFonts w:ascii="Times New Roman" w:eastAsia="Calibri" w:hAnsi="Times New Roman" w:cs="Times New Roman"/>
          <w:b/>
          <w:sz w:val="24"/>
          <w:szCs w:val="24"/>
        </w:rPr>
      </w:pPr>
      <w:r w:rsidRPr="00EC2625">
        <w:rPr>
          <w:rFonts w:ascii="Times New Roman" w:eastAsia="Calibri" w:hAnsi="Times New Roman" w:cs="Times New Roman"/>
          <w:b/>
          <w:sz w:val="24"/>
          <w:szCs w:val="24"/>
        </w:rPr>
        <w:t>3.1 Náklady regulácie</w:t>
      </w:r>
    </w:p>
    <w:p w14:paraId="14243EB0" w14:textId="77777777" w:rsidR="00054C41" w:rsidRPr="00EC2625" w:rsidRDefault="00054C41" w:rsidP="00C21399">
      <w:pPr>
        <w:tabs>
          <w:tab w:val="left" w:pos="8025"/>
        </w:tabs>
        <w:rPr>
          <w:rFonts w:ascii="Times New Roman" w:eastAsia="Calibri" w:hAnsi="Times New Roman" w:cs="Times New Roman"/>
          <w:bCs/>
          <w:i/>
          <w:iCs/>
          <w:sz w:val="24"/>
          <w:szCs w:val="24"/>
        </w:rPr>
      </w:pPr>
      <w:r w:rsidRPr="00EC2625">
        <w:rPr>
          <w:rFonts w:ascii="Times New Roman" w:eastAsia="Calibri" w:hAnsi="Times New Roman" w:cs="Times New Roman"/>
          <w:b/>
          <w:i/>
          <w:iCs/>
          <w:sz w:val="24"/>
          <w:szCs w:val="24"/>
        </w:rPr>
        <w:t xml:space="preserve">3.1.1 Súhrnná tabuľka nákladov regulácie </w:t>
      </w:r>
      <w:r w:rsidR="00C21399" w:rsidRPr="00EC2625">
        <w:rPr>
          <w:rFonts w:ascii="Times New Roman" w:eastAsia="Calibri" w:hAnsi="Times New Roman" w:cs="Times New Roman"/>
          <w:b/>
          <w:i/>
          <w:iCs/>
          <w:sz w:val="24"/>
          <w:szCs w:val="24"/>
        </w:rPr>
        <w:tab/>
      </w:r>
    </w:p>
    <w:p w14:paraId="4D85A0D5" w14:textId="77777777" w:rsidR="00054C41" w:rsidRPr="00EC2625" w:rsidRDefault="00054C41" w:rsidP="00054C41">
      <w:pPr>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sidRPr="00EC2625">
        <w:rPr>
          <w:rFonts w:ascii="Times New Roman" w:eastAsia="Calibri" w:hAnsi="Times New Roman" w:cs="Times New Roman"/>
          <w:i/>
          <w:sz w:val="24"/>
          <w:szCs w:val="24"/>
        </w:rPr>
        <w:t>v</w:t>
      </w:r>
      <w:r w:rsidR="00C929AE" w:rsidRPr="00EC2625">
        <w:rPr>
          <w:rFonts w:ascii="Times New Roman" w:eastAsia="Calibri" w:hAnsi="Times New Roman" w:cs="Times New Roman"/>
          <w:i/>
          <w:sz w:val="24"/>
          <w:szCs w:val="24"/>
        </w:rPr>
        <w:t>, náklady goldplatingu</w:t>
      </w:r>
      <w:r w:rsidR="00C929AE" w:rsidRPr="00EC2625">
        <w:rPr>
          <w:rStyle w:val="Odkaznapoznmkupodiarou"/>
          <w:rFonts w:ascii="Times New Roman" w:eastAsia="Calibri" w:hAnsi="Times New Roman" w:cs="Times New Roman"/>
          <w:i/>
          <w:sz w:val="24"/>
          <w:szCs w:val="24"/>
        </w:rPr>
        <w:footnoteReference w:id="1"/>
      </w:r>
      <w:r w:rsidR="000A6B7F" w:rsidRPr="00EC2625">
        <w:rPr>
          <w:rFonts w:ascii="Times New Roman" w:eastAsia="Calibri" w:hAnsi="Times New Roman" w:cs="Times New Roman"/>
          <w:i/>
          <w:sz w:val="24"/>
          <w:szCs w:val="24"/>
        </w:rPr>
        <w:t xml:space="preserve"> </w:t>
      </w:r>
      <w:r w:rsidR="00C929AE" w:rsidRPr="00EC2625">
        <w:rPr>
          <w:rFonts w:ascii="Times New Roman" w:eastAsia="Calibri" w:hAnsi="Times New Roman" w:cs="Times New Roman"/>
          <w:i/>
          <w:sz w:val="24"/>
          <w:szCs w:val="24"/>
        </w:rPr>
        <w:t>na podnikateľské prostredie</w:t>
      </w:r>
      <w:r w:rsidRPr="00EC2625">
        <w:rPr>
          <w:rFonts w:ascii="Times New Roman" w:eastAsia="Calibri" w:hAnsi="Times New Roman" w:cs="Times New Roman"/>
          <w:i/>
          <w:sz w:val="24"/>
          <w:szCs w:val="24"/>
        </w:rPr>
        <w:t xml:space="preserve">. </w:t>
      </w:r>
    </w:p>
    <w:p w14:paraId="1A77DC61" w14:textId="77777777" w:rsidR="00054C41" w:rsidRPr="00EC2625" w:rsidRDefault="00054C41" w:rsidP="00054C41">
      <w:pPr>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EC2625">
          <w:rPr>
            <w:rFonts w:ascii="Times New Roman" w:eastAsia="Calibri" w:hAnsi="Times New Roman" w:cs="Times New Roman"/>
            <w:i/>
            <w:color w:val="0563C1"/>
            <w:sz w:val="24"/>
            <w:szCs w:val="24"/>
            <w:u w:val="single"/>
          </w:rPr>
          <w:t>webovom sídle MH SR</w:t>
        </w:r>
      </w:hyperlink>
      <w:r w:rsidRPr="00EC2625">
        <w:rPr>
          <w:rFonts w:ascii="Times New Roman" w:eastAsia="Calibri" w:hAnsi="Times New Roman" w:cs="Times New Roman"/>
          <w:i/>
          <w:sz w:val="24"/>
          <w:szCs w:val="24"/>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EC2625"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EC2625"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EC2625"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EC2625"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EC2625">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Zníženie nákladov v € na PP</w:t>
            </w:r>
          </w:p>
        </w:tc>
      </w:tr>
      <w:tr w:rsidR="00C929AE" w:rsidRPr="00EC2625"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EC2625"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EC2625">
              <w:rPr>
                <w:rFonts w:ascii="Times New Roman" w:eastAsia="Times New Roman" w:hAnsi="Times New Roman" w:cs="Times New Roman"/>
                <w:b/>
                <w:bCs/>
                <w:i/>
                <w:iCs/>
                <w:color w:val="000000"/>
                <w:sz w:val="20"/>
                <w:szCs w:val="20"/>
                <w:lang w:eastAsia="sk-SK"/>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r>
      <w:tr w:rsidR="00C929AE" w:rsidRPr="00EC2625"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EC2625"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EC2625">
              <w:rPr>
                <w:rFonts w:ascii="Times New Roman" w:eastAsia="Times New Roman" w:hAnsi="Times New Roman" w:cs="Times New Roman"/>
                <w:b/>
                <w:bCs/>
                <w:i/>
                <w:iCs/>
                <w:color w:val="000000"/>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r>
      <w:tr w:rsidR="00C929AE" w:rsidRPr="00EC2625"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EC2625"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EC2625">
              <w:rPr>
                <w:rFonts w:ascii="Times New Roman" w:eastAsia="Times New Roman" w:hAnsi="Times New Roman" w:cs="Times New Roman"/>
                <w:b/>
                <w:bCs/>
                <w:i/>
                <w:iCs/>
                <w:color w:val="000000"/>
                <w:sz w:val="20"/>
                <w:szCs w:val="20"/>
                <w:lang w:eastAsia="sk-SK"/>
              </w:rPr>
              <w:t>C.</w:t>
            </w:r>
            <w:r w:rsidR="00CA4344" w:rsidRPr="00EC2625">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r>
      <w:tr w:rsidR="00C929AE" w:rsidRPr="00EC2625"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EC2625"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C2625">
              <w:rPr>
                <w:rFonts w:ascii="Times New Roman" w:eastAsia="Times New Roman" w:hAnsi="Times New Roman" w:cs="Times New Roman"/>
                <w:b/>
                <w:bCs/>
                <w:i/>
                <w:iCs/>
                <w:color w:val="000000"/>
                <w:sz w:val="20"/>
                <w:szCs w:val="20"/>
                <w:lang w:eastAsia="sk-SK"/>
              </w:rPr>
              <w:t xml:space="preserve">D. </w:t>
            </w:r>
            <w:r w:rsidR="00024EE4" w:rsidRPr="00EC2625">
              <w:rPr>
                <w:rFonts w:ascii="Times New Roman" w:eastAsia="Times New Roman" w:hAnsi="Times New Roman" w:cs="Times New Roman"/>
                <w:b/>
                <w:bCs/>
                <w:i/>
                <w:iCs/>
                <w:color w:val="000000"/>
                <w:sz w:val="20"/>
                <w:szCs w:val="20"/>
                <w:lang w:eastAsia="sk-SK"/>
              </w:rPr>
              <w:t>Nepriame finančné náklady</w:t>
            </w:r>
            <w:r w:rsidR="006A4E85" w:rsidRPr="00EC262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r>
      <w:tr w:rsidR="006A4E85" w:rsidRPr="00EC2625"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EC2625"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EC2625" w:rsidRDefault="006A4E85" w:rsidP="00C929AE">
            <w:pPr>
              <w:spacing w:after="0" w:line="240" w:lineRule="auto"/>
              <w:rPr>
                <w:rFonts w:ascii="Times New Roman" w:eastAsia="Times New Roman" w:hAnsi="Times New Roman" w:cs="Times New Roman"/>
                <w:b/>
                <w:bCs/>
                <w:i/>
                <w:iCs/>
                <w:color w:val="000000"/>
                <w:sz w:val="20"/>
                <w:szCs w:val="20"/>
                <w:lang w:eastAsia="sk-SK"/>
              </w:rPr>
            </w:pPr>
            <w:r w:rsidRPr="00EC2625">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7777777" w:rsidR="006A4E85" w:rsidRPr="00EC2625"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77777777" w:rsidR="006A4E85" w:rsidRPr="00EC2625"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EC2625"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EC2625"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EC2625">
              <w:rPr>
                <w:rFonts w:ascii="Times New Roman" w:eastAsia="Times New Roman" w:hAnsi="Times New Roman" w:cs="Times New Roman"/>
                <w:b/>
                <w:bCs/>
                <w:i/>
                <w:iCs/>
                <w:color w:val="000000"/>
                <w:sz w:val="20"/>
                <w:szCs w:val="20"/>
                <w:lang w:eastAsia="sk-SK"/>
              </w:rPr>
              <w:t>Spolu = A+B+C+D</w:t>
            </w:r>
            <w:r w:rsidR="006A4E85" w:rsidRPr="00EC2625">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r>
      <w:tr w:rsidR="00C929AE" w:rsidRPr="00EC2625"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EC262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EC262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EC262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EC2625"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EC2625"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EC2625" w:rsidRDefault="00C929AE" w:rsidP="00C929AE">
            <w:pPr>
              <w:spacing w:after="0" w:line="240" w:lineRule="auto"/>
              <w:rPr>
                <w:rFonts w:ascii="Times New Roman" w:eastAsia="Times New Roman" w:hAnsi="Times New Roman" w:cs="Times New Roman"/>
                <w:i/>
                <w:iCs/>
                <w:color w:val="000000"/>
                <w:lang w:eastAsia="sk-SK"/>
              </w:rPr>
            </w:pPr>
            <w:r w:rsidRPr="00EC2625">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Zníženie nákladov v € na PP</w:t>
            </w:r>
          </w:p>
        </w:tc>
      </w:tr>
      <w:tr w:rsidR="00C929AE" w:rsidRPr="00EC2625"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EC2625" w:rsidRDefault="006A4E85" w:rsidP="00C929AE">
            <w:pPr>
              <w:spacing w:after="0" w:line="240" w:lineRule="auto"/>
              <w:rPr>
                <w:rFonts w:ascii="Times New Roman" w:eastAsia="Times New Roman" w:hAnsi="Times New Roman" w:cs="Times New Roman"/>
                <w:b/>
                <w:bCs/>
                <w:i/>
                <w:iCs/>
                <w:color w:val="000000"/>
                <w:sz w:val="20"/>
                <w:szCs w:val="20"/>
                <w:lang w:eastAsia="sk-SK"/>
              </w:rPr>
            </w:pPr>
            <w:r w:rsidRPr="00EC2625">
              <w:rPr>
                <w:rFonts w:ascii="Times New Roman" w:eastAsia="Times New Roman" w:hAnsi="Times New Roman" w:cs="Times New Roman"/>
                <w:b/>
                <w:bCs/>
                <w:i/>
                <w:iCs/>
                <w:color w:val="000000"/>
                <w:sz w:val="20"/>
                <w:szCs w:val="20"/>
                <w:lang w:eastAsia="sk-SK"/>
              </w:rPr>
              <w:t>F</w:t>
            </w:r>
            <w:r w:rsidR="00C929AE" w:rsidRPr="00EC2625">
              <w:rPr>
                <w:rFonts w:ascii="Times New Roman" w:eastAsia="Times New Roman" w:hAnsi="Times New Roman" w:cs="Times New Roman"/>
                <w:b/>
                <w:bCs/>
                <w:i/>
                <w:iCs/>
                <w:color w:val="000000"/>
                <w:sz w:val="20"/>
                <w:szCs w:val="20"/>
                <w:lang w:eastAsia="sk-SK"/>
              </w:rPr>
              <w:t>. Úplná harmonizácia práva EÚ</w:t>
            </w:r>
            <w:r w:rsidR="00C929AE" w:rsidRPr="00EC2625">
              <w:rPr>
                <w:rFonts w:ascii="Times New Roman" w:eastAsia="Times New Roman" w:hAnsi="Times New Roman" w:cs="Times New Roman"/>
                <w:b/>
                <w:bCs/>
                <w:i/>
                <w:iCs/>
                <w:color w:val="000000"/>
                <w:sz w:val="20"/>
                <w:szCs w:val="20"/>
                <w:lang w:eastAsia="sk-SK"/>
              </w:rPr>
              <w:br/>
            </w:r>
            <w:r w:rsidR="00C929AE" w:rsidRPr="00EC2625">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r>
      <w:tr w:rsidR="00C929AE" w:rsidRPr="00EC2625"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EC2625" w:rsidRDefault="006A4E85" w:rsidP="00C929AE">
            <w:pPr>
              <w:spacing w:after="0" w:line="240" w:lineRule="auto"/>
              <w:rPr>
                <w:rFonts w:ascii="Times New Roman" w:eastAsia="Times New Roman" w:hAnsi="Times New Roman" w:cs="Times New Roman"/>
                <w:b/>
                <w:bCs/>
                <w:i/>
                <w:iCs/>
                <w:color w:val="000000"/>
                <w:sz w:val="20"/>
                <w:szCs w:val="20"/>
                <w:lang w:eastAsia="sk-SK"/>
              </w:rPr>
            </w:pPr>
            <w:r w:rsidRPr="00EC2625">
              <w:rPr>
                <w:rFonts w:ascii="Times New Roman" w:eastAsia="Times New Roman" w:hAnsi="Times New Roman" w:cs="Times New Roman"/>
                <w:b/>
                <w:bCs/>
                <w:i/>
                <w:iCs/>
                <w:color w:val="000000"/>
                <w:sz w:val="20"/>
                <w:szCs w:val="20"/>
                <w:lang w:eastAsia="sk-SK"/>
              </w:rPr>
              <w:t>G</w:t>
            </w:r>
            <w:r w:rsidR="00C929AE" w:rsidRPr="00EC2625">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r>
      <w:tr w:rsidR="00C929AE" w:rsidRPr="00EC2625"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EC262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EC262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EC262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EC2625"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EC2625"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EC2625" w:rsidRDefault="00C929AE" w:rsidP="00C929AE">
            <w:pPr>
              <w:spacing w:after="0" w:line="240" w:lineRule="auto"/>
              <w:rPr>
                <w:rFonts w:ascii="Times New Roman" w:eastAsia="Times New Roman" w:hAnsi="Times New Roman" w:cs="Times New Roman"/>
                <w:i/>
                <w:iCs/>
                <w:color w:val="000000"/>
                <w:sz w:val="20"/>
                <w:szCs w:val="20"/>
                <w:lang w:eastAsia="sk-SK"/>
              </w:rPr>
            </w:pPr>
            <w:r w:rsidRPr="00EC2625">
              <w:rPr>
                <w:rFonts w:ascii="Times New Roman" w:eastAsia="Times New Roman" w:hAnsi="Times New Roman" w:cs="Times New Roman"/>
                <w:i/>
                <w:iCs/>
                <w:color w:val="000000"/>
                <w:sz w:val="20"/>
                <w:szCs w:val="20"/>
                <w:lang w:eastAsia="sk-SK"/>
              </w:rPr>
              <w:t>VÝPOČET PRAVIDLA 1in</w:t>
            </w:r>
            <w:r w:rsidR="00FC121B" w:rsidRPr="00EC2625">
              <w:rPr>
                <w:rFonts w:ascii="Times New Roman" w:eastAsia="Times New Roman" w:hAnsi="Times New Roman" w:cs="Times New Roman"/>
                <w:i/>
                <w:iCs/>
                <w:color w:val="000000"/>
                <w:sz w:val="20"/>
                <w:szCs w:val="20"/>
                <w:lang w:eastAsia="sk-SK"/>
              </w:rPr>
              <w:t xml:space="preserve"> </w:t>
            </w:r>
            <w:r w:rsidRPr="00EC2625">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EC2625"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EC2625">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EC2625"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EC2625">
              <w:rPr>
                <w:rFonts w:ascii="Times New Roman" w:eastAsia="Times New Roman" w:hAnsi="Times New Roman" w:cs="Times New Roman"/>
                <w:color w:val="000000"/>
                <w:sz w:val="20"/>
                <w:szCs w:val="20"/>
                <w:lang w:eastAsia="sk-SK"/>
              </w:rPr>
              <w:t>OUT</w:t>
            </w:r>
          </w:p>
        </w:tc>
      </w:tr>
      <w:tr w:rsidR="00C929AE" w:rsidRPr="00EC2625"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EC262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EC2625" w:rsidRDefault="006A4E85" w:rsidP="00C929AE">
            <w:pPr>
              <w:spacing w:after="0" w:line="240" w:lineRule="auto"/>
              <w:rPr>
                <w:rFonts w:ascii="Times New Roman" w:eastAsia="Times New Roman" w:hAnsi="Times New Roman" w:cs="Times New Roman"/>
                <w:i/>
                <w:iCs/>
                <w:color w:val="000000"/>
                <w:sz w:val="20"/>
                <w:szCs w:val="20"/>
                <w:lang w:eastAsia="sk-SK"/>
              </w:rPr>
            </w:pPr>
            <w:r w:rsidRPr="00EC2625">
              <w:rPr>
                <w:rFonts w:ascii="Times New Roman" w:eastAsia="Times New Roman" w:hAnsi="Times New Roman" w:cs="Times New Roman"/>
                <w:b/>
                <w:i/>
                <w:iCs/>
                <w:color w:val="000000"/>
                <w:sz w:val="20"/>
                <w:szCs w:val="20"/>
                <w:lang w:eastAsia="sk-SK"/>
              </w:rPr>
              <w:t>H</w:t>
            </w:r>
            <w:r w:rsidR="00C929AE" w:rsidRPr="00EC2625">
              <w:rPr>
                <w:rFonts w:ascii="Times New Roman" w:eastAsia="Times New Roman" w:hAnsi="Times New Roman" w:cs="Times New Roman"/>
                <w:b/>
                <w:i/>
                <w:iCs/>
                <w:color w:val="000000"/>
                <w:sz w:val="20"/>
                <w:szCs w:val="20"/>
                <w:lang w:eastAsia="sk-SK"/>
              </w:rPr>
              <w:t>.</w:t>
            </w:r>
            <w:r w:rsidR="009F4175" w:rsidRPr="00EC2625">
              <w:rPr>
                <w:rFonts w:ascii="Times New Roman" w:eastAsia="Times New Roman" w:hAnsi="Times New Roman" w:cs="Times New Roman"/>
                <w:i/>
                <w:iCs/>
                <w:color w:val="000000"/>
                <w:sz w:val="20"/>
                <w:szCs w:val="20"/>
                <w:lang w:eastAsia="sk-SK"/>
              </w:rPr>
              <w:t xml:space="preserve"> Náklady okrem výnimiek = B+D</w:t>
            </w:r>
            <w:r w:rsidRPr="00EC2625">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77777777" w:rsidR="00C929AE" w:rsidRPr="00EC262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w:t>
            </w:r>
          </w:p>
        </w:tc>
      </w:tr>
    </w:tbl>
    <w:p w14:paraId="0C4E1024" w14:textId="77777777" w:rsidR="00054C41" w:rsidRPr="00EC2625" w:rsidRDefault="00054C41" w:rsidP="00054C41">
      <w:pPr>
        <w:rPr>
          <w:rFonts w:ascii="Times New Roman" w:eastAsia="Calibri" w:hAnsi="Times New Roman" w:cs="Times New Roman"/>
          <w:b/>
          <w:sz w:val="24"/>
          <w:szCs w:val="24"/>
        </w:rPr>
        <w:sectPr w:rsidR="00054C41" w:rsidRPr="00EC2625" w:rsidSect="00142154">
          <w:footerReference w:type="default" r:id="rId10"/>
          <w:pgSz w:w="11906" w:h="16838"/>
          <w:pgMar w:top="993" w:right="1417" w:bottom="1417" w:left="1417" w:header="708" w:footer="708" w:gutter="0"/>
          <w:pgNumType w:start="1"/>
          <w:cols w:space="708"/>
          <w:docGrid w:linePitch="360"/>
        </w:sectPr>
      </w:pPr>
    </w:p>
    <w:p w14:paraId="29CDFA2A" w14:textId="77777777" w:rsidR="00054C41" w:rsidRPr="00EC2625" w:rsidRDefault="00054C41" w:rsidP="00054C41">
      <w:pPr>
        <w:rPr>
          <w:rFonts w:ascii="Times New Roman" w:eastAsia="Calibri" w:hAnsi="Times New Roman" w:cs="Times New Roman"/>
          <w:b/>
          <w:i/>
          <w:iCs/>
          <w:sz w:val="24"/>
          <w:szCs w:val="24"/>
        </w:rPr>
      </w:pPr>
      <w:r w:rsidRPr="00EC2625">
        <w:rPr>
          <w:rFonts w:ascii="Times New Roman" w:eastAsia="Calibri" w:hAnsi="Times New Roman" w:cs="Times New Roman"/>
          <w:b/>
          <w:i/>
          <w:iCs/>
          <w:sz w:val="24"/>
          <w:szCs w:val="24"/>
        </w:rPr>
        <w:lastRenderedPageBreak/>
        <w:t>3.1.2 Výpočty vplyvov jednotlivých regulácií na zmeny v nákladoch podnikateľov</w:t>
      </w:r>
      <w:r w:rsidRPr="00EC2625">
        <w:rPr>
          <w:rFonts w:ascii="Times New Roman" w:eastAsia="Calibri" w:hAnsi="Times New Roman" w:cs="Times New Roman"/>
          <w:i/>
          <w:sz w:val="24"/>
          <w:szCs w:val="24"/>
        </w:rPr>
        <w:tab/>
      </w:r>
      <w:r w:rsidRPr="00EC2625">
        <w:rPr>
          <w:rFonts w:ascii="Times New Roman" w:eastAsia="Calibri" w:hAnsi="Times New Roman" w:cs="Times New Roman"/>
          <w:i/>
          <w:sz w:val="24"/>
          <w:szCs w:val="24"/>
        </w:rPr>
        <w:tab/>
      </w:r>
      <w:r w:rsidRPr="00EC2625">
        <w:rPr>
          <w:rFonts w:ascii="Times New Roman" w:eastAsia="Calibri" w:hAnsi="Times New Roman" w:cs="Times New Roman"/>
          <w:i/>
          <w:sz w:val="24"/>
          <w:szCs w:val="24"/>
        </w:rPr>
        <w:tab/>
      </w:r>
      <w:r w:rsidRPr="00EC2625">
        <w:rPr>
          <w:rFonts w:ascii="Times New Roman" w:eastAsia="Calibri" w:hAnsi="Times New Roman" w:cs="Times New Roman"/>
          <w:i/>
          <w:sz w:val="24"/>
          <w:szCs w:val="24"/>
        </w:rPr>
        <w:tab/>
      </w:r>
      <w:r w:rsidRPr="00EC2625">
        <w:rPr>
          <w:rFonts w:ascii="Times New Roman" w:eastAsia="Calibri" w:hAnsi="Times New Roman" w:cs="Times New Roman"/>
          <w:i/>
          <w:sz w:val="24"/>
          <w:szCs w:val="24"/>
        </w:rPr>
        <w:tab/>
      </w:r>
      <w:r w:rsidRPr="00EC2625">
        <w:rPr>
          <w:rFonts w:ascii="Times New Roman" w:eastAsia="Calibri" w:hAnsi="Times New Roman" w:cs="Times New Roman"/>
          <w:i/>
          <w:sz w:val="24"/>
          <w:szCs w:val="24"/>
        </w:rPr>
        <w:tab/>
      </w:r>
      <w:r w:rsidRPr="00EC2625">
        <w:rPr>
          <w:rFonts w:ascii="Times New Roman" w:eastAsia="Calibri" w:hAnsi="Times New Roman" w:cs="Times New Roman"/>
          <w:i/>
          <w:sz w:val="24"/>
          <w:szCs w:val="24"/>
        </w:rPr>
        <w:tab/>
      </w:r>
      <w:r w:rsidRPr="00EC2625">
        <w:rPr>
          <w:rFonts w:ascii="Times New Roman" w:eastAsia="Calibri" w:hAnsi="Times New Roman" w:cs="Times New Roman"/>
          <w:i/>
          <w:sz w:val="24"/>
          <w:szCs w:val="24"/>
        </w:rPr>
        <w:tab/>
      </w:r>
    </w:p>
    <w:p w14:paraId="5E02E2DD" w14:textId="77777777" w:rsidR="00054C41" w:rsidRPr="00EC2625" w:rsidRDefault="00054C41" w:rsidP="00054C41">
      <w:pPr>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EC2625"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EC262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EC262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xml:space="preserve">Zrozumiteľný a stručný opis regulácie </w:t>
            </w:r>
            <w:r w:rsidRPr="00EC2625">
              <w:rPr>
                <w:rFonts w:ascii="Times New Roman" w:eastAsia="Times New Roman" w:hAnsi="Times New Roman" w:cs="Times New Roman"/>
                <w:b/>
                <w:bCs/>
                <w:color w:val="000000"/>
                <w:sz w:val="20"/>
                <w:szCs w:val="20"/>
                <w:lang w:eastAsia="sk-SK"/>
              </w:rPr>
              <w:br/>
              <w:t>(dôvod zvýšenia/zníženia nákladov na PP a dôvod ponechania nákladov na PP, ktoré sú goldplatngom)</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EC262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Číslo normy</w:t>
            </w:r>
            <w:r w:rsidRPr="00EC2625">
              <w:rPr>
                <w:rFonts w:ascii="Times New Roman" w:eastAsia="Times New Roman" w:hAnsi="Times New Roman" w:cs="Times New Roman"/>
                <w:b/>
                <w:bCs/>
                <w:color w:val="000000"/>
                <w:sz w:val="20"/>
                <w:szCs w:val="20"/>
                <w:lang w:eastAsia="sk-SK"/>
              </w:rPr>
              <w:br/>
            </w:r>
            <w:r w:rsidRPr="00EC2625">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EC262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Lokalizácia</w:t>
            </w:r>
            <w:r w:rsidRPr="00EC2625">
              <w:rPr>
                <w:rFonts w:ascii="Times New Roman" w:eastAsia="Times New Roman" w:hAnsi="Times New Roman" w:cs="Times New Roman"/>
                <w:b/>
                <w:bCs/>
                <w:color w:val="000000"/>
                <w:sz w:val="20"/>
                <w:szCs w:val="20"/>
                <w:lang w:eastAsia="sk-SK"/>
              </w:rPr>
              <w:br/>
              <w:t>(§, ods.</w:t>
            </w:r>
            <w:r w:rsidR="00D114ED" w:rsidRPr="00EC2625">
              <w:rPr>
                <w:rFonts w:ascii="Times New Roman" w:eastAsia="Times New Roman" w:hAnsi="Times New Roman" w:cs="Times New Roman"/>
                <w:b/>
                <w:bCs/>
                <w:color w:val="000000"/>
                <w:sz w:val="20"/>
                <w:szCs w:val="20"/>
                <w:lang w:eastAsia="sk-SK"/>
              </w:rPr>
              <w:t>, čl.,...</w:t>
            </w:r>
            <w:r w:rsidRPr="00EC2625">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Pr="00EC2625"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EC2625">
              <w:rPr>
                <w:rFonts w:ascii="Times New Roman" w:eastAsia="Times New Roman" w:hAnsi="Times New Roman" w:cs="Times New Roman"/>
                <w:b/>
                <w:bCs/>
                <w:color w:val="000000"/>
                <w:sz w:val="20"/>
                <w:szCs w:val="20"/>
                <w:lang w:eastAsia="sk-SK"/>
              </w:rPr>
              <w:t xml:space="preserve">Pôvod regulácie: </w:t>
            </w:r>
            <w:r w:rsidRPr="00EC2625">
              <w:rPr>
                <w:rFonts w:ascii="Times New Roman" w:eastAsia="Times New Roman" w:hAnsi="Times New Roman" w:cs="Times New Roman"/>
                <w:b/>
                <w:bCs/>
                <w:color w:val="000000"/>
                <w:sz w:val="20"/>
                <w:szCs w:val="20"/>
                <w:lang w:eastAsia="sk-SK"/>
              </w:rPr>
              <w:br/>
            </w:r>
            <w:r w:rsidRPr="00EC2625">
              <w:rPr>
                <w:rFonts w:ascii="Times New Roman" w:eastAsia="Times New Roman" w:hAnsi="Times New Roman" w:cs="Times New Roman"/>
                <w:color w:val="000000"/>
                <w:sz w:val="20"/>
                <w:szCs w:val="20"/>
                <w:lang w:eastAsia="sk-SK"/>
              </w:rPr>
              <w:t>SK/EÚ úplná harm./</w:t>
            </w:r>
          </w:p>
          <w:p w14:paraId="3EFBCFFC" w14:textId="77777777" w:rsidR="00DE6ACB" w:rsidRPr="00EC2625"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color w:val="000000"/>
                <w:sz w:val="20"/>
                <w:szCs w:val="20"/>
                <w:lang w:eastAsia="sk-SK"/>
              </w:rPr>
              <w:t>G</w:t>
            </w:r>
            <w:r w:rsidR="00DE6ACB" w:rsidRPr="00EC2625">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EC262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EC262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Pr="00EC2625"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 xml:space="preserve">Počet </w:t>
            </w:r>
          </w:p>
          <w:p w14:paraId="7A177F6E" w14:textId="6CE16312" w:rsidR="00DE6ACB" w:rsidRPr="00EC2625"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dotk.</w:t>
            </w:r>
            <w:r w:rsidR="00DE6ACB" w:rsidRPr="00EC2625">
              <w:rPr>
                <w:rFonts w:ascii="Times New Roman" w:eastAsia="Times New Roman" w:hAnsi="Times New Roman" w:cs="Times New Roman"/>
                <w:b/>
                <w:bCs/>
                <w:color w:val="000000"/>
                <w:sz w:val="20"/>
                <w:szCs w:val="20"/>
                <w:lang w:eastAsia="sk-SK"/>
              </w:rPr>
              <w:t xml:space="preserve"> subjektov </w:t>
            </w:r>
            <w:r w:rsidR="00047C70" w:rsidRPr="00EC2625">
              <w:rPr>
                <w:rFonts w:ascii="Times New Roman" w:eastAsia="Times New Roman" w:hAnsi="Times New Roman" w:cs="Times New Roman"/>
                <w:b/>
                <w:bCs/>
                <w:color w:val="000000"/>
                <w:sz w:val="20"/>
                <w:szCs w:val="20"/>
                <w:lang w:eastAsia="sk-SK"/>
              </w:rPr>
              <w:t>spolu</w:t>
            </w:r>
            <w:r w:rsidR="00DE6ACB" w:rsidRPr="00EC2625">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EC262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EC262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
                <w:bCs/>
                <w:color w:val="000000"/>
                <w:sz w:val="20"/>
                <w:szCs w:val="20"/>
                <w:lang w:eastAsia="sk-SK"/>
              </w:rPr>
              <w:t>Vplyv na kateg. dotk. subjekt.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EC2625"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EC2625">
              <w:rPr>
                <w:rFonts w:ascii="Times New Roman" w:eastAsia="Times New Roman" w:hAnsi="Times New Roman" w:cs="Times New Roman"/>
                <w:b/>
                <w:bCs/>
                <w:color w:val="000000"/>
                <w:sz w:val="20"/>
                <w:szCs w:val="20"/>
                <w:lang w:eastAsia="sk-SK"/>
              </w:rPr>
              <w:t>Druh vplyvu</w:t>
            </w:r>
            <w:r w:rsidRPr="00EC2625">
              <w:rPr>
                <w:rFonts w:ascii="Times New Roman" w:eastAsia="Times New Roman" w:hAnsi="Times New Roman" w:cs="Times New Roman"/>
                <w:b/>
                <w:bCs/>
                <w:color w:val="000000"/>
                <w:sz w:val="20"/>
                <w:szCs w:val="20"/>
                <w:lang w:eastAsia="sk-SK"/>
              </w:rPr>
              <w:br/>
            </w:r>
            <w:r w:rsidRPr="00EC2625">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EC2625"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bCs/>
                <w:color w:val="000000"/>
                <w:sz w:val="20"/>
                <w:szCs w:val="20"/>
                <w:lang w:eastAsia="sk-SK"/>
              </w:rPr>
              <w:t>Out (znižuje náklady</w:t>
            </w:r>
            <w:r w:rsidRPr="00EC2625">
              <w:rPr>
                <w:rFonts w:ascii="Times New Roman" w:eastAsia="Times New Roman" w:hAnsi="Times New Roman" w:cs="Times New Roman"/>
                <w:b/>
                <w:bCs/>
                <w:color w:val="000000"/>
                <w:sz w:val="20"/>
                <w:szCs w:val="20"/>
                <w:lang w:eastAsia="sk-SK"/>
              </w:rPr>
              <w:t>)</w:t>
            </w:r>
          </w:p>
          <w:p w14:paraId="70438D04" w14:textId="77777777" w:rsidR="00DE6ACB" w:rsidRPr="00EC262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EC2625">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EC2625"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EC2625">
              <w:rPr>
                <w:rFonts w:ascii="Times New Roman" w:eastAsia="Times New Roman" w:hAnsi="Times New Roman" w:cs="Times New Roman"/>
                <w:b/>
                <w:bCs/>
                <w:color w:val="000000"/>
                <w:sz w:val="18"/>
                <w:szCs w:val="18"/>
                <w:lang w:eastAsia="sk-SK"/>
              </w:rPr>
              <w:t>1in</w:t>
            </w:r>
          </w:p>
          <w:p w14:paraId="29F533F5" w14:textId="77777777" w:rsidR="00DE6ACB" w:rsidRPr="00EC2625"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EC2625">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EC2625"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EC2625">
              <w:rPr>
                <w:rFonts w:ascii="Times New Roman" w:eastAsia="Times New Roman" w:hAnsi="Times New Roman" w:cs="Times New Roman"/>
                <w:b/>
                <w:bCs/>
                <w:color w:val="000000"/>
                <w:sz w:val="18"/>
                <w:szCs w:val="18"/>
                <w:lang w:eastAsia="sk-SK"/>
              </w:rPr>
              <w:t>Goldplating celkom</w:t>
            </w:r>
          </w:p>
        </w:tc>
      </w:tr>
      <w:tr w:rsidR="00DE6ACB" w:rsidRPr="00EC2625" w14:paraId="609FED73"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77777777" w:rsidR="00DE6ACB" w:rsidRPr="00EC2625" w:rsidRDefault="00DE6ACB"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D629DAC" w14:textId="77777777" w:rsidR="00DE6ACB" w:rsidRPr="00EC2625" w:rsidRDefault="00DE6ACB" w:rsidP="00CE3B21">
            <w:pPr>
              <w:spacing w:after="0" w:line="240" w:lineRule="auto"/>
              <w:rPr>
                <w:rFonts w:ascii="Times New Roman" w:eastAsia="Times New Roman" w:hAnsi="Times New Roman" w:cs="Times New Roman"/>
                <w:sz w:val="20"/>
                <w:szCs w:val="20"/>
                <w:lang w:eastAsia="sk-SK"/>
              </w:rPr>
            </w:pPr>
          </w:p>
        </w:tc>
        <w:tc>
          <w:tcPr>
            <w:tcW w:w="992" w:type="dxa"/>
          </w:tcPr>
          <w:p w14:paraId="4B47CD37" w14:textId="77777777" w:rsidR="00DE6ACB" w:rsidRPr="00EC2625" w:rsidRDefault="00DE6ACB" w:rsidP="00CE3B21">
            <w:pPr>
              <w:spacing w:after="0" w:line="240" w:lineRule="auto"/>
              <w:rPr>
                <w:rFonts w:ascii="Times New Roman" w:eastAsia="Times New Roman" w:hAnsi="Times New Roman" w:cs="Times New Roman"/>
                <w:sz w:val="20"/>
                <w:szCs w:val="20"/>
                <w:lang w:eastAsia="sk-SK"/>
              </w:rPr>
            </w:pPr>
          </w:p>
        </w:tc>
        <w:tc>
          <w:tcPr>
            <w:tcW w:w="1134" w:type="dxa"/>
          </w:tcPr>
          <w:p w14:paraId="1C988908" w14:textId="77777777" w:rsidR="00DE6ACB" w:rsidRPr="00EC2625" w:rsidRDefault="00DE6ACB"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22CDA76A" w14:textId="77777777" w:rsidR="00DE6ACB" w:rsidRPr="00EC2625" w:rsidRDefault="00DE6ACB" w:rsidP="00562A1E">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69C4721" w14:textId="77777777" w:rsidR="00DE6ACB" w:rsidRPr="00EC2625"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4618A9C" w14:textId="77777777" w:rsidR="00DE6ACB" w:rsidRPr="00EC2625"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5D0F89C4" w14:textId="77777777" w:rsidR="00DE6ACB" w:rsidRPr="00EC2625" w:rsidRDefault="00DE6ACB"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38251139" w14:textId="77777777" w:rsidR="00DE6ACB" w:rsidRPr="00EC2625" w:rsidRDefault="00DE6ACB"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1129C91" w14:textId="77777777" w:rsidR="00DE6ACB" w:rsidRPr="00EC2625"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420D0685" w14:textId="77777777" w:rsidR="00DE6ACB" w:rsidRPr="00EC2625" w:rsidRDefault="00DE6ACB"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8BFFDBA" w14:textId="77777777" w:rsidR="00DE6ACB" w:rsidRPr="00EC2625"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77777777" w:rsidR="00DE6ACB" w:rsidRPr="00EC2625" w:rsidRDefault="00DE6ACB" w:rsidP="00CE3B21">
            <w:pPr>
              <w:spacing w:after="0" w:line="240" w:lineRule="auto"/>
              <w:rPr>
                <w:rFonts w:ascii="Times New Roman" w:eastAsia="Times New Roman" w:hAnsi="Times New Roman" w:cs="Times New Roman"/>
                <w:sz w:val="20"/>
                <w:szCs w:val="20"/>
                <w:lang w:eastAsia="sk-SK"/>
              </w:rPr>
            </w:pPr>
          </w:p>
        </w:tc>
      </w:tr>
      <w:tr w:rsidR="00801596" w:rsidRPr="00EC2625" w14:paraId="022095BC"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02744A6"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D81551D"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5AB3E50"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5823171" w14:textId="77777777" w:rsidR="00801596" w:rsidRPr="00EC2625"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EAFA699"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39720A9"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CCCE83"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71B2646"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57980520"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E097137"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B494DF4"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4076F6"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r>
      <w:tr w:rsidR="00801596" w:rsidRPr="00EC2625" w14:paraId="4D05B96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F09B9B9"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326D60E"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63EECDFF"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77777777" w:rsidR="00801596" w:rsidRPr="00EC2625"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967ED88"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48865C"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CC858DC"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r>
      <w:tr w:rsidR="00801596" w:rsidRPr="00EC2625" w14:paraId="48195AE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4DBC1D2"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7DA73847"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326F554"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77777777" w:rsidR="00801596" w:rsidRPr="00EC2625"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79A8F"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2996373"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14B7D7A"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r>
      <w:tr w:rsidR="00801596" w:rsidRPr="00EC2625" w14:paraId="7D495C8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514BEF2"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07EE0509"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5143E9CF"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56D853D" w14:textId="77777777" w:rsidR="00801596" w:rsidRPr="00EC2625"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59D433C"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D2938FA"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17BA309"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F2A96C4"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E6B8D8"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4DEF91"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5EC50E3"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5E7EBAF"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r>
      <w:tr w:rsidR="00801596" w:rsidRPr="00EC2625" w14:paraId="67FD2956"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4BCDC2E"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2C578C35"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5AAA047"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DD38128" w14:textId="77777777" w:rsidR="00801596" w:rsidRPr="00EC2625"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60ED2AA"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1B4BCC4"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6DBA9274"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9915185"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6F12C04"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3260FB"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BF5AA0"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044CA5"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r>
      <w:tr w:rsidR="00801596" w:rsidRPr="00EC2625" w14:paraId="26381EE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C2DF285"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39BDC257"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FD55E58"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7912E88" w14:textId="77777777" w:rsidR="00801596" w:rsidRPr="00EC2625"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7B30C13"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AE2E156"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CEB6F10"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F10BC4F"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0151A82"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4A6D825"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BF0B70" w14:textId="77777777" w:rsidR="00801596" w:rsidRPr="00EC2625"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F26953E" w14:textId="77777777" w:rsidR="00801596" w:rsidRPr="00EC2625" w:rsidRDefault="00801596" w:rsidP="00CE3B21">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EC2625" w:rsidRDefault="00054C41" w:rsidP="00054C41">
      <w:pPr>
        <w:jc w:val="both"/>
        <w:rPr>
          <w:rFonts w:ascii="Times New Roman" w:eastAsia="Calibri" w:hAnsi="Times New Roman" w:cs="Times New Roman"/>
          <w:i/>
        </w:rPr>
      </w:pPr>
    </w:p>
    <w:p w14:paraId="798179FB" w14:textId="77777777" w:rsidR="00054C41" w:rsidRPr="00EC2625" w:rsidRDefault="00054C41" w:rsidP="00054C41">
      <w:pPr>
        <w:jc w:val="both"/>
        <w:rPr>
          <w:rFonts w:ascii="Times New Roman" w:eastAsia="Calibri" w:hAnsi="Times New Roman" w:cs="Times New Roman"/>
          <w:b/>
          <w:bCs/>
          <w:i/>
          <w:sz w:val="24"/>
          <w:szCs w:val="24"/>
        </w:rPr>
        <w:sectPr w:rsidR="00054C41" w:rsidRPr="00EC2625" w:rsidSect="00142154">
          <w:pgSz w:w="16838" w:h="11906" w:orient="landscape"/>
          <w:pgMar w:top="1417" w:right="1417" w:bottom="1417" w:left="1417" w:header="708" w:footer="708" w:gutter="0"/>
          <w:cols w:space="708"/>
          <w:docGrid w:linePitch="360"/>
        </w:sectPr>
      </w:pPr>
    </w:p>
    <w:p w14:paraId="77318665" w14:textId="77777777" w:rsidR="00054C41" w:rsidRPr="00EC2625" w:rsidRDefault="00511F8F" w:rsidP="00054C41">
      <w:pPr>
        <w:jc w:val="both"/>
        <w:rPr>
          <w:rFonts w:ascii="Times New Roman" w:eastAsia="Calibri" w:hAnsi="Times New Roman" w:cs="Times New Roman"/>
          <w:b/>
          <w:bCs/>
          <w:i/>
          <w:sz w:val="24"/>
          <w:szCs w:val="24"/>
          <w:u w:val="single"/>
        </w:rPr>
      </w:pPr>
      <w:r w:rsidRPr="00EC2625">
        <w:rPr>
          <w:rFonts w:ascii="Times New Roman" w:eastAsia="Calibri" w:hAnsi="Times New Roman" w:cs="Times New Roman"/>
          <w:b/>
          <w:bCs/>
          <w:i/>
          <w:sz w:val="24"/>
          <w:szCs w:val="24"/>
          <w:u w:val="single"/>
        </w:rPr>
        <w:lastRenderedPageBreak/>
        <w:t xml:space="preserve">3.1.3 </w:t>
      </w:r>
      <w:r w:rsidR="00054C41" w:rsidRPr="00EC2625">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Pr="00EC2625" w:rsidRDefault="00054C41" w:rsidP="00054C41">
      <w:pPr>
        <w:jc w:val="both"/>
        <w:rPr>
          <w:rFonts w:ascii="Times New Roman" w:eastAsia="Calibri" w:hAnsi="Times New Roman" w:cs="Times New Roman"/>
          <w:bCs/>
          <w:i/>
          <w:iCs/>
          <w:color w:val="000000"/>
          <w:sz w:val="24"/>
          <w:szCs w:val="24"/>
        </w:rPr>
      </w:pPr>
      <w:r w:rsidRPr="00EC2625">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sidRPr="00EC2625">
        <w:rPr>
          <w:rFonts w:ascii="Times New Roman" w:eastAsia="Calibri" w:hAnsi="Times New Roman" w:cs="Times New Roman"/>
          <w:bCs/>
          <w:i/>
          <w:iCs/>
          <w:color w:val="000000"/>
          <w:sz w:val="24"/>
          <w:szCs w:val="24"/>
        </w:rPr>
        <w:t xml:space="preserve"> a poplatky, ktorých cieľom je znižovať negatívne externality</w:t>
      </w:r>
      <w:r w:rsidRPr="00EC2625">
        <w:rPr>
          <w:rFonts w:ascii="Times New Roman" w:eastAsia="Calibri" w:hAnsi="Times New Roman" w:cs="Times New Roman"/>
          <w:bCs/>
          <w:i/>
          <w:iCs/>
          <w:color w:val="000000"/>
          <w:sz w:val="24"/>
          <w:szCs w:val="24"/>
        </w:rPr>
        <w:t xml:space="preserve">, B. </w:t>
      </w:r>
      <w:r w:rsidR="00A000DA" w:rsidRPr="00EC2625">
        <w:rPr>
          <w:rFonts w:ascii="Times New Roman" w:eastAsia="Calibri" w:hAnsi="Times New Roman" w:cs="Times New Roman"/>
          <w:bCs/>
          <w:i/>
          <w:iCs/>
          <w:color w:val="000000"/>
          <w:sz w:val="24"/>
          <w:szCs w:val="24"/>
        </w:rPr>
        <w:t>Iné p</w:t>
      </w:r>
      <w:r w:rsidRPr="00EC2625">
        <w:rPr>
          <w:rFonts w:ascii="Times New Roman" w:eastAsia="Calibri" w:hAnsi="Times New Roman" w:cs="Times New Roman"/>
          <w:bCs/>
          <w:i/>
          <w:iCs/>
          <w:color w:val="000000"/>
          <w:sz w:val="24"/>
          <w:szCs w:val="24"/>
        </w:rPr>
        <w:t xml:space="preserve">oplatky, C. </w:t>
      </w:r>
      <w:r w:rsidR="00024EE4" w:rsidRPr="00EC2625">
        <w:rPr>
          <w:rFonts w:ascii="Times New Roman" w:eastAsia="Calibri" w:hAnsi="Times New Roman" w:cs="Times New Roman"/>
          <w:bCs/>
          <w:i/>
          <w:iCs/>
          <w:color w:val="000000"/>
          <w:sz w:val="24"/>
          <w:szCs w:val="24"/>
        </w:rPr>
        <w:t>Sankcie</w:t>
      </w:r>
      <w:r w:rsidRPr="00EC2625">
        <w:rPr>
          <w:rFonts w:ascii="Times New Roman" w:eastAsia="Calibri" w:hAnsi="Times New Roman" w:cs="Times New Roman"/>
          <w:bCs/>
          <w:i/>
          <w:iCs/>
          <w:color w:val="000000"/>
          <w:sz w:val="24"/>
          <w:szCs w:val="24"/>
        </w:rPr>
        <w:t xml:space="preserve">, D. </w:t>
      </w:r>
      <w:r w:rsidR="00024EE4" w:rsidRPr="00EC2625">
        <w:rPr>
          <w:rFonts w:ascii="Times New Roman" w:eastAsia="Calibri" w:hAnsi="Times New Roman" w:cs="Times New Roman"/>
          <w:bCs/>
          <w:i/>
          <w:iCs/>
          <w:color w:val="000000"/>
          <w:sz w:val="24"/>
          <w:szCs w:val="24"/>
        </w:rPr>
        <w:t>Nepriame finančné náklady</w:t>
      </w:r>
      <w:r w:rsidR="00A94A0F" w:rsidRPr="00EC2625">
        <w:rPr>
          <w:rFonts w:ascii="Times New Roman" w:eastAsia="Calibri" w:hAnsi="Times New Roman" w:cs="Times New Roman"/>
          <w:bCs/>
          <w:i/>
          <w:iCs/>
          <w:color w:val="000000"/>
          <w:sz w:val="24"/>
          <w:szCs w:val="24"/>
        </w:rPr>
        <w:t xml:space="preserve">, E. </w:t>
      </w:r>
      <w:r w:rsidRPr="00EC2625">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3FB1450B" w14:textId="77777777" w:rsidR="001E24E8" w:rsidRPr="00EC2625" w:rsidRDefault="001E24E8" w:rsidP="00054C41">
      <w:pPr>
        <w:jc w:val="both"/>
        <w:rPr>
          <w:rFonts w:ascii="Times New Roman" w:eastAsia="Calibri" w:hAnsi="Times New Roman" w:cs="Times New Roman"/>
          <w:bCs/>
          <w:i/>
          <w:iCs/>
          <w:color w:val="000000"/>
          <w:sz w:val="24"/>
          <w:szCs w:val="24"/>
        </w:rPr>
      </w:pPr>
    </w:p>
    <w:p w14:paraId="0EB298DB" w14:textId="77777777" w:rsidR="00512BA7" w:rsidRPr="00EC2625" w:rsidRDefault="00511F8F" w:rsidP="00512BA7">
      <w:pPr>
        <w:jc w:val="both"/>
        <w:rPr>
          <w:rFonts w:ascii="Times New Roman" w:eastAsia="Calibri" w:hAnsi="Times New Roman" w:cs="Times New Roman"/>
          <w:b/>
          <w:bCs/>
          <w:i/>
          <w:sz w:val="24"/>
          <w:szCs w:val="24"/>
          <w:u w:val="single"/>
        </w:rPr>
      </w:pPr>
      <w:r w:rsidRPr="00EC2625">
        <w:rPr>
          <w:rFonts w:ascii="Times New Roman" w:eastAsia="Calibri" w:hAnsi="Times New Roman" w:cs="Times New Roman"/>
          <w:b/>
          <w:bCs/>
          <w:i/>
          <w:sz w:val="24"/>
          <w:szCs w:val="24"/>
          <w:u w:val="single"/>
        </w:rPr>
        <w:t xml:space="preserve">3.1.4 </w:t>
      </w:r>
      <w:r w:rsidR="001E24E8" w:rsidRPr="00EC2625">
        <w:rPr>
          <w:rFonts w:ascii="Times New Roman" w:eastAsia="Calibri" w:hAnsi="Times New Roman" w:cs="Times New Roman"/>
          <w:b/>
          <w:bCs/>
          <w:i/>
          <w:sz w:val="24"/>
          <w:szCs w:val="24"/>
          <w:u w:val="single"/>
        </w:rPr>
        <w:t>Odôvodnenie</w:t>
      </w:r>
      <w:r w:rsidR="008F6ADE" w:rsidRPr="00EC2625">
        <w:rPr>
          <w:rFonts w:ascii="Times New Roman" w:eastAsia="Calibri" w:hAnsi="Times New Roman" w:cs="Times New Roman"/>
          <w:b/>
          <w:bCs/>
          <w:i/>
          <w:sz w:val="24"/>
          <w:szCs w:val="24"/>
          <w:u w:val="single"/>
        </w:rPr>
        <w:t xml:space="preserve"> goldplating</w:t>
      </w:r>
      <w:r w:rsidR="0016512E" w:rsidRPr="00EC2625">
        <w:rPr>
          <w:rFonts w:ascii="Times New Roman" w:eastAsia="Calibri" w:hAnsi="Times New Roman" w:cs="Times New Roman"/>
          <w:b/>
          <w:bCs/>
          <w:i/>
          <w:sz w:val="24"/>
          <w:szCs w:val="24"/>
          <w:u w:val="single"/>
        </w:rPr>
        <w:t>u</w:t>
      </w:r>
      <w:r w:rsidR="001E24E8" w:rsidRPr="00EC2625">
        <w:rPr>
          <w:rFonts w:ascii="Times New Roman" w:eastAsia="Calibri" w:hAnsi="Times New Roman" w:cs="Times New Roman"/>
          <w:b/>
          <w:bCs/>
          <w:i/>
          <w:sz w:val="24"/>
          <w:szCs w:val="24"/>
          <w:u w:val="single"/>
        </w:rPr>
        <w:t xml:space="preserve"> </w:t>
      </w:r>
      <w:r w:rsidR="008F6ADE" w:rsidRPr="00EC2625">
        <w:rPr>
          <w:rFonts w:ascii="Times New Roman" w:eastAsia="Calibri" w:hAnsi="Times New Roman" w:cs="Times New Roman"/>
          <w:b/>
          <w:bCs/>
          <w:i/>
          <w:sz w:val="24"/>
          <w:szCs w:val="24"/>
          <w:u w:val="single"/>
        </w:rPr>
        <w:t xml:space="preserve">podľa bodu 4 časti III </w:t>
      </w:r>
      <w:r w:rsidR="00FA6FFE" w:rsidRPr="00EC2625">
        <w:rPr>
          <w:rFonts w:ascii="Times New Roman" w:eastAsia="Calibri" w:hAnsi="Times New Roman" w:cs="Times New Roman"/>
          <w:b/>
          <w:bCs/>
          <w:i/>
          <w:sz w:val="24"/>
          <w:szCs w:val="24"/>
          <w:u w:val="single"/>
        </w:rPr>
        <w:t>j</w:t>
      </w:r>
      <w:r w:rsidR="001E24E8" w:rsidRPr="00EC2625">
        <w:rPr>
          <w:rFonts w:ascii="Times New Roman" w:eastAsia="Calibri" w:hAnsi="Times New Roman" w:cs="Times New Roman"/>
          <w:b/>
          <w:bCs/>
          <w:i/>
          <w:sz w:val="24"/>
          <w:szCs w:val="24"/>
          <w:u w:val="single"/>
        </w:rPr>
        <w:t xml:space="preserve">ednotnej metodiky </w:t>
      </w:r>
      <w:r w:rsidR="00400BA5" w:rsidRPr="00EC2625">
        <w:rPr>
          <w:rFonts w:ascii="Times New Roman" w:eastAsia="Calibri" w:hAnsi="Times New Roman" w:cs="Times New Roman"/>
          <w:b/>
          <w:bCs/>
          <w:i/>
          <w:sz w:val="24"/>
          <w:szCs w:val="24"/>
          <w:u w:val="single"/>
        </w:rPr>
        <w:t>a </w:t>
      </w:r>
      <w:r w:rsidR="00B21D1F" w:rsidRPr="00EC2625">
        <w:rPr>
          <w:rFonts w:ascii="Times New Roman" w:eastAsia="Calibri" w:hAnsi="Times New Roman" w:cs="Times New Roman"/>
          <w:b/>
          <w:bCs/>
          <w:i/>
          <w:sz w:val="24"/>
          <w:szCs w:val="24"/>
          <w:u w:val="single"/>
        </w:rPr>
        <w:t>ďalšie</w:t>
      </w:r>
      <w:r w:rsidR="00400BA5" w:rsidRPr="00EC2625">
        <w:rPr>
          <w:rFonts w:ascii="Times New Roman" w:eastAsia="Calibri" w:hAnsi="Times New Roman" w:cs="Times New Roman"/>
          <w:b/>
          <w:bCs/>
          <w:i/>
          <w:sz w:val="24"/>
          <w:szCs w:val="24"/>
          <w:u w:val="single"/>
        </w:rPr>
        <w:t xml:space="preserve"> d</w:t>
      </w:r>
      <w:r w:rsidR="00512BA7" w:rsidRPr="00EC2625">
        <w:rPr>
          <w:rFonts w:ascii="Times New Roman" w:eastAsia="Calibri" w:hAnsi="Times New Roman" w:cs="Times New Roman"/>
          <w:b/>
          <w:bCs/>
          <w:i/>
          <w:sz w:val="24"/>
          <w:szCs w:val="24"/>
          <w:u w:val="single"/>
        </w:rPr>
        <w:t>oplňujúce informácie</w:t>
      </w:r>
      <w:r w:rsidR="00512BA7" w:rsidRPr="00EC2625">
        <w:rPr>
          <w:rStyle w:val="Odkaznapoznmkupodiarou"/>
          <w:rFonts w:ascii="Times New Roman" w:eastAsia="Calibri" w:hAnsi="Times New Roman" w:cs="Times New Roman"/>
          <w:b/>
          <w:bCs/>
          <w:i/>
          <w:sz w:val="24"/>
          <w:szCs w:val="24"/>
          <w:u w:val="single"/>
        </w:rPr>
        <w:footnoteReference w:id="2"/>
      </w:r>
      <w:r w:rsidR="00512BA7" w:rsidRPr="00EC2625">
        <w:rPr>
          <w:rFonts w:ascii="Times New Roman" w:eastAsia="Calibri" w:hAnsi="Times New Roman" w:cs="Times New Roman"/>
          <w:b/>
          <w:bCs/>
          <w:i/>
          <w:sz w:val="24"/>
          <w:szCs w:val="24"/>
          <w:u w:val="single"/>
        </w:rPr>
        <w:t xml:space="preserve"> </w:t>
      </w:r>
    </w:p>
    <w:p w14:paraId="749EC593" w14:textId="77777777" w:rsidR="000C5419" w:rsidRPr="00EC2625" w:rsidRDefault="000C5419" w:rsidP="000C5419">
      <w:pPr>
        <w:jc w:val="both"/>
        <w:rPr>
          <w:rFonts w:ascii="Times New Roman" w:eastAsia="Calibri" w:hAnsi="Times New Roman" w:cs="Times New Roman"/>
          <w:bCs/>
          <w:i/>
          <w:iCs/>
          <w:color w:val="000000"/>
          <w:sz w:val="24"/>
          <w:szCs w:val="24"/>
        </w:rPr>
      </w:pPr>
      <w:r w:rsidRPr="00EC2625">
        <w:rPr>
          <w:rFonts w:ascii="Times New Roman" w:eastAsia="Calibri" w:hAnsi="Times New Roman" w:cs="Times New Roman"/>
          <w:bCs/>
          <w:i/>
          <w:iCs/>
          <w:color w:val="000000"/>
          <w:sz w:val="24"/>
          <w:szCs w:val="24"/>
        </w:rPr>
        <w:t xml:space="preserve">Požadované informácie </w:t>
      </w:r>
      <w:r w:rsidR="00F153D7" w:rsidRPr="00EC2625">
        <w:rPr>
          <w:rFonts w:ascii="Times New Roman" w:eastAsia="Calibri" w:hAnsi="Times New Roman" w:cs="Times New Roman"/>
          <w:bCs/>
          <w:i/>
          <w:iCs/>
          <w:color w:val="000000"/>
          <w:sz w:val="24"/>
          <w:szCs w:val="24"/>
        </w:rPr>
        <w:t>uveďte</w:t>
      </w:r>
      <w:r w:rsidRPr="00EC2625">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EC2625" w:rsidRDefault="0016512E" w:rsidP="0016512E">
      <w:pPr>
        <w:jc w:val="both"/>
        <w:rPr>
          <w:rFonts w:ascii="Times New Roman" w:eastAsia="Calibri" w:hAnsi="Times New Roman" w:cs="Times New Roman"/>
          <w:bCs/>
          <w:i/>
          <w:iCs/>
          <w:color w:val="000000"/>
          <w:sz w:val="24"/>
          <w:szCs w:val="24"/>
        </w:rPr>
      </w:pPr>
      <w:r w:rsidRPr="00EC2625">
        <w:rPr>
          <w:rFonts w:ascii="Times New Roman" w:eastAsia="Calibri" w:hAnsi="Times New Roman" w:cs="Times New Roman"/>
          <w:bCs/>
          <w:i/>
          <w:iCs/>
          <w:color w:val="000000"/>
          <w:sz w:val="24"/>
          <w:szCs w:val="24"/>
        </w:rPr>
        <w:t>Uveďte</w:t>
      </w:r>
      <w:r w:rsidR="004239D1" w:rsidRPr="00EC2625">
        <w:rPr>
          <w:rFonts w:ascii="Times New Roman" w:eastAsia="Calibri" w:hAnsi="Times New Roman" w:cs="Times New Roman"/>
          <w:bCs/>
          <w:i/>
          <w:iCs/>
          <w:color w:val="000000"/>
          <w:sz w:val="24"/>
          <w:szCs w:val="24"/>
        </w:rPr>
        <w:t xml:space="preserve"> odôvodnenie goldplatingu z hľadiska jeho nespochybniteľnej nevyhnutnosti.</w:t>
      </w:r>
      <w:r w:rsidRPr="00EC2625">
        <w:rPr>
          <w:rFonts w:ascii="Times New Roman" w:eastAsia="Calibri" w:hAnsi="Times New Roman" w:cs="Times New Roman"/>
          <w:bCs/>
          <w:i/>
          <w:iCs/>
          <w:color w:val="000000"/>
          <w:sz w:val="24"/>
          <w:szCs w:val="24"/>
        </w:rPr>
        <w:t xml:space="preserve"> Odôvodnenie doložte dôkladným hodnotením prínosov a</w:t>
      </w:r>
      <w:r w:rsidR="005D39D8" w:rsidRPr="00EC2625">
        <w:rPr>
          <w:rFonts w:ascii="Times New Roman" w:eastAsia="Calibri" w:hAnsi="Times New Roman" w:cs="Times New Roman"/>
          <w:bCs/>
          <w:i/>
          <w:iCs/>
          <w:color w:val="000000"/>
          <w:sz w:val="24"/>
          <w:szCs w:val="24"/>
        </w:rPr>
        <w:t> </w:t>
      </w:r>
      <w:r w:rsidRPr="00EC2625">
        <w:rPr>
          <w:rFonts w:ascii="Times New Roman" w:eastAsia="Calibri" w:hAnsi="Times New Roman" w:cs="Times New Roman"/>
          <w:bCs/>
          <w:i/>
          <w:iCs/>
          <w:color w:val="000000"/>
          <w:sz w:val="24"/>
          <w:szCs w:val="24"/>
        </w:rPr>
        <w:t>nákladov</w:t>
      </w:r>
      <w:r w:rsidR="005D39D8" w:rsidRPr="00EC2625">
        <w:rPr>
          <w:rFonts w:ascii="Times New Roman" w:eastAsia="Calibri" w:hAnsi="Times New Roman" w:cs="Times New Roman"/>
          <w:bCs/>
          <w:i/>
          <w:iCs/>
          <w:color w:val="000000"/>
          <w:sz w:val="24"/>
          <w:szCs w:val="24"/>
        </w:rPr>
        <w:t>. Uveďte zvážené alternatívne riešenia.</w:t>
      </w:r>
      <w:r w:rsidRPr="00EC2625">
        <w:rPr>
          <w:rFonts w:ascii="Times New Roman" w:eastAsia="Calibri" w:hAnsi="Times New Roman" w:cs="Times New Roman"/>
          <w:bCs/>
          <w:i/>
          <w:iCs/>
          <w:color w:val="000000"/>
          <w:sz w:val="24"/>
          <w:szCs w:val="24"/>
        </w:rPr>
        <w:t>.</w:t>
      </w:r>
    </w:p>
    <w:p w14:paraId="6A18C579" w14:textId="0633763E" w:rsidR="000C5419" w:rsidRPr="00EC2625" w:rsidRDefault="00990813" w:rsidP="000C5419">
      <w:pPr>
        <w:jc w:val="both"/>
        <w:rPr>
          <w:rFonts w:ascii="Times New Roman" w:eastAsia="Calibri" w:hAnsi="Times New Roman" w:cs="Times New Roman"/>
          <w:bCs/>
          <w:i/>
          <w:iCs/>
          <w:color w:val="000000"/>
          <w:sz w:val="24"/>
          <w:szCs w:val="24"/>
        </w:rPr>
      </w:pPr>
      <w:r w:rsidRPr="00EC2625">
        <w:rPr>
          <w:rFonts w:ascii="Times New Roman" w:eastAsia="Calibri" w:hAnsi="Times New Roman" w:cs="Times New Roman"/>
          <w:bCs/>
          <w:i/>
          <w:iCs/>
          <w:color w:val="000000"/>
          <w:sz w:val="24"/>
          <w:szCs w:val="24"/>
        </w:rPr>
        <w:t xml:space="preserve">Zároveň </w:t>
      </w:r>
      <w:r w:rsidR="00D5309D" w:rsidRPr="00EC2625">
        <w:rPr>
          <w:rFonts w:ascii="Times New Roman" w:eastAsia="Calibri" w:hAnsi="Times New Roman" w:cs="Times New Roman"/>
          <w:bCs/>
          <w:i/>
          <w:iCs/>
          <w:color w:val="000000"/>
          <w:sz w:val="24"/>
          <w:szCs w:val="24"/>
        </w:rPr>
        <w:t>uveďte</w:t>
      </w:r>
      <w:r w:rsidR="000C5419" w:rsidRPr="00EC2625">
        <w:rPr>
          <w:rFonts w:ascii="Times New Roman" w:eastAsia="Calibri" w:hAnsi="Times New Roman" w:cs="Times New Roman"/>
          <w:bCs/>
          <w:i/>
          <w:iCs/>
          <w:color w:val="000000"/>
          <w:sz w:val="24"/>
          <w:szCs w:val="24"/>
        </w:rPr>
        <w:t xml:space="preserve"> konkrétne informácie súvisiace s </w:t>
      </w:r>
      <w:r w:rsidRPr="00EC2625">
        <w:rPr>
          <w:rFonts w:ascii="Times New Roman" w:eastAsia="Calibri" w:hAnsi="Times New Roman" w:cs="Times New Roman"/>
          <w:bCs/>
          <w:i/>
          <w:iCs/>
          <w:color w:val="000000"/>
          <w:sz w:val="24"/>
          <w:szCs w:val="24"/>
        </w:rPr>
        <w:t xml:space="preserve">kategóriou </w:t>
      </w:r>
      <w:r w:rsidR="000C5419" w:rsidRPr="00EC2625">
        <w:rPr>
          <w:rFonts w:ascii="Times New Roman" w:eastAsia="Calibri" w:hAnsi="Times New Roman" w:cs="Times New Roman"/>
          <w:bCs/>
          <w:i/>
          <w:iCs/>
          <w:color w:val="000000"/>
          <w:sz w:val="24"/>
          <w:szCs w:val="24"/>
        </w:rPr>
        <w:t>goldplatingu</w:t>
      </w:r>
      <w:r w:rsidRPr="00EC2625">
        <w:rPr>
          <w:rFonts w:ascii="Times New Roman" w:eastAsia="Calibri" w:hAnsi="Times New Roman" w:cs="Times New Roman"/>
          <w:bCs/>
          <w:i/>
          <w:iCs/>
          <w:color w:val="000000"/>
          <w:sz w:val="24"/>
          <w:szCs w:val="24"/>
        </w:rPr>
        <w:t xml:space="preserve"> podľa </w:t>
      </w:r>
      <w:r w:rsidR="00D114ED" w:rsidRPr="00EC2625">
        <w:rPr>
          <w:rFonts w:ascii="Times New Roman" w:eastAsia="Calibri" w:hAnsi="Times New Roman" w:cs="Times New Roman"/>
          <w:bCs/>
          <w:i/>
          <w:iCs/>
          <w:color w:val="000000"/>
          <w:sz w:val="24"/>
          <w:szCs w:val="24"/>
        </w:rPr>
        <w:t>jednotnej metodiky</w:t>
      </w:r>
      <w:r w:rsidR="000C5419" w:rsidRPr="00EC2625">
        <w:rPr>
          <w:rFonts w:ascii="Times New Roman" w:eastAsia="Calibri" w:hAnsi="Times New Roman" w:cs="Times New Roman"/>
          <w:bCs/>
          <w:i/>
          <w:iCs/>
          <w:color w:val="000000"/>
          <w:sz w:val="24"/>
          <w:szCs w:val="24"/>
        </w:rPr>
        <w:t xml:space="preserve">,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535CABE4" w14:textId="77777777" w:rsidR="00D114ED" w:rsidRPr="00EC2625" w:rsidRDefault="00D114ED" w:rsidP="00751DA9">
      <w:pPr>
        <w:jc w:val="both"/>
        <w:rPr>
          <w:rFonts w:ascii="Times New Roman" w:eastAsia="Calibri" w:hAnsi="Times New Roman" w:cs="Times New Roman"/>
          <w:bCs/>
          <w:i/>
          <w:iCs/>
          <w:sz w:val="24"/>
          <w:szCs w:val="24"/>
        </w:rPr>
      </w:pPr>
      <w:r w:rsidRPr="00EC2625">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BD96D6C" w14:textId="77777777" w:rsidR="00024EE4" w:rsidRPr="00EC2625" w:rsidRDefault="00024EE4" w:rsidP="00054C41">
      <w:pPr>
        <w:jc w:val="both"/>
        <w:rPr>
          <w:rFonts w:ascii="Times New Roman" w:eastAsia="Calibri" w:hAnsi="Times New Roman" w:cs="Times New Roman"/>
          <w:i/>
          <w:sz w:val="24"/>
          <w:szCs w:val="24"/>
        </w:rPr>
      </w:pPr>
    </w:p>
    <w:p w14:paraId="6FCE8849" w14:textId="77777777" w:rsidR="00A515D9" w:rsidRPr="00EC2625" w:rsidRDefault="00A515D9" w:rsidP="00054C41">
      <w:pPr>
        <w:jc w:val="both"/>
        <w:rPr>
          <w:rFonts w:ascii="Times New Roman" w:eastAsia="Calibri" w:hAnsi="Times New Roman" w:cs="Times New Roman"/>
          <w:i/>
          <w:sz w:val="24"/>
          <w:szCs w:val="24"/>
        </w:rPr>
      </w:pPr>
    </w:p>
    <w:p w14:paraId="38C428B8" w14:textId="77777777" w:rsidR="00A515D9" w:rsidRPr="00EC2625" w:rsidRDefault="00A515D9" w:rsidP="00054C41">
      <w:pPr>
        <w:jc w:val="both"/>
        <w:rPr>
          <w:rFonts w:ascii="Times New Roman" w:eastAsia="Calibri" w:hAnsi="Times New Roman" w:cs="Times New Roman"/>
          <w:b/>
          <w:sz w:val="24"/>
          <w:szCs w:val="24"/>
        </w:rPr>
      </w:pPr>
    </w:p>
    <w:p w14:paraId="39D55FBC" w14:textId="44B0C098" w:rsidR="00054C41" w:rsidRPr="00EC2625" w:rsidRDefault="00054C41" w:rsidP="00054C41">
      <w:pPr>
        <w:jc w:val="both"/>
        <w:rPr>
          <w:rFonts w:ascii="Times New Roman" w:eastAsia="Calibri" w:hAnsi="Times New Roman" w:cs="Times New Roman"/>
          <w:b/>
          <w:sz w:val="24"/>
          <w:szCs w:val="24"/>
        </w:rPr>
      </w:pPr>
      <w:r w:rsidRPr="00EC2625">
        <w:rPr>
          <w:rFonts w:ascii="Times New Roman" w:eastAsia="Calibri" w:hAnsi="Times New Roman" w:cs="Times New Roman"/>
          <w:b/>
          <w:sz w:val="24"/>
          <w:szCs w:val="24"/>
        </w:rPr>
        <w:lastRenderedPageBreak/>
        <w:t>3.2 Vyhodnotenie konzultácií s podnikateľskými subjektmi pred predbežným pripomienkovým konaním</w:t>
      </w:r>
    </w:p>
    <w:p w14:paraId="49C67761" w14:textId="77777777" w:rsidR="00054C41" w:rsidRPr="00EC2625" w:rsidRDefault="00054C41" w:rsidP="00054C41">
      <w:pPr>
        <w:spacing w:after="0"/>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EC2625" w:rsidRDefault="00054C41" w:rsidP="00054C41">
      <w:pPr>
        <w:spacing w:after="0"/>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 xml:space="preserve">Uveďte hlavné body konzultácií a ich závery. </w:t>
      </w:r>
    </w:p>
    <w:p w14:paraId="3EE20844" w14:textId="77777777" w:rsidR="00054C41" w:rsidRPr="00EC2625" w:rsidRDefault="00054C41" w:rsidP="00054C41">
      <w:pPr>
        <w:spacing w:after="0"/>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EC2625" w:rsidRDefault="00054C41" w:rsidP="00054C41">
      <w:pPr>
        <w:spacing w:after="0"/>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77777777" w:rsidR="00054C41" w:rsidRPr="00EC2625" w:rsidRDefault="00054C41" w:rsidP="00054C41">
      <w:pPr>
        <w:spacing w:after="0"/>
        <w:jc w:val="both"/>
        <w:rPr>
          <w:rFonts w:ascii="Times New Roman" w:eastAsia="Calibri" w:hAnsi="Times New Roman" w:cs="Times New Roman"/>
          <w:i/>
          <w:sz w:val="24"/>
          <w:szCs w:val="24"/>
        </w:rPr>
      </w:pPr>
    </w:p>
    <w:p w14:paraId="146E3379" w14:textId="4F210B22" w:rsidR="00A515D9" w:rsidRPr="00EC2625" w:rsidRDefault="00A515D9" w:rsidP="00A515D9">
      <w:pPr>
        <w:spacing w:after="0"/>
        <w:jc w:val="both"/>
        <w:rPr>
          <w:rFonts w:ascii="Times New Roman" w:eastAsia="Calibri" w:hAnsi="Times New Roman" w:cs="Times New Roman"/>
          <w:sz w:val="24"/>
          <w:szCs w:val="24"/>
        </w:rPr>
      </w:pPr>
      <w:r w:rsidRPr="00EC2625">
        <w:rPr>
          <w:rFonts w:ascii="Times New Roman" w:eastAsia="Calibri" w:hAnsi="Times New Roman" w:cs="Times New Roman"/>
          <w:bCs/>
          <w:sz w:val="24"/>
          <w:szCs w:val="24"/>
        </w:rPr>
        <w:t>Podľa § 9 zákona č. 400/2015 Z. z. o tvorbe právnych predpisov a o Zbierke zákonov Slovenskej republiky a o zmene a doplnení niektorých zákonov 3.4.2024</w:t>
      </w:r>
      <w:r w:rsidR="00E2381B">
        <w:rPr>
          <w:rFonts w:ascii="Times New Roman" w:eastAsia="Calibri" w:hAnsi="Times New Roman" w:cs="Times New Roman"/>
          <w:bCs/>
          <w:sz w:val="24"/>
          <w:szCs w:val="24"/>
        </w:rPr>
        <w:t xml:space="preserve"> bola</w:t>
      </w:r>
      <w:r w:rsidRPr="00EC2625">
        <w:rPr>
          <w:rFonts w:ascii="Times New Roman" w:eastAsia="Calibri" w:hAnsi="Times New Roman" w:cs="Times New Roman"/>
          <w:bCs/>
          <w:sz w:val="24"/>
          <w:szCs w:val="24"/>
        </w:rPr>
        <w:t xml:space="preserve"> </w:t>
      </w:r>
      <w:r w:rsidR="00CA5AD6">
        <w:rPr>
          <w:rFonts w:ascii="Times New Roman" w:eastAsia="Calibri" w:hAnsi="Times New Roman" w:cs="Times New Roman"/>
          <w:bCs/>
          <w:sz w:val="24"/>
          <w:szCs w:val="24"/>
        </w:rPr>
        <w:t xml:space="preserve">na portáli </w:t>
      </w:r>
      <w:r w:rsidRPr="00EC2625">
        <w:rPr>
          <w:rFonts w:ascii="Times New Roman" w:eastAsia="Calibri" w:hAnsi="Times New Roman" w:cs="Times New Roman"/>
          <w:bCs/>
          <w:sz w:val="24"/>
          <w:szCs w:val="24"/>
        </w:rPr>
        <w:t>zverejn</w:t>
      </w:r>
      <w:r w:rsidR="00E2381B">
        <w:rPr>
          <w:rFonts w:ascii="Times New Roman" w:eastAsia="Calibri" w:hAnsi="Times New Roman" w:cs="Times New Roman"/>
          <w:bCs/>
          <w:sz w:val="24"/>
          <w:szCs w:val="24"/>
        </w:rPr>
        <w:t>ená</w:t>
      </w:r>
      <w:r w:rsidRPr="00EC2625">
        <w:rPr>
          <w:rFonts w:ascii="Times New Roman" w:eastAsia="Calibri" w:hAnsi="Times New Roman" w:cs="Times New Roman"/>
          <w:bCs/>
          <w:sz w:val="24"/>
          <w:szCs w:val="24"/>
        </w:rPr>
        <w:t xml:space="preserve"> predbežn</w:t>
      </w:r>
      <w:r w:rsidR="00E2381B">
        <w:rPr>
          <w:rFonts w:ascii="Times New Roman" w:eastAsia="Calibri" w:hAnsi="Times New Roman" w:cs="Times New Roman"/>
          <w:bCs/>
          <w:sz w:val="24"/>
          <w:szCs w:val="24"/>
        </w:rPr>
        <w:t>á</w:t>
      </w:r>
      <w:r w:rsidRPr="00EC2625">
        <w:rPr>
          <w:rFonts w:ascii="Times New Roman" w:eastAsia="Calibri" w:hAnsi="Times New Roman" w:cs="Times New Roman"/>
          <w:bCs/>
          <w:sz w:val="24"/>
          <w:szCs w:val="24"/>
        </w:rPr>
        <w:t xml:space="preserve"> informáci</w:t>
      </w:r>
      <w:r w:rsidR="00E2381B">
        <w:rPr>
          <w:rFonts w:ascii="Times New Roman" w:eastAsia="Calibri" w:hAnsi="Times New Roman" w:cs="Times New Roman"/>
          <w:bCs/>
          <w:sz w:val="24"/>
          <w:szCs w:val="24"/>
        </w:rPr>
        <w:t>a</w:t>
      </w:r>
      <w:r w:rsidRPr="00EC2625">
        <w:rPr>
          <w:rFonts w:ascii="Times New Roman" w:eastAsia="Calibri" w:hAnsi="Times New Roman" w:cs="Times New Roman"/>
          <w:bCs/>
          <w:sz w:val="24"/>
          <w:szCs w:val="24"/>
        </w:rPr>
        <w:t xml:space="preserve">, ktorej cieľom bolo získanie podnetov od subjektov pôsobiacich v sektore cestovného ruchu </w:t>
      </w:r>
      <w:r w:rsidRPr="00EC2625">
        <w:rPr>
          <w:rFonts w:ascii="Times New Roman" w:eastAsia="Calibri" w:hAnsi="Times New Roman" w:cs="Times New Roman"/>
          <w:sz w:val="24"/>
          <w:szCs w:val="24"/>
        </w:rPr>
        <w:t>k príprave novelizácie zákona č. 91/2010 Z. z. o podpore cestovného ruchu</w:t>
      </w:r>
      <w:r w:rsidR="00C66628">
        <w:rPr>
          <w:rFonts w:ascii="Times New Roman" w:eastAsia="Calibri" w:hAnsi="Times New Roman" w:cs="Times New Roman"/>
          <w:sz w:val="24"/>
          <w:szCs w:val="24"/>
        </w:rPr>
        <w:t xml:space="preserve"> v znení neskorších predpisov</w:t>
      </w:r>
      <w:r w:rsidRPr="00EC2625">
        <w:rPr>
          <w:rFonts w:ascii="Times New Roman" w:eastAsia="Calibri" w:hAnsi="Times New Roman" w:cs="Times New Roman"/>
          <w:sz w:val="24"/>
          <w:szCs w:val="24"/>
        </w:rPr>
        <w:t>.</w:t>
      </w:r>
    </w:p>
    <w:p w14:paraId="747DD4F9" w14:textId="1858FC6B" w:rsidR="009E1EC9" w:rsidRPr="00EC2625" w:rsidRDefault="00A515D9" w:rsidP="00A515D9">
      <w:pPr>
        <w:spacing w:after="0"/>
        <w:jc w:val="both"/>
        <w:rPr>
          <w:rFonts w:ascii="Times New Roman" w:eastAsia="Calibri" w:hAnsi="Times New Roman" w:cs="Times New Roman"/>
          <w:sz w:val="24"/>
          <w:szCs w:val="24"/>
        </w:rPr>
      </w:pPr>
      <w:r w:rsidRPr="00EC2625">
        <w:rPr>
          <w:rFonts w:ascii="Times New Roman" w:eastAsia="Calibri" w:hAnsi="Times New Roman" w:cs="Times New Roman"/>
          <w:sz w:val="24"/>
          <w:szCs w:val="24"/>
        </w:rPr>
        <w:t xml:space="preserve">Verejnosť sa mohla zapojiť do prípravy právneho predpisu formou konzultácie alebo zasielania podnetov, návrhov v intenciách vecného zamerania. </w:t>
      </w:r>
      <w:r w:rsidR="00D507A2" w:rsidRPr="00EC2625">
        <w:rPr>
          <w:rFonts w:ascii="Times New Roman" w:eastAsia="Calibri" w:hAnsi="Times New Roman" w:cs="Times New Roman"/>
          <w:sz w:val="24"/>
          <w:szCs w:val="24"/>
        </w:rPr>
        <w:t xml:space="preserve">V rámci konzultácií </w:t>
      </w:r>
      <w:r w:rsidRPr="00EC2625">
        <w:rPr>
          <w:rFonts w:ascii="Times New Roman" w:eastAsia="Calibri" w:hAnsi="Times New Roman" w:cs="Times New Roman"/>
          <w:sz w:val="24"/>
          <w:szCs w:val="24"/>
        </w:rPr>
        <w:t>boli odkonzultované návrhy a pripomienky troch subjektov. Zväz cestovného ruchu</w:t>
      </w:r>
      <w:r w:rsidR="007D6DB0">
        <w:rPr>
          <w:rFonts w:ascii="Times New Roman" w:eastAsia="Calibri" w:hAnsi="Times New Roman" w:cs="Times New Roman"/>
          <w:sz w:val="24"/>
          <w:szCs w:val="24"/>
        </w:rPr>
        <w:t xml:space="preserve"> </w:t>
      </w:r>
      <w:r w:rsidR="007636FF">
        <w:rPr>
          <w:rFonts w:ascii="Times New Roman" w:eastAsia="Calibri" w:hAnsi="Times New Roman" w:cs="Times New Roman"/>
          <w:sz w:val="24"/>
          <w:szCs w:val="24"/>
        </w:rPr>
        <w:t>Slovenskej republiky</w:t>
      </w:r>
      <w:r w:rsidRPr="00EC2625">
        <w:rPr>
          <w:rFonts w:ascii="Times New Roman" w:eastAsia="Calibri" w:hAnsi="Times New Roman" w:cs="Times New Roman"/>
          <w:sz w:val="24"/>
          <w:szCs w:val="24"/>
        </w:rPr>
        <w:t xml:space="preserve"> a Klub 500</w:t>
      </w:r>
      <w:r w:rsidR="0017275D" w:rsidRPr="00EC2625">
        <w:rPr>
          <w:rFonts w:ascii="Times New Roman" w:eastAsia="Calibri" w:hAnsi="Times New Roman" w:cs="Times New Roman"/>
          <w:sz w:val="24"/>
          <w:szCs w:val="24"/>
        </w:rPr>
        <w:t>, ktorých</w:t>
      </w:r>
      <w:r w:rsidRPr="00EC2625">
        <w:rPr>
          <w:rFonts w:ascii="Times New Roman" w:eastAsia="Calibri" w:hAnsi="Times New Roman" w:cs="Times New Roman"/>
          <w:sz w:val="24"/>
          <w:szCs w:val="24"/>
        </w:rPr>
        <w:t xml:space="preserve"> </w:t>
      </w:r>
      <w:r w:rsidR="004415FD" w:rsidRPr="00EC2625">
        <w:rPr>
          <w:rFonts w:ascii="Times New Roman" w:eastAsia="Calibri" w:hAnsi="Times New Roman" w:cs="Times New Roman"/>
          <w:sz w:val="24"/>
          <w:szCs w:val="24"/>
        </w:rPr>
        <w:t xml:space="preserve">hlavné dopyty boli zamerané na rozsah </w:t>
      </w:r>
      <w:r w:rsidR="0017275D" w:rsidRPr="00EC2625">
        <w:rPr>
          <w:rFonts w:ascii="Times New Roman" w:eastAsia="Calibri" w:hAnsi="Times New Roman" w:cs="Times New Roman"/>
          <w:sz w:val="24"/>
          <w:szCs w:val="24"/>
        </w:rPr>
        <w:t>administratívn</w:t>
      </w:r>
      <w:r w:rsidR="004415FD" w:rsidRPr="00EC2625">
        <w:rPr>
          <w:rFonts w:ascii="Times New Roman" w:eastAsia="Calibri" w:hAnsi="Times New Roman" w:cs="Times New Roman"/>
          <w:sz w:val="24"/>
          <w:szCs w:val="24"/>
        </w:rPr>
        <w:t>eho</w:t>
      </w:r>
      <w:r w:rsidR="0017275D" w:rsidRPr="00EC2625">
        <w:rPr>
          <w:rFonts w:ascii="Times New Roman" w:eastAsia="Calibri" w:hAnsi="Times New Roman" w:cs="Times New Roman"/>
          <w:sz w:val="24"/>
          <w:szCs w:val="24"/>
        </w:rPr>
        <w:t xml:space="preserve"> zaťaženi</w:t>
      </w:r>
      <w:r w:rsidR="004415FD" w:rsidRPr="00EC2625">
        <w:rPr>
          <w:rFonts w:ascii="Times New Roman" w:eastAsia="Calibri" w:hAnsi="Times New Roman" w:cs="Times New Roman"/>
          <w:sz w:val="24"/>
          <w:szCs w:val="24"/>
        </w:rPr>
        <w:t>a</w:t>
      </w:r>
      <w:r w:rsidR="00EC2625">
        <w:rPr>
          <w:rFonts w:ascii="Times New Roman" w:eastAsia="Calibri" w:hAnsi="Times New Roman" w:cs="Times New Roman"/>
          <w:sz w:val="24"/>
          <w:szCs w:val="24"/>
        </w:rPr>
        <w:t xml:space="preserve"> vo forme splnenia podmienok (forma, druh, charakter a rozsah)</w:t>
      </w:r>
      <w:r w:rsidR="0017275D" w:rsidRPr="00EC2625">
        <w:rPr>
          <w:rFonts w:ascii="Times New Roman" w:eastAsia="Calibri" w:hAnsi="Times New Roman" w:cs="Times New Roman"/>
          <w:sz w:val="24"/>
          <w:szCs w:val="24"/>
        </w:rPr>
        <w:t xml:space="preserve"> na jednej strane a </w:t>
      </w:r>
      <w:r w:rsidR="007912AD" w:rsidRPr="00EC2625">
        <w:rPr>
          <w:rFonts w:ascii="Times New Roman" w:eastAsia="Calibri" w:hAnsi="Times New Roman" w:cs="Times New Roman"/>
          <w:sz w:val="24"/>
          <w:szCs w:val="24"/>
        </w:rPr>
        <w:t>prínos navrhovaných</w:t>
      </w:r>
      <w:r w:rsidRPr="00EC2625">
        <w:rPr>
          <w:rFonts w:ascii="Times New Roman" w:eastAsia="Calibri" w:hAnsi="Times New Roman" w:cs="Times New Roman"/>
          <w:sz w:val="24"/>
          <w:szCs w:val="24"/>
        </w:rPr>
        <w:t xml:space="preserve"> legislatívnych zmien </w:t>
      </w:r>
      <w:r w:rsidR="007912AD" w:rsidRPr="00EC2625">
        <w:rPr>
          <w:rFonts w:ascii="Times New Roman" w:eastAsia="Calibri" w:hAnsi="Times New Roman" w:cs="Times New Roman"/>
          <w:sz w:val="24"/>
          <w:szCs w:val="24"/>
        </w:rPr>
        <w:t>v</w:t>
      </w:r>
      <w:r w:rsidR="0017275D" w:rsidRPr="00EC2625">
        <w:rPr>
          <w:rFonts w:ascii="Times New Roman" w:eastAsia="Calibri" w:hAnsi="Times New Roman" w:cs="Times New Roman"/>
          <w:sz w:val="24"/>
          <w:szCs w:val="24"/>
        </w:rPr>
        <w:t> </w:t>
      </w:r>
      <w:r w:rsidR="007912AD" w:rsidRPr="00EC2625">
        <w:rPr>
          <w:rFonts w:ascii="Times New Roman" w:eastAsia="Calibri" w:hAnsi="Times New Roman" w:cs="Times New Roman"/>
          <w:sz w:val="24"/>
          <w:szCs w:val="24"/>
        </w:rPr>
        <w:t>sektore</w:t>
      </w:r>
      <w:r w:rsidR="0017275D" w:rsidRPr="00EC2625">
        <w:rPr>
          <w:rFonts w:ascii="Times New Roman" w:eastAsia="Calibri" w:hAnsi="Times New Roman" w:cs="Times New Roman"/>
          <w:sz w:val="24"/>
          <w:szCs w:val="24"/>
        </w:rPr>
        <w:t xml:space="preserve"> cestovného ruchu</w:t>
      </w:r>
      <w:r w:rsidR="007912AD" w:rsidRPr="00EC2625">
        <w:rPr>
          <w:rFonts w:ascii="Times New Roman" w:eastAsia="Calibri" w:hAnsi="Times New Roman" w:cs="Times New Roman"/>
          <w:sz w:val="24"/>
          <w:szCs w:val="24"/>
        </w:rPr>
        <w:t xml:space="preserve"> </w:t>
      </w:r>
      <w:r w:rsidR="004415FD" w:rsidRPr="00EC2625">
        <w:rPr>
          <w:rFonts w:ascii="Times New Roman" w:eastAsia="Calibri" w:hAnsi="Times New Roman" w:cs="Times New Roman"/>
          <w:sz w:val="24"/>
          <w:szCs w:val="24"/>
        </w:rPr>
        <w:t>a</w:t>
      </w:r>
      <w:r w:rsidR="0017275D" w:rsidRPr="00EC2625">
        <w:rPr>
          <w:rFonts w:ascii="Times New Roman" w:eastAsia="Calibri" w:hAnsi="Times New Roman" w:cs="Times New Roman"/>
          <w:sz w:val="24"/>
          <w:szCs w:val="24"/>
        </w:rPr>
        <w:t xml:space="preserve"> celkový dopad pre</w:t>
      </w:r>
      <w:r w:rsidRPr="00EC2625">
        <w:rPr>
          <w:rFonts w:ascii="Times New Roman" w:eastAsia="Calibri" w:hAnsi="Times New Roman" w:cs="Times New Roman"/>
          <w:sz w:val="24"/>
          <w:szCs w:val="24"/>
        </w:rPr>
        <w:t xml:space="preserve"> zlepšeni</w:t>
      </w:r>
      <w:r w:rsidR="0017275D" w:rsidRPr="00EC2625">
        <w:rPr>
          <w:rFonts w:ascii="Times New Roman" w:eastAsia="Calibri" w:hAnsi="Times New Roman" w:cs="Times New Roman"/>
          <w:sz w:val="24"/>
          <w:szCs w:val="24"/>
        </w:rPr>
        <w:t>e</w:t>
      </w:r>
      <w:r w:rsidRPr="00EC2625">
        <w:rPr>
          <w:rFonts w:ascii="Times New Roman" w:eastAsia="Calibri" w:hAnsi="Times New Roman" w:cs="Times New Roman"/>
          <w:sz w:val="24"/>
          <w:szCs w:val="24"/>
        </w:rPr>
        <w:t xml:space="preserve"> podnikateľského prostredia</w:t>
      </w:r>
      <w:r w:rsidR="0017275D" w:rsidRPr="00EC2625">
        <w:rPr>
          <w:rFonts w:ascii="Times New Roman" w:eastAsia="Calibri" w:hAnsi="Times New Roman" w:cs="Times New Roman"/>
          <w:sz w:val="24"/>
          <w:szCs w:val="24"/>
        </w:rPr>
        <w:t xml:space="preserve"> subjektov pôsobiacich v službách na strane druhej</w:t>
      </w:r>
      <w:r w:rsidRPr="00EC2625">
        <w:rPr>
          <w:rFonts w:ascii="Times New Roman" w:eastAsia="Calibri" w:hAnsi="Times New Roman" w:cs="Times New Roman"/>
          <w:sz w:val="24"/>
          <w:szCs w:val="24"/>
        </w:rPr>
        <w:t xml:space="preserve">. Telefonická konzultácia so zástupcami občianskeho združenia Bez </w:t>
      </w:r>
      <w:r w:rsidRPr="000113BC">
        <w:rPr>
          <w:rFonts w:ascii="Times New Roman" w:eastAsia="Calibri" w:hAnsi="Times New Roman" w:cs="Times New Roman"/>
          <w:sz w:val="24"/>
          <w:szCs w:val="24"/>
        </w:rPr>
        <w:t xml:space="preserve">bariéry </w:t>
      </w:r>
      <w:r w:rsidR="002A2A4A" w:rsidRPr="000113BC">
        <w:rPr>
          <w:rFonts w:ascii="Times New Roman" w:eastAsia="Calibri" w:hAnsi="Times New Roman" w:cs="Times New Roman"/>
          <w:sz w:val="24"/>
          <w:szCs w:val="24"/>
        </w:rPr>
        <w:t xml:space="preserve">- </w:t>
      </w:r>
      <w:r w:rsidR="002A2A4A" w:rsidRPr="000E0844">
        <w:rPr>
          <w:rFonts w:ascii="Times New Roman" w:hAnsi="Times New Roman" w:cs="Times New Roman"/>
          <w:sz w:val="24"/>
          <w:szCs w:val="24"/>
        </w:rPr>
        <w:t>národná platforma proti bariéram</w:t>
      </w:r>
      <w:r w:rsidR="002A2A4A" w:rsidRPr="00EC2625">
        <w:rPr>
          <w:rFonts w:ascii="Times New Roman" w:eastAsia="Calibri" w:hAnsi="Times New Roman" w:cs="Times New Roman"/>
          <w:sz w:val="24"/>
          <w:szCs w:val="24"/>
        </w:rPr>
        <w:t xml:space="preserve"> </w:t>
      </w:r>
      <w:r w:rsidRPr="00EC2625">
        <w:rPr>
          <w:rFonts w:ascii="Times New Roman" w:eastAsia="Calibri" w:hAnsi="Times New Roman" w:cs="Times New Roman"/>
          <w:sz w:val="24"/>
          <w:szCs w:val="24"/>
        </w:rPr>
        <w:t>bola zameraná na uplatňovanie princípov sociálnej inklúzie pri tvorbe legislatívn</w:t>
      </w:r>
      <w:r w:rsidR="000F6AB9">
        <w:rPr>
          <w:rFonts w:ascii="Times New Roman" w:eastAsia="Calibri" w:hAnsi="Times New Roman" w:cs="Times New Roman"/>
          <w:sz w:val="24"/>
          <w:szCs w:val="24"/>
        </w:rPr>
        <w:t>eho</w:t>
      </w:r>
      <w:r w:rsidRPr="00EC2625">
        <w:rPr>
          <w:rFonts w:ascii="Times New Roman" w:eastAsia="Calibri" w:hAnsi="Times New Roman" w:cs="Times New Roman"/>
          <w:sz w:val="24"/>
          <w:szCs w:val="24"/>
        </w:rPr>
        <w:t xml:space="preserve"> rámc</w:t>
      </w:r>
      <w:r w:rsidR="000F6AB9">
        <w:rPr>
          <w:rFonts w:ascii="Times New Roman" w:eastAsia="Calibri" w:hAnsi="Times New Roman" w:cs="Times New Roman"/>
          <w:sz w:val="24"/>
          <w:szCs w:val="24"/>
        </w:rPr>
        <w:t>a</w:t>
      </w:r>
      <w:r w:rsidRPr="00EC2625">
        <w:rPr>
          <w:rFonts w:ascii="Times New Roman" w:eastAsia="Calibri" w:hAnsi="Times New Roman" w:cs="Times New Roman"/>
          <w:sz w:val="24"/>
          <w:szCs w:val="24"/>
        </w:rPr>
        <w:t xml:space="preserve"> a finančných mechanizmov</w:t>
      </w:r>
      <w:r w:rsidR="004415FD" w:rsidRPr="00EC2625">
        <w:rPr>
          <w:rFonts w:ascii="Times New Roman" w:eastAsia="Calibri" w:hAnsi="Times New Roman" w:cs="Times New Roman"/>
          <w:sz w:val="24"/>
          <w:szCs w:val="24"/>
        </w:rPr>
        <w:t xml:space="preserve"> </w:t>
      </w:r>
      <w:r w:rsidRPr="00EC2625">
        <w:rPr>
          <w:rFonts w:ascii="Times New Roman" w:eastAsia="Calibri" w:hAnsi="Times New Roman" w:cs="Times New Roman"/>
          <w:sz w:val="24"/>
          <w:szCs w:val="24"/>
        </w:rPr>
        <w:t>pre</w:t>
      </w:r>
      <w:r w:rsidR="004415FD" w:rsidRPr="00EC2625">
        <w:rPr>
          <w:rFonts w:ascii="Times New Roman" w:eastAsia="Calibri" w:hAnsi="Times New Roman" w:cs="Times New Roman"/>
          <w:sz w:val="24"/>
          <w:szCs w:val="24"/>
        </w:rPr>
        <w:t xml:space="preserve"> </w:t>
      </w:r>
      <w:r w:rsidRPr="00EC2625">
        <w:rPr>
          <w:rFonts w:ascii="Times New Roman" w:eastAsia="Calibri" w:hAnsi="Times New Roman" w:cs="Times New Roman"/>
          <w:sz w:val="24"/>
          <w:szCs w:val="24"/>
        </w:rPr>
        <w:t xml:space="preserve">subjekty </w:t>
      </w:r>
      <w:r w:rsidR="004415FD" w:rsidRPr="00EC2625">
        <w:rPr>
          <w:rFonts w:ascii="Times New Roman" w:eastAsia="Calibri" w:hAnsi="Times New Roman" w:cs="Times New Roman"/>
          <w:sz w:val="24"/>
          <w:szCs w:val="24"/>
        </w:rPr>
        <w:t>poskytujúc</w:t>
      </w:r>
      <w:r w:rsidR="000F6AB9">
        <w:rPr>
          <w:rFonts w:ascii="Times New Roman" w:eastAsia="Calibri" w:hAnsi="Times New Roman" w:cs="Times New Roman"/>
          <w:sz w:val="24"/>
          <w:szCs w:val="24"/>
        </w:rPr>
        <w:t>e</w:t>
      </w:r>
      <w:r w:rsidR="004415FD" w:rsidRPr="00EC2625">
        <w:rPr>
          <w:rFonts w:ascii="Times New Roman" w:eastAsia="Calibri" w:hAnsi="Times New Roman" w:cs="Times New Roman"/>
          <w:sz w:val="24"/>
          <w:szCs w:val="24"/>
        </w:rPr>
        <w:t xml:space="preserve"> </w:t>
      </w:r>
      <w:r w:rsidRPr="00EC2625">
        <w:rPr>
          <w:rFonts w:ascii="Times New Roman" w:eastAsia="Calibri" w:hAnsi="Times New Roman" w:cs="Times New Roman"/>
          <w:sz w:val="24"/>
          <w:szCs w:val="24"/>
        </w:rPr>
        <w:t>služ</w:t>
      </w:r>
      <w:r w:rsidR="004415FD" w:rsidRPr="00EC2625">
        <w:rPr>
          <w:rFonts w:ascii="Times New Roman" w:eastAsia="Calibri" w:hAnsi="Times New Roman" w:cs="Times New Roman"/>
          <w:sz w:val="24"/>
          <w:szCs w:val="24"/>
        </w:rPr>
        <w:t xml:space="preserve">by v sektore </w:t>
      </w:r>
      <w:r w:rsidRPr="00EC2625">
        <w:rPr>
          <w:rFonts w:ascii="Times New Roman" w:eastAsia="Calibri" w:hAnsi="Times New Roman" w:cs="Times New Roman"/>
          <w:sz w:val="24"/>
          <w:szCs w:val="24"/>
        </w:rPr>
        <w:t xml:space="preserve">cestovného ruchu </w:t>
      </w:r>
      <w:r w:rsidR="002F1315" w:rsidRPr="00EC2625">
        <w:rPr>
          <w:rFonts w:ascii="Times New Roman" w:eastAsia="Calibri" w:hAnsi="Times New Roman" w:cs="Times New Roman"/>
          <w:sz w:val="24"/>
          <w:szCs w:val="24"/>
        </w:rPr>
        <w:t>s</w:t>
      </w:r>
      <w:r w:rsidRPr="00EC2625">
        <w:rPr>
          <w:rFonts w:ascii="Times New Roman" w:eastAsia="Calibri" w:hAnsi="Times New Roman" w:cs="Times New Roman"/>
          <w:sz w:val="24"/>
          <w:szCs w:val="24"/>
        </w:rPr>
        <w:t>o zreteľom na zvyšovanie dostupnosti</w:t>
      </w:r>
      <w:r w:rsidR="002F1315" w:rsidRPr="00EC2625">
        <w:rPr>
          <w:rFonts w:ascii="Times New Roman" w:eastAsia="Calibri" w:hAnsi="Times New Roman" w:cs="Times New Roman"/>
          <w:sz w:val="24"/>
          <w:szCs w:val="24"/>
        </w:rPr>
        <w:t xml:space="preserve"> </w:t>
      </w:r>
      <w:r w:rsidRPr="00EC2625">
        <w:rPr>
          <w:rFonts w:ascii="Times New Roman" w:eastAsia="Calibri" w:hAnsi="Times New Roman" w:cs="Times New Roman"/>
          <w:sz w:val="24"/>
          <w:szCs w:val="24"/>
        </w:rPr>
        <w:t>-</w:t>
      </w:r>
      <w:r w:rsidR="002F1315" w:rsidRPr="00EC2625">
        <w:rPr>
          <w:rFonts w:ascii="Times New Roman" w:eastAsia="Calibri" w:hAnsi="Times New Roman" w:cs="Times New Roman"/>
          <w:sz w:val="24"/>
          <w:szCs w:val="24"/>
        </w:rPr>
        <w:t xml:space="preserve"> </w:t>
      </w:r>
      <w:r w:rsidRPr="00EC2625">
        <w:rPr>
          <w:rFonts w:ascii="Times New Roman" w:eastAsia="Calibri" w:hAnsi="Times New Roman" w:cs="Times New Roman"/>
          <w:sz w:val="24"/>
          <w:szCs w:val="24"/>
        </w:rPr>
        <w:t>debarierizácie</w:t>
      </w:r>
      <w:r w:rsidR="004415FD" w:rsidRPr="00EC2625">
        <w:rPr>
          <w:rFonts w:ascii="Times New Roman" w:eastAsia="Calibri" w:hAnsi="Times New Roman" w:cs="Times New Roman"/>
          <w:sz w:val="24"/>
          <w:szCs w:val="24"/>
        </w:rPr>
        <w:t xml:space="preserve"> služieb </w:t>
      </w:r>
      <w:r w:rsidR="005A736A">
        <w:rPr>
          <w:rFonts w:ascii="Times New Roman" w:eastAsia="Calibri" w:hAnsi="Times New Roman" w:cs="Times New Roman"/>
          <w:sz w:val="24"/>
          <w:szCs w:val="24"/>
        </w:rPr>
        <w:t>a</w:t>
      </w:r>
      <w:r w:rsidR="004415FD" w:rsidRPr="00EC2625">
        <w:rPr>
          <w:rFonts w:ascii="Times New Roman" w:eastAsia="Calibri" w:hAnsi="Times New Roman" w:cs="Times New Roman"/>
          <w:sz w:val="24"/>
          <w:szCs w:val="24"/>
        </w:rPr>
        <w:t xml:space="preserve"> </w:t>
      </w:r>
      <w:r w:rsidRPr="00EC2625">
        <w:rPr>
          <w:rFonts w:ascii="Times New Roman" w:eastAsia="Calibri" w:hAnsi="Times New Roman" w:cs="Times New Roman"/>
          <w:sz w:val="24"/>
          <w:szCs w:val="24"/>
        </w:rPr>
        <w:t>atraktivít cestovného ruchu pre návštevníkov so zdravotným postihnutím,</w:t>
      </w:r>
      <w:r w:rsidR="002F1315" w:rsidRPr="00EC2625">
        <w:rPr>
          <w:rFonts w:ascii="Times New Roman" w:eastAsia="Calibri" w:hAnsi="Times New Roman" w:cs="Times New Roman"/>
          <w:sz w:val="24"/>
          <w:szCs w:val="24"/>
        </w:rPr>
        <w:t xml:space="preserve"> ako aj</w:t>
      </w:r>
      <w:r w:rsidR="007B50EC">
        <w:rPr>
          <w:rFonts w:ascii="Times New Roman" w:eastAsia="Calibri" w:hAnsi="Times New Roman" w:cs="Times New Roman"/>
          <w:sz w:val="24"/>
          <w:szCs w:val="24"/>
        </w:rPr>
        <w:t xml:space="preserve"> pre </w:t>
      </w:r>
      <w:r w:rsidRPr="00EC2625">
        <w:rPr>
          <w:rFonts w:ascii="Times New Roman" w:eastAsia="Calibri" w:hAnsi="Times New Roman" w:cs="Times New Roman"/>
          <w:sz w:val="24"/>
          <w:szCs w:val="24"/>
        </w:rPr>
        <w:t>in</w:t>
      </w:r>
      <w:r w:rsidR="007B50EC">
        <w:rPr>
          <w:rFonts w:ascii="Times New Roman" w:eastAsia="Calibri" w:hAnsi="Times New Roman" w:cs="Times New Roman"/>
          <w:sz w:val="24"/>
          <w:szCs w:val="24"/>
        </w:rPr>
        <w:t>é</w:t>
      </w:r>
      <w:r w:rsidRPr="00EC2625">
        <w:rPr>
          <w:rFonts w:ascii="Times New Roman" w:eastAsia="Calibri" w:hAnsi="Times New Roman" w:cs="Times New Roman"/>
          <w:sz w:val="24"/>
          <w:szCs w:val="24"/>
        </w:rPr>
        <w:t xml:space="preserve"> znevýhodnen</w:t>
      </w:r>
      <w:r w:rsidR="007B50EC">
        <w:rPr>
          <w:rFonts w:ascii="Times New Roman" w:eastAsia="Calibri" w:hAnsi="Times New Roman" w:cs="Times New Roman"/>
          <w:sz w:val="24"/>
          <w:szCs w:val="24"/>
        </w:rPr>
        <w:t>é</w:t>
      </w:r>
      <w:r w:rsidRPr="00EC2625">
        <w:rPr>
          <w:rFonts w:ascii="Times New Roman" w:eastAsia="Calibri" w:hAnsi="Times New Roman" w:cs="Times New Roman"/>
          <w:sz w:val="24"/>
          <w:szCs w:val="24"/>
        </w:rPr>
        <w:t xml:space="preserve"> a zraniteľn</w:t>
      </w:r>
      <w:r w:rsidR="007B50EC">
        <w:rPr>
          <w:rFonts w:ascii="Times New Roman" w:eastAsia="Calibri" w:hAnsi="Times New Roman" w:cs="Times New Roman"/>
          <w:sz w:val="24"/>
          <w:szCs w:val="24"/>
        </w:rPr>
        <w:t>é</w:t>
      </w:r>
      <w:r w:rsidRPr="00EC2625">
        <w:rPr>
          <w:rFonts w:ascii="Times New Roman" w:eastAsia="Calibri" w:hAnsi="Times New Roman" w:cs="Times New Roman"/>
          <w:sz w:val="24"/>
          <w:szCs w:val="24"/>
        </w:rPr>
        <w:t xml:space="preserve"> skup</w:t>
      </w:r>
      <w:r w:rsidR="007B50EC">
        <w:rPr>
          <w:rFonts w:ascii="Times New Roman" w:eastAsia="Calibri" w:hAnsi="Times New Roman" w:cs="Times New Roman"/>
          <w:sz w:val="24"/>
          <w:szCs w:val="24"/>
        </w:rPr>
        <w:t>iny</w:t>
      </w:r>
      <w:r w:rsidRPr="00EC2625">
        <w:rPr>
          <w:rFonts w:ascii="Times New Roman" w:eastAsia="Calibri" w:hAnsi="Times New Roman" w:cs="Times New Roman"/>
          <w:sz w:val="24"/>
          <w:szCs w:val="24"/>
        </w:rPr>
        <w:t xml:space="preserve">.  </w:t>
      </w:r>
    </w:p>
    <w:p w14:paraId="6A63C38C" w14:textId="0CD7EA72" w:rsidR="00A515D9" w:rsidRPr="00EC2625" w:rsidRDefault="009E1EC9" w:rsidP="00A515D9">
      <w:pPr>
        <w:spacing w:after="0"/>
        <w:jc w:val="both"/>
        <w:rPr>
          <w:rFonts w:ascii="Times New Roman" w:eastAsia="Calibri" w:hAnsi="Times New Roman" w:cs="Times New Roman"/>
          <w:sz w:val="24"/>
          <w:szCs w:val="24"/>
        </w:rPr>
      </w:pPr>
      <w:r w:rsidRPr="00EC2625">
        <w:rPr>
          <w:rFonts w:ascii="Times New Roman" w:eastAsia="Calibri" w:hAnsi="Times New Roman" w:cs="Times New Roman"/>
          <w:sz w:val="24"/>
          <w:szCs w:val="24"/>
        </w:rPr>
        <w:t>Výsledkom</w:t>
      </w:r>
      <w:r w:rsidR="004415FD" w:rsidRPr="00EC2625">
        <w:rPr>
          <w:rFonts w:ascii="Times New Roman" w:eastAsia="Calibri" w:hAnsi="Times New Roman" w:cs="Times New Roman"/>
          <w:sz w:val="24"/>
          <w:szCs w:val="24"/>
        </w:rPr>
        <w:t xml:space="preserve"> konzultácie bol</w:t>
      </w:r>
      <w:r w:rsidR="00065265" w:rsidRPr="00EC2625">
        <w:rPr>
          <w:rFonts w:ascii="Times New Roman" w:eastAsia="Calibri" w:hAnsi="Times New Roman" w:cs="Times New Roman"/>
          <w:sz w:val="24"/>
          <w:szCs w:val="24"/>
        </w:rPr>
        <w:t>o</w:t>
      </w:r>
      <w:r w:rsidRPr="00EC2625">
        <w:rPr>
          <w:rFonts w:ascii="Times New Roman" w:eastAsia="Calibri" w:hAnsi="Times New Roman" w:cs="Times New Roman"/>
          <w:sz w:val="24"/>
          <w:szCs w:val="24"/>
        </w:rPr>
        <w:t xml:space="preserve"> </w:t>
      </w:r>
      <w:r w:rsidR="00065265" w:rsidRPr="00EC2625">
        <w:rPr>
          <w:rFonts w:ascii="Times New Roman" w:eastAsia="Calibri" w:hAnsi="Times New Roman" w:cs="Times New Roman"/>
          <w:sz w:val="24"/>
          <w:szCs w:val="24"/>
        </w:rPr>
        <w:t>definovanie zámerov opatrení, ktoré sú čiastočne zapracované v </w:t>
      </w:r>
      <w:r w:rsidR="00C303B6">
        <w:rPr>
          <w:rFonts w:ascii="Times New Roman" w:eastAsia="Calibri" w:hAnsi="Times New Roman" w:cs="Times New Roman"/>
          <w:sz w:val="24"/>
          <w:szCs w:val="24"/>
        </w:rPr>
        <w:t>návrhu</w:t>
      </w:r>
      <w:r w:rsidR="00065265" w:rsidRPr="00EC2625">
        <w:rPr>
          <w:rFonts w:ascii="Times New Roman" w:eastAsia="Calibri" w:hAnsi="Times New Roman" w:cs="Times New Roman"/>
          <w:sz w:val="24"/>
          <w:szCs w:val="24"/>
        </w:rPr>
        <w:t xml:space="preserve"> zákona</w:t>
      </w:r>
      <w:r w:rsidR="00442783" w:rsidRPr="00442783">
        <w:t xml:space="preserve"> </w:t>
      </w:r>
      <w:r w:rsidR="00442783" w:rsidRPr="00442783">
        <w:rPr>
          <w:rFonts w:ascii="Times New Roman" w:eastAsia="Calibri" w:hAnsi="Times New Roman" w:cs="Times New Roman"/>
          <w:sz w:val="24"/>
          <w:szCs w:val="24"/>
        </w:rPr>
        <w:t>č. 91/2010 Z. z. o podpore cestovného ruchu v znení neskorších predpisov</w:t>
      </w:r>
      <w:r w:rsidR="00A76C33">
        <w:rPr>
          <w:rFonts w:ascii="Times New Roman" w:eastAsia="Calibri" w:hAnsi="Times New Roman" w:cs="Times New Roman"/>
          <w:sz w:val="24"/>
          <w:szCs w:val="24"/>
        </w:rPr>
        <w:t xml:space="preserve"> (ďalej len „návrhu zákona“).Z</w:t>
      </w:r>
      <w:r w:rsidR="00065265" w:rsidRPr="00EC2625">
        <w:rPr>
          <w:rFonts w:ascii="Times New Roman" w:eastAsia="Calibri" w:hAnsi="Times New Roman" w:cs="Times New Roman"/>
          <w:sz w:val="24"/>
          <w:szCs w:val="24"/>
        </w:rPr>
        <w:t xml:space="preserve">ároveň budú </w:t>
      </w:r>
      <w:r w:rsidR="00BA3632">
        <w:rPr>
          <w:rFonts w:ascii="Times New Roman" w:eastAsia="Calibri" w:hAnsi="Times New Roman" w:cs="Times New Roman"/>
          <w:sz w:val="24"/>
          <w:szCs w:val="24"/>
        </w:rPr>
        <w:t xml:space="preserve">tieto zámery opatrení </w:t>
      </w:r>
      <w:r w:rsidR="00065265" w:rsidRPr="00EC2625">
        <w:rPr>
          <w:rFonts w:ascii="Times New Roman" w:eastAsia="Calibri" w:hAnsi="Times New Roman" w:cs="Times New Roman"/>
          <w:sz w:val="24"/>
          <w:szCs w:val="24"/>
        </w:rPr>
        <w:t>implementované prostredníctvom strategického nástroja pre oblasť cestovného ruchu.</w:t>
      </w:r>
    </w:p>
    <w:p w14:paraId="6796F772" w14:textId="77777777" w:rsidR="00FF13F1" w:rsidRPr="00EC2625" w:rsidRDefault="00FF13F1" w:rsidP="00054C41">
      <w:pPr>
        <w:jc w:val="both"/>
        <w:rPr>
          <w:rFonts w:ascii="Times New Roman" w:eastAsia="Calibri" w:hAnsi="Times New Roman" w:cs="Times New Roman"/>
          <w:b/>
          <w:sz w:val="24"/>
          <w:szCs w:val="24"/>
        </w:rPr>
      </w:pPr>
      <w:bookmarkStart w:id="0" w:name="_Hlk47698091"/>
    </w:p>
    <w:p w14:paraId="609C066C" w14:textId="11F7B993" w:rsidR="00054C41" w:rsidRPr="00EC2625" w:rsidRDefault="00054C41" w:rsidP="00054C41">
      <w:pPr>
        <w:jc w:val="both"/>
        <w:rPr>
          <w:rFonts w:ascii="Times New Roman" w:eastAsia="Calibri" w:hAnsi="Times New Roman" w:cs="Times New Roman"/>
          <w:b/>
          <w:sz w:val="24"/>
          <w:szCs w:val="24"/>
        </w:rPr>
      </w:pPr>
      <w:r w:rsidRPr="00EC2625">
        <w:rPr>
          <w:rFonts w:ascii="Times New Roman" w:eastAsia="Calibri" w:hAnsi="Times New Roman" w:cs="Times New Roman"/>
          <w:b/>
          <w:sz w:val="24"/>
          <w:szCs w:val="24"/>
        </w:rPr>
        <w:t>3.3 Vplyvy na konkurencieschopnosť a produktivitu</w:t>
      </w:r>
    </w:p>
    <w:bookmarkEnd w:id="0"/>
    <w:p w14:paraId="5CAF52B4" w14:textId="77777777" w:rsidR="00054C41" w:rsidRPr="00EC2625" w:rsidRDefault="00054C41" w:rsidP="00054C41">
      <w:pPr>
        <w:spacing w:after="0"/>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 xml:space="preserve">Dochádza k vytvoreniu resp. k zmene bariér na trhu? </w:t>
      </w:r>
    </w:p>
    <w:p w14:paraId="4D049DE7" w14:textId="77777777" w:rsidR="00054C41" w:rsidRPr="00EC2625" w:rsidRDefault="00054C41" w:rsidP="00054C41">
      <w:pPr>
        <w:spacing w:after="0"/>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52A90F1" w14:textId="77777777" w:rsidR="00054C41" w:rsidRPr="00EC2625" w:rsidRDefault="00054C41" w:rsidP="00054C41">
      <w:pPr>
        <w:spacing w:after="0"/>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Pr="00EC2625" w:rsidRDefault="00054C41" w:rsidP="00054C41">
      <w:pPr>
        <w:spacing w:after="0"/>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Pr="00EC2625" w:rsidRDefault="007259CB" w:rsidP="00054C41">
      <w:pPr>
        <w:spacing w:after="0"/>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Ovplyvňuje zmena regulácie inovácie, vedu a výskum?</w:t>
      </w:r>
    </w:p>
    <w:p w14:paraId="64E2FB2F" w14:textId="77777777" w:rsidR="00BA19B0" w:rsidRPr="00EC2625" w:rsidRDefault="00BA19B0" w:rsidP="00054C41">
      <w:pPr>
        <w:spacing w:after="0"/>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lastRenderedPageBreak/>
        <w:t>Ak bol identifikovaný goldplating</w:t>
      </w:r>
      <w:r w:rsidR="00581EB9" w:rsidRPr="00EC2625">
        <w:rPr>
          <w:rFonts w:ascii="Times New Roman" w:eastAsia="Calibri" w:hAnsi="Times New Roman" w:cs="Times New Roman"/>
          <w:i/>
          <w:sz w:val="24"/>
          <w:szCs w:val="24"/>
        </w:rPr>
        <w:t>,</w:t>
      </w:r>
      <w:r w:rsidR="00C14655" w:rsidRPr="00EC2625">
        <w:rPr>
          <w:rFonts w:ascii="Times New Roman" w:eastAsia="Calibri" w:hAnsi="Times New Roman" w:cs="Times New Roman"/>
          <w:i/>
          <w:sz w:val="24"/>
          <w:szCs w:val="24"/>
        </w:rPr>
        <w:t xml:space="preserve"> prispieva k zníženiu konkurencieschopnosti a produktivity?</w:t>
      </w:r>
      <w:r w:rsidR="00581EB9" w:rsidRPr="00EC2625">
        <w:rPr>
          <w:rFonts w:ascii="Times New Roman" w:eastAsia="Calibri" w:hAnsi="Times New Roman" w:cs="Times New Roman"/>
          <w:i/>
          <w:sz w:val="24"/>
          <w:szCs w:val="24"/>
        </w:rPr>
        <w:t xml:space="preserve"> Akým spôsobom?</w:t>
      </w:r>
    </w:p>
    <w:p w14:paraId="72CB32C8" w14:textId="77777777" w:rsidR="00054C41" w:rsidRPr="00EC2625" w:rsidRDefault="00054C41" w:rsidP="00054C41">
      <w:pPr>
        <w:spacing w:after="0"/>
        <w:jc w:val="both"/>
        <w:rPr>
          <w:rFonts w:ascii="Times New Roman" w:eastAsia="Calibri" w:hAnsi="Times New Roman" w:cs="Times New Roman"/>
          <w:i/>
          <w:sz w:val="24"/>
          <w:szCs w:val="24"/>
        </w:rPr>
      </w:pPr>
      <w:r w:rsidRPr="00EC2625">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EC2625" w:rsidRDefault="00054C41" w:rsidP="00054C41">
      <w:pPr>
        <w:spacing w:after="0"/>
        <w:jc w:val="both"/>
        <w:rPr>
          <w:rFonts w:ascii="Times New Roman" w:eastAsia="Calibri" w:hAnsi="Times New Roman" w:cs="Times New Roman"/>
          <w:i/>
          <w:sz w:val="24"/>
          <w:szCs w:val="24"/>
        </w:rPr>
      </w:pPr>
    </w:p>
    <w:p w14:paraId="4BE35CB4" w14:textId="77777777" w:rsidR="00054C41" w:rsidRPr="00EC2625" w:rsidRDefault="00054C41" w:rsidP="00054C41">
      <w:pPr>
        <w:spacing w:after="0"/>
        <w:jc w:val="both"/>
        <w:rPr>
          <w:rFonts w:ascii="Times New Roman" w:eastAsia="Calibri" w:hAnsi="Times New Roman" w:cs="Times New Roman"/>
          <w:b/>
          <w:i/>
          <w:sz w:val="24"/>
          <w:szCs w:val="24"/>
        </w:rPr>
      </w:pPr>
      <w:r w:rsidRPr="00EC2625">
        <w:rPr>
          <w:rFonts w:ascii="Times New Roman" w:eastAsia="Calibri" w:hAnsi="Times New Roman" w:cs="Times New Roman"/>
          <w:b/>
          <w:i/>
          <w:sz w:val="24"/>
          <w:szCs w:val="24"/>
        </w:rPr>
        <w:t>Konkurencieschopnosť:</w:t>
      </w:r>
    </w:p>
    <w:p w14:paraId="6C684286" w14:textId="77777777" w:rsidR="00054C41" w:rsidRPr="00EC2625" w:rsidRDefault="00054C41" w:rsidP="00054C41">
      <w:pPr>
        <w:spacing w:after="0"/>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Na základe uvedených odpovedí zaškrtnite a popíšte, či materiál konkurencieschopnosť:</w:t>
      </w:r>
    </w:p>
    <w:p w14:paraId="76CD0669" w14:textId="6BF2C536" w:rsidR="00054C41" w:rsidRPr="00EC2625" w:rsidRDefault="0070444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howingPlcHdr/>
            </w:sdtPr>
            <w:sdtEndPr/>
            <w:sdtContent>
              <w:r w:rsidR="00EC2625" w:rsidRPr="00EC2625">
                <w:rPr>
                  <w:rFonts w:ascii="Times New Roman" w:eastAsia="Calibri" w:hAnsi="Times New Roman" w:cs="Times New Roman"/>
                  <w:i/>
                  <w:sz w:val="24"/>
                  <w:szCs w:val="24"/>
                </w:rPr>
                <w:t xml:space="preserve">     </w:t>
              </w:r>
            </w:sdtContent>
          </w:sdt>
        </w:sdtContent>
      </w:sdt>
      <w:r w:rsidR="00A515D9" w:rsidRPr="00EC2625">
        <w:rPr>
          <w:rFonts w:ascii="Times New Roman" w:eastAsia="Calibri" w:hAnsi="Times New Roman" w:cs="Times New Roman"/>
          <w:i/>
          <w:sz w:val="24"/>
          <w:szCs w:val="24"/>
        </w:rPr>
        <w:t>×</w:t>
      </w:r>
      <w:r w:rsidR="00054C41" w:rsidRPr="00EC2625">
        <w:rPr>
          <w:rFonts w:ascii="Times New Roman" w:eastAsia="Calibri" w:hAnsi="Times New Roman" w:cs="Times New Roman"/>
          <w:i/>
          <w:sz w:val="24"/>
          <w:szCs w:val="24"/>
        </w:rPr>
        <w:t xml:space="preserve"> zvyšuje  </w:t>
      </w:r>
      <w:r w:rsidR="00054C41" w:rsidRPr="00EC2625">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EC2625">
                <w:rPr>
                  <w:rFonts w:ascii="Segoe UI Symbol" w:eastAsia="Calibri" w:hAnsi="Segoe UI Symbol" w:cs="Segoe UI Symbol"/>
                  <w:i/>
                  <w:sz w:val="24"/>
                  <w:szCs w:val="24"/>
                </w:rPr>
                <w:t>☐</w:t>
              </w:r>
            </w:sdtContent>
          </w:sdt>
        </w:sdtContent>
      </w:sdt>
      <w:r w:rsidR="00054C41" w:rsidRPr="00EC2625">
        <w:rPr>
          <w:rFonts w:ascii="Times New Roman" w:eastAsia="Calibri" w:hAnsi="Times New Roman" w:cs="Times New Roman"/>
          <w:i/>
          <w:sz w:val="24"/>
          <w:szCs w:val="24"/>
        </w:rPr>
        <w:t xml:space="preserve"> nemení</w:t>
      </w:r>
      <w:r w:rsidR="00054C41" w:rsidRPr="00EC2625">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EC2625">
                <w:rPr>
                  <w:rFonts w:ascii="Segoe UI Symbol" w:eastAsia="Calibri" w:hAnsi="Segoe UI Symbol" w:cs="Segoe UI Symbol"/>
                  <w:i/>
                  <w:sz w:val="24"/>
                  <w:szCs w:val="24"/>
                </w:rPr>
                <w:t>☐</w:t>
              </w:r>
            </w:sdtContent>
          </w:sdt>
        </w:sdtContent>
      </w:sdt>
      <w:r w:rsidR="00054C41" w:rsidRPr="00EC2625">
        <w:rPr>
          <w:rFonts w:ascii="Times New Roman" w:eastAsia="Calibri" w:hAnsi="Times New Roman" w:cs="Times New Roman"/>
          <w:i/>
          <w:sz w:val="24"/>
          <w:szCs w:val="24"/>
        </w:rPr>
        <w:t xml:space="preserve"> znižuje</w:t>
      </w:r>
    </w:p>
    <w:p w14:paraId="327BF48A" w14:textId="77777777" w:rsidR="00054C41" w:rsidRPr="00EC2625" w:rsidRDefault="00054C41" w:rsidP="00054C41">
      <w:pPr>
        <w:spacing w:after="0"/>
        <w:jc w:val="both"/>
        <w:rPr>
          <w:rFonts w:ascii="Times New Roman" w:eastAsia="Calibri" w:hAnsi="Times New Roman" w:cs="Times New Roman"/>
          <w:i/>
          <w:sz w:val="24"/>
          <w:szCs w:val="24"/>
        </w:rPr>
      </w:pPr>
    </w:p>
    <w:p w14:paraId="78A24D84" w14:textId="5767F46E" w:rsidR="007C0798" w:rsidRPr="00EC2625" w:rsidRDefault="007C0798" w:rsidP="007C0798">
      <w:pPr>
        <w:spacing w:after="0"/>
        <w:jc w:val="both"/>
        <w:rPr>
          <w:rFonts w:ascii="Times New Roman" w:eastAsia="Calibri" w:hAnsi="Times New Roman" w:cs="Times New Roman"/>
          <w:iCs/>
          <w:sz w:val="24"/>
          <w:szCs w:val="24"/>
        </w:rPr>
      </w:pPr>
      <w:r w:rsidRPr="00EC2625">
        <w:rPr>
          <w:rFonts w:ascii="Times New Roman" w:eastAsia="Calibri" w:hAnsi="Times New Roman" w:cs="Times New Roman"/>
          <w:iCs/>
          <w:sz w:val="24"/>
          <w:szCs w:val="24"/>
        </w:rPr>
        <w:t>Cieľom návrhu zákona je zvýšenie konkurencieschopnosti slovenských regiónov</w:t>
      </w:r>
      <w:r w:rsidR="009E1EC9" w:rsidRPr="00EC2625">
        <w:rPr>
          <w:rFonts w:ascii="Times New Roman" w:eastAsia="Calibri" w:hAnsi="Times New Roman" w:cs="Times New Roman"/>
          <w:iCs/>
          <w:sz w:val="24"/>
          <w:szCs w:val="24"/>
        </w:rPr>
        <w:t xml:space="preserve"> s existujúcou ponukou služieb cestovného ruchu </w:t>
      </w:r>
      <w:r w:rsidR="00E2381B">
        <w:rPr>
          <w:rFonts w:ascii="Times New Roman" w:eastAsia="Calibri" w:hAnsi="Times New Roman" w:cs="Times New Roman"/>
          <w:iCs/>
          <w:sz w:val="24"/>
          <w:szCs w:val="24"/>
        </w:rPr>
        <w:t xml:space="preserve">v </w:t>
      </w:r>
      <w:r w:rsidR="009E1EC9" w:rsidRPr="00EC2625">
        <w:rPr>
          <w:rFonts w:ascii="Times New Roman" w:eastAsia="Calibri" w:hAnsi="Times New Roman" w:cs="Times New Roman"/>
          <w:iCs/>
          <w:sz w:val="24"/>
          <w:szCs w:val="24"/>
        </w:rPr>
        <w:t>okolitých kraj</w:t>
      </w:r>
      <w:r w:rsidR="00472EBE">
        <w:rPr>
          <w:rFonts w:ascii="Times New Roman" w:eastAsia="Calibri" w:hAnsi="Times New Roman" w:cs="Times New Roman"/>
          <w:iCs/>
          <w:sz w:val="24"/>
          <w:szCs w:val="24"/>
        </w:rPr>
        <w:t>inách</w:t>
      </w:r>
      <w:r w:rsidRPr="00EC2625">
        <w:rPr>
          <w:rFonts w:ascii="Times New Roman" w:eastAsia="Calibri" w:hAnsi="Times New Roman" w:cs="Times New Roman"/>
          <w:iCs/>
          <w:sz w:val="24"/>
          <w:szCs w:val="24"/>
        </w:rPr>
        <w:t xml:space="preserve">. </w:t>
      </w:r>
      <w:r w:rsidR="004D20F0" w:rsidRPr="00EC2625">
        <w:rPr>
          <w:rFonts w:ascii="Times New Roman" w:eastAsia="Calibri" w:hAnsi="Times New Roman" w:cs="Times New Roman"/>
          <w:iCs/>
          <w:sz w:val="24"/>
          <w:szCs w:val="24"/>
        </w:rPr>
        <w:t xml:space="preserve">Prostredníctvom finančných nástrojov </w:t>
      </w:r>
      <w:r w:rsidR="004A529F" w:rsidRPr="00EC2625">
        <w:rPr>
          <w:rFonts w:ascii="Times New Roman" w:eastAsia="Calibri" w:hAnsi="Times New Roman" w:cs="Times New Roman"/>
          <w:iCs/>
          <w:sz w:val="24"/>
          <w:szCs w:val="24"/>
        </w:rPr>
        <w:t xml:space="preserve">sa </w:t>
      </w:r>
      <w:r w:rsidR="000A1257" w:rsidRPr="00EC2625">
        <w:rPr>
          <w:rFonts w:ascii="Times New Roman" w:eastAsia="Calibri" w:hAnsi="Times New Roman" w:cs="Times New Roman"/>
          <w:iCs/>
          <w:sz w:val="24"/>
          <w:szCs w:val="24"/>
        </w:rPr>
        <w:t>očakáva</w:t>
      </w:r>
      <w:r w:rsidR="00346B43" w:rsidRPr="00EC2625">
        <w:rPr>
          <w:rFonts w:ascii="Times New Roman" w:eastAsia="Calibri" w:hAnsi="Times New Roman" w:cs="Times New Roman"/>
          <w:iCs/>
          <w:sz w:val="24"/>
          <w:szCs w:val="24"/>
        </w:rPr>
        <w:t xml:space="preserve"> </w:t>
      </w:r>
      <w:r w:rsidR="000A1257" w:rsidRPr="00EC2625">
        <w:rPr>
          <w:rFonts w:ascii="Times New Roman" w:eastAsia="Calibri" w:hAnsi="Times New Roman" w:cs="Times New Roman"/>
          <w:iCs/>
          <w:sz w:val="24"/>
          <w:szCs w:val="24"/>
        </w:rPr>
        <w:t>zvýšenie</w:t>
      </w:r>
      <w:r w:rsidR="004A529F" w:rsidRPr="00EC2625">
        <w:rPr>
          <w:rFonts w:ascii="Times New Roman" w:eastAsia="Calibri" w:hAnsi="Times New Roman" w:cs="Times New Roman"/>
          <w:iCs/>
          <w:sz w:val="24"/>
          <w:szCs w:val="24"/>
        </w:rPr>
        <w:t xml:space="preserve"> kvality </w:t>
      </w:r>
      <w:r w:rsidR="000A1257" w:rsidRPr="00EC2625">
        <w:rPr>
          <w:rFonts w:ascii="Times New Roman" w:eastAsia="Calibri" w:hAnsi="Times New Roman" w:cs="Times New Roman"/>
          <w:iCs/>
          <w:sz w:val="24"/>
          <w:szCs w:val="24"/>
        </w:rPr>
        <w:t>služieb</w:t>
      </w:r>
      <w:r w:rsidR="00C03963" w:rsidRPr="00EC2625">
        <w:rPr>
          <w:rFonts w:ascii="Times New Roman" w:eastAsia="Calibri" w:hAnsi="Times New Roman" w:cs="Times New Roman"/>
          <w:iCs/>
          <w:sz w:val="24"/>
          <w:szCs w:val="24"/>
        </w:rPr>
        <w:t xml:space="preserve"> a rozšírenie ponuky</w:t>
      </w:r>
      <w:r w:rsidR="00A76623" w:rsidRPr="00EC2625">
        <w:rPr>
          <w:rFonts w:ascii="Times New Roman" w:eastAsia="Calibri" w:hAnsi="Times New Roman" w:cs="Times New Roman"/>
          <w:iCs/>
          <w:sz w:val="24"/>
          <w:szCs w:val="24"/>
        </w:rPr>
        <w:t xml:space="preserve"> v prospech konečných spotrebiteľov</w:t>
      </w:r>
      <w:r w:rsidR="00B875DA" w:rsidRPr="00EC2625">
        <w:rPr>
          <w:rFonts w:ascii="Times New Roman" w:eastAsia="Calibri" w:hAnsi="Times New Roman" w:cs="Times New Roman"/>
          <w:iCs/>
          <w:sz w:val="24"/>
          <w:szCs w:val="24"/>
        </w:rPr>
        <w:t xml:space="preserve">, čo </w:t>
      </w:r>
      <w:r w:rsidR="009E3627" w:rsidRPr="00EC2625">
        <w:rPr>
          <w:rFonts w:ascii="Times New Roman" w:eastAsia="Calibri" w:hAnsi="Times New Roman" w:cs="Times New Roman"/>
          <w:iCs/>
          <w:sz w:val="24"/>
          <w:szCs w:val="24"/>
        </w:rPr>
        <w:t>nepriamo</w:t>
      </w:r>
      <w:r w:rsidR="00B875DA" w:rsidRPr="00EC2625">
        <w:rPr>
          <w:rFonts w:ascii="Times New Roman" w:eastAsia="Calibri" w:hAnsi="Times New Roman" w:cs="Times New Roman"/>
          <w:iCs/>
          <w:sz w:val="24"/>
          <w:szCs w:val="24"/>
        </w:rPr>
        <w:t xml:space="preserve"> </w:t>
      </w:r>
      <w:r w:rsidR="00445856" w:rsidRPr="00EC2625">
        <w:rPr>
          <w:rFonts w:ascii="Times New Roman" w:eastAsia="Calibri" w:hAnsi="Times New Roman" w:cs="Times New Roman"/>
          <w:iCs/>
          <w:sz w:val="24"/>
          <w:szCs w:val="24"/>
        </w:rPr>
        <w:t>zabezpečí</w:t>
      </w:r>
      <w:r w:rsidRPr="00EC2625">
        <w:rPr>
          <w:rFonts w:ascii="Times New Roman" w:eastAsia="Calibri" w:hAnsi="Times New Roman" w:cs="Times New Roman"/>
          <w:iCs/>
          <w:sz w:val="24"/>
          <w:szCs w:val="24"/>
        </w:rPr>
        <w:t xml:space="preserve"> konkurenčnú výhodu pri výbere dovolenkovej destinácie a nákupnom správaní obyvateľov žijúcich</w:t>
      </w:r>
      <w:r w:rsidR="00065265" w:rsidRPr="00EC2625">
        <w:rPr>
          <w:rFonts w:ascii="Times New Roman" w:eastAsia="Calibri" w:hAnsi="Times New Roman" w:cs="Times New Roman"/>
          <w:iCs/>
          <w:sz w:val="24"/>
          <w:szCs w:val="24"/>
        </w:rPr>
        <w:t xml:space="preserve"> v</w:t>
      </w:r>
      <w:r w:rsidRPr="00EC2625">
        <w:rPr>
          <w:rFonts w:ascii="Times New Roman" w:eastAsia="Calibri" w:hAnsi="Times New Roman" w:cs="Times New Roman"/>
          <w:iCs/>
          <w:sz w:val="24"/>
          <w:szCs w:val="24"/>
        </w:rPr>
        <w:t xml:space="preserve"> stredoeurópskom regióne.</w:t>
      </w:r>
    </w:p>
    <w:p w14:paraId="0584AA9B" w14:textId="6FCDD80B" w:rsidR="007C0798" w:rsidRPr="00EC2625" w:rsidRDefault="00A11FD7" w:rsidP="007C0798">
      <w:pPr>
        <w:spacing w:after="0"/>
        <w:jc w:val="both"/>
        <w:rPr>
          <w:rFonts w:ascii="Times New Roman" w:eastAsia="Calibri" w:hAnsi="Times New Roman" w:cs="Times New Roman"/>
          <w:iCs/>
          <w:sz w:val="24"/>
          <w:szCs w:val="24"/>
        </w:rPr>
      </w:pPr>
      <w:r w:rsidRPr="00EC2625">
        <w:rPr>
          <w:rFonts w:ascii="Times New Roman" w:eastAsia="Calibri" w:hAnsi="Times New Roman" w:cs="Times New Roman"/>
          <w:iCs/>
          <w:sz w:val="24"/>
          <w:szCs w:val="24"/>
        </w:rPr>
        <w:t>Implementáciou</w:t>
      </w:r>
      <w:r w:rsidR="00C525AA" w:rsidRPr="00EC2625">
        <w:rPr>
          <w:rFonts w:ascii="Times New Roman" w:eastAsia="Calibri" w:hAnsi="Times New Roman" w:cs="Times New Roman"/>
          <w:iCs/>
          <w:sz w:val="24"/>
          <w:szCs w:val="24"/>
        </w:rPr>
        <w:t xml:space="preserve"> </w:t>
      </w:r>
      <w:r w:rsidR="00D13E02" w:rsidRPr="00EC2625">
        <w:rPr>
          <w:rFonts w:ascii="Times New Roman" w:eastAsia="Calibri" w:hAnsi="Times New Roman" w:cs="Times New Roman"/>
          <w:iCs/>
          <w:sz w:val="24"/>
          <w:szCs w:val="24"/>
        </w:rPr>
        <w:t>rozšírenia</w:t>
      </w:r>
      <w:r w:rsidR="006A70B8" w:rsidRPr="00EC2625">
        <w:rPr>
          <w:rFonts w:ascii="Times New Roman" w:eastAsia="Calibri" w:hAnsi="Times New Roman" w:cs="Times New Roman"/>
          <w:iCs/>
          <w:sz w:val="24"/>
          <w:szCs w:val="24"/>
        </w:rPr>
        <w:t xml:space="preserve"> jednotlivých </w:t>
      </w:r>
      <w:r w:rsidRPr="00EC2625">
        <w:rPr>
          <w:rFonts w:ascii="Times New Roman" w:eastAsia="Calibri" w:hAnsi="Times New Roman" w:cs="Times New Roman"/>
          <w:iCs/>
          <w:sz w:val="24"/>
          <w:szCs w:val="24"/>
        </w:rPr>
        <w:t>opatren</w:t>
      </w:r>
      <w:r w:rsidR="006A70B8" w:rsidRPr="00EC2625">
        <w:rPr>
          <w:rFonts w:ascii="Times New Roman" w:eastAsia="Calibri" w:hAnsi="Times New Roman" w:cs="Times New Roman"/>
          <w:iCs/>
          <w:sz w:val="24"/>
          <w:szCs w:val="24"/>
        </w:rPr>
        <w:t>í</w:t>
      </w:r>
      <w:r w:rsidRPr="00EC2625">
        <w:rPr>
          <w:rFonts w:ascii="Times New Roman" w:eastAsia="Calibri" w:hAnsi="Times New Roman" w:cs="Times New Roman"/>
          <w:iCs/>
          <w:sz w:val="24"/>
          <w:szCs w:val="24"/>
        </w:rPr>
        <w:t xml:space="preserve"> </w:t>
      </w:r>
      <w:r w:rsidR="003B19E5">
        <w:rPr>
          <w:rFonts w:ascii="Times New Roman" w:eastAsia="Calibri" w:hAnsi="Times New Roman" w:cs="Times New Roman"/>
          <w:iCs/>
          <w:sz w:val="24"/>
          <w:szCs w:val="24"/>
        </w:rPr>
        <w:t xml:space="preserve">sa </w:t>
      </w:r>
      <w:r w:rsidRPr="00EC2625">
        <w:rPr>
          <w:rFonts w:ascii="Times New Roman" w:eastAsia="Calibri" w:hAnsi="Times New Roman" w:cs="Times New Roman"/>
          <w:iCs/>
          <w:sz w:val="24"/>
          <w:szCs w:val="24"/>
        </w:rPr>
        <w:t>očakáva p</w:t>
      </w:r>
      <w:r w:rsidR="007C0798" w:rsidRPr="00EC2625">
        <w:rPr>
          <w:rFonts w:ascii="Times New Roman" w:eastAsia="Calibri" w:hAnsi="Times New Roman" w:cs="Times New Roman"/>
          <w:iCs/>
          <w:sz w:val="24"/>
          <w:szCs w:val="24"/>
        </w:rPr>
        <w:t>ozitív</w:t>
      </w:r>
      <w:r w:rsidRPr="00EC2625">
        <w:rPr>
          <w:rFonts w:ascii="Times New Roman" w:eastAsia="Calibri" w:hAnsi="Times New Roman" w:cs="Times New Roman"/>
          <w:iCs/>
          <w:sz w:val="24"/>
          <w:szCs w:val="24"/>
        </w:rPr>
        <w:t>ny</w:t>
      </w:r>
      <w:r w:rsidR="007C0798" w:rsidRPr="00EC2625">
        <w:rPr>
          <w:rFonts w:ascii="Times New Roman" w:eastAsia="Calibri" w:hAnsi="Times New Roman" w:cs="Times New Roman"/>
          <w:iCs/>
          <w:sz w:val="24"/>
          <w:szCs w:val="24"/>
        </w:rPr>
        <w:t xml:space="preserve"> vpl</w:t>
      </w:r>
      <w:r w:rsidRPr="00EC2625">
        <w:rPr>
          <w:rFonts w:ascii="Times New Roman" w:eastAsia="Calibri" w:hAnsi="Times New Roman" w:cs="Times New Roman"/>
          <w:iCs/>
          <w:sz w:val="24"/>
          <w:szCs w:val="24"/>
        </w:rPr>
        <w:t>yv</w:t>
      </w:r>
      <w:r w:rsidR="007C0798" w:rsidRPr="00EC2625">
        <w:rPr>
          <w:rFonts w:ascii="Times New Roman" w:eastAsia="Calibri" w:hAnsi="Times New Roman" w:cs="Times New Roman"/>
          <w:iCs/>
          <w:sz w:val="24"/>
          <w:szCs w:val="24"/>
        </w:rPr>
        <w:t xml:space="preserve"> aj na podniky zamerané na poskytovanie služieb a</w:t>
      </w:r>
      <w:r w:rsidR="00D507A2" w:rsidRPr="00EC2625">
        <w:rPr>
          <w:rFonts w:ascii="Times New Roman" w:eastAsia="Calibri" w:hAnsi="Times New Roman" w:cs="Times New Roman"/>
          <w:iCs/>
          <w:sz w:val="24"/>
          <w:szCs w:val="24"/>
        </w:rPr>
        <w:t> </w:t>
      </w:r>
      <w:r w:rsidR="00AE077C" w:rsidRPr="00EC2625">
        <w:rPr>
          <w:rFonts w:ascii="Times New Roman" w:eastAsia="Calibri" w:hAnsi="Times New Roman" w:cs="Times New Roman"/>
          <w:iCs/>
          <w:sz w:val="24"/>
          <w:szCs w:val="24"/>
        </w:rPr>
        <w:t>atrakci</w:t>
      </w:r>
      <w:r w:rsidR="00D507A2" w:rsidRPr="00EC2625">
        <w:rPr>
          <w:rFonts w:ascii="Times New Roman" w:eastAsia="Calibri" w:hAnsi="Times New Roman" w:cs="Times New Roman"/>
          <w:iCs/>
          <w:sz w:val="24"/>
          <w:szCs w:val="24"/>
        </w:rPr>
        <w:t>í v</w:t>
      </w:r>
      <w:r w:rsidR="007C0798" w:rsidRPr="00EC2625">
        <w:rPr>
          <w:rFonts w:ascii="Times New Roman" w:eastAsia="Calibri" w:hAnsi="Times New Roman" w:cs="Times New Roman"/>
          <w:iCs/>
          <w:sz w:val="24"/>
          <w:szCs w:val="24"/>
        </w:rPr>
        <w:t xml:space="preserve"> sektore cestovného ruchu, ktoré na základe implementácie princípov zodpovedného cestovného ruchu</w:t>
      </w:r>
      <w:r w:rsidR="00C160C7" w:rsidRPr="00EC2625">
        <w:rPr>
          <w:rFonts w:ascii="Times New Roman" w:eastAsia="Calibri" w:hAnsi="Times New Roman" w:cs="Times New Roman"/>
          <w:iCs/>
          <w:sz w:val="24"/>
          <w:szCs w:val="24"/>
        </w:rPr>
        <w:t xml:space="preserve">, </w:t>
      </w:r>
      <w:r w:rsidR="008A7C4F" w:rsidRPr="00EC2625">
        <w:rPr>
          <w:rFonts w:ascii="Times New Roman" w:eastAsia="Calibri" w:hAnsi="Times New Roman" w:cs="Times New Roman"/>
          <w:iCs/>
          <w:sz w:val="24"/>
          <w:szCs w:val="24"/>
        </w:rPr>
        <w:t xml:space="preserve">digitalizácie </w:t>
      </w:r>
      <w:r w:rsidR="007C0798" w:rsidRPr="00EC2625">
        <w:rPr>
          <w:rFonts w:ascii="Times New Roman" w:eastAsia="Calibri" w:hAnsi="Times New Roman" w:cs="Times New Roman"/>
          <w:iCs/>
          <w:sz w:val="24"/>
          <w:szCs w:val="24"/>
        </w:rPr>
        <w:t>a akceptácie princípov udržateľnosti dokážu zabezpečiť ekonomickú prospe</w:t>
      </w:r>
      <w:r w:rsidR="00065265" w:rsidRPr="00EC2625">
        <w:rPr>
          <w:rFonts w:ascii="Times New Roman" w:eastAsia="Calibri" w:hAnsi="Times New Roman" w:cs="Times New Roman"/>
          <w:iCs/>
          <w:sz w:val="24"/>
          <w:szCs w:val="24"/>
        </w:rPr>
        <w:t>ritu</w:t>
      </w:r>
      <w:r w:rsidR="007C0798" w:rsidRPr="00EC2625">
        <w:rPr>
          <w:rFonts w:ascii="Times New Roman" w:eastAsia="Calibri" w:hAnsi="Times New Roman" w:cs="Times New Roman"/>
          <w:iCs/>
          <w:sz w:val="24"/>
          <w:szCs w:val="24"/>
        </w:rPr>
        <w:t xml:space="preserve"> </w:t>
      </w:r>
      <w:r w:rsidR="00065265" w:rsidRPr="00EC2625">
        <w:rPr>
          <w:rFonts w:ascii="Times New Roman" w:eastAsia="Calibri" w:hAnsi="Times New Roman" w:cs="Times New Roman"/>
          <w:iCs/>
          <w:sz w:val="24"/>
          <w:szCs w:val="24"/>
        </w:rPr>
        <w:t xml:space="preserve">podnikov a tým </w:t>
      </w:r>
      <w:r w:rsidR="00B80D45">
        <w:rPr>
          <w:rFonts w:ascii="Times New Roman" w:eastAsia="Calibri" w:hAnsi="Times New Roman" w:cs="Times New Roman"/>
          <w:iCs/>
          <w:sz w:val="24"/>
          <w:szCs w:val="24"/>
        </w:rPr>
        <w:t>aj</w:t>
      </w:r>
      <w:r w:rsidR="00997485">
        <w:rPr>
          <w:rFonts w:ascii="Times New Roman" w:eastAsia="Calibri" w:hAnsi="Times New Roman" w:cs="Times New Roman"/>
          <w:iCs/>
          <w:sz w:val="24"/>
          <w:szCs w:val="24"/>
        </w:rPr>
        <w:t xml:space="preserve"> prispieť k zvýšeniu</w:t>
      </w:r>
      <w:r w:rsidR="00065265" w:rsidRPr="00EC2625">
        <w:rPr>
          <w:rFonts w:ascii="Times New Roman" w:eastAsia="Calibri" w:hAnsi="Times New Roman" w:cs="Times New Roman"/>
          <w:iCs/>
          <w:sz w:val="24"/>
          <w:szCs w:val="24"/>
        </w:rPr>
        <w:t xml:space="preserve"> </w:t>
      </w:r>
      <w:r w:rsidR="007C0798" w:rsidRPr="00EC2625">
        <w:rPr>
          <w:rFonts w:ascii="Times New Roman" w:eastAsia="Calibri" w:hAnsi="Times New Roman" w:cs="Times New Roman"/>
          <w:iCs/>
          <w:sz w:val="24"/>
          <w:szCs w:val="24"/>
        </w:rPr>
        <w:t>životnej úrovn</w:t>
      </w:r>
      <w:r w:rsidR="00065265" w:rsidRPr="00EC2625">
        <w:rPr>
          <w:rFonts w:ascii="Times New Roman" w:eastAsia="Calibri" w:hAnsi="Times New Roman" w:cs="Times New Roman"/>
          <w:iCs/>
          <w:sz w:val="24"/>
          <w:szCs w:val="24"/>
        </w:rPr>
        <w:t>e</w:t>
      </w:r>
      <w:r w:rsidR="007C0798" w:rsidRPr="00EC2625">
        <w:rPr>
          <w:rFonts w:ascii="Times New Roman" w:eastAsia="Calibri" w:hAnsi="Times New Roman" w:cs="Times New Roman"/>
          <w:iCs/>
          <w:sz w:val="24"/>
          <w:szCs w:val="24"/>
        </w:rPr>
        <w:t xml:space="preserve"> </w:t>
      </w:r>
      <w:r w:rsidR="00B80D45">
        <w:rPr>
          <w:rFonts w:ascii="Times New Roman" w:eastAsia="Calibri" w:hAnsi="Times New Roman" w:cs="Times New Roman"/>
          <w:iCs/>
          <w:sz w:val="24"/>
          <w:szCs w:val="24"/>
        </w:rPr>
        <w:t>miest</w:t>
      </w:r>
      <w:r w:rsidR="007C0798" w:rsidRPr="00EC2625">
        <w:rPr>
          <w:rFonts w:ascii="Times New Roman" w:eastAsia="Calibri" w:hAnsi="Times New Roman" w:cs="Times New Roman"/>
          <w:iCs/>
          <w:sz w:val="24"/>
          <w:szCs w:val="24"/>
        </w:rPr>
        <w:t>neho obyvateľstva</w:t>
      </w:r>
      <w:r w:rsidR="009E1EC9" w:rsidRPr="00EC2625">
        <w:rPr>
          <w:rFonts w:ascii="Times New Roman" w:eastAsia="Calibri" w:hAnsi="Times New Roman" w:cs="Times New Roman"/>
          <w:iCs/>
          <w:sz w:val="24"/>
          <w:szCs w:val="24"/>
        </w:rPr>
        <w:t>.</w:t>
      </w:r>
      <w:r w:rsidR="007C0798" w:rsidRPr="00EC2625">
        <w:rPr>
          <w:rFonts w:ascii="Times New Roman" w:eastAsia="Calibri" w:hAnsi="Times New Roman" w:cs="Times New Roman"/>
          <w:iCs/>
          <w:sz w:val="24"/>
          <w:szCs w:val="24"/>
        </w:rPr>
        <w:t xml:space="preserve"> </w:t>
      </w:r>
    </w:p>
    <w:p w14:paraId="2FCEC37B" w14:textId="77777777" w:rsidR="00A515D9" w:rsidRPr="00EC2625" w:rsidRDefault="00A515D9" w:rsidP="00054C41">
      <w:pPr>
        <w:spacing w:after="0"/>
        <w:jc w:val="both"/>
        <w:rPr>
          <w:rFonts w:ascii="Times New Roman" w:eastAsia="Calibri" w:hAnsi="Times New Roman" w:cs="Times New Roman"/>
          <w:i/>
          <w:sz w:val="24"/>
          <w:szCs w:val="24"/>
        </w:rPr>
      </w:pPr>
    </w:p>
    <w:p w14:paraId="5861187D" w14:textId="77777777" w:rsidR="00054C41" w:rsidRPr="00EC2625" w:rsidRDefault="00054C41" w:rsidP="00054C41">
      <w:pPr>
        <w:spacing w:after="0"/>
        <w:jc w:val="both"/>
        <w:rPr>
          <w:rFonts w:ascii="Times New Roman" w:eastAsia="Calibri" w:hAnsi="Times New Roman" w:cs="Times New Roman"/>
          <w:b/>
          <w:i/>
          <w:sz w:val="24"/>
          <w:szCs w:val="24"/>
        </w:rPr>
      </w:pPr>
      <w:r w:rsidRPr="00EC2625">
        <w:rPr>
          <w:rFonts w:ascii="Times New Roman" w:eastAsia="Calibri" w:hAnsi="Times New Roman" w:cs="Times New Roman"/>
          <w:b/>
          <w:i/>
          <w:sz w:val="24"/>
          <w:szCs w:val="24"/>
        </w:rPr>
        <w:t>Produktivita:</w:t>
      </w:r>
    </w:p>
    <w:p w14:paraId="1FF562C2" w14:textId="77777777" w:rsidR="00054C41" w:rsidRPr="004316E9" w:rsidRDefault="00054C41" w:rsidP="00054C41">
      <w:pPr>
        <w:spacing w:after="0"/>
        <w:jc w:val="both"/>
        <w:rPr>
          <w:rFonts w:ascii="Times New Roman" w:eastAsia="Calibri" w:hAnsi="Times New Roman" w:cs="Times New Roman"/>
          <w:i/>
          <w:sz w:val="24"/>
          <w:szCs w:val="24"/>
        </w:rPr>
      </w:pPr>
      <w:r w:rsidRPr="004316E9">
        <w:rPr>
          <w:rFonts w:ascii="Times New Roman" w:eastAsia="Calibri" w:hAnsi="Times New Roman" w:cs="Times New Roman"/>
          <w:i/>
          <w:sz w:val="24"/>
          <w:szCs w:val="24"/>
        </w:rPr>
        <w:t xml:space="preserve">Aký má materiál vplyv na zmenu pomeru medzi produkciou podnikov a ich nákladmi? </w:t>
      </w:r>
    </w:p>
    <w:p w14:paraId="23DA5CCF" w14:textId="46829DCB" w:rsidR="00054C41" w:rsidRPr="004316E9" w:rsidRDefault="00936226" w:rsidP="00054C41">
      <w:pPr>
        <w:spacing w:after="0"/>
        <w:jc w:val="both"/>
        <w:rPr>
          <w:rFonts w:ascii="Times New Roman" w:eastAsia="Calibri" w:hAnsi="Times New Roman" w:cs="Times New Roman"/>
          <w:iCs/>
          <w:sz w:val="24"/>
          <w:szCs w:val="24"/>
        </w:rPr>
      </w:pPr>
      <w:r w:rsidRPr="004316E9">
        <w:rPr>
          <w:rFonts w:ascii="Times New Roman" w:eastAsia="Calibri" w:hAnsi="Times New Roman" w:cs="Times New Roman"/>
          <w:iCs/>
          <w:sz w:val="24"/>
          <w:szCs w:val="24"/>
        </w:rPr>
        <w:t>Navrhovaná právna úprava zvyšuje produktivitu tým, že rozširuje možnosť poskytnutia dotácie prostredníctvom už existujúceho, funkčného nástroja financovania cestovného ruchu. Cieľom právnej úpravy je motivovať organizácie cestovného ruchu k realizácii partnerských aktivít, vytváraniu produktov líniového charakteru na účel rozširovania a zvyšovania atraktivity spravovaného územia v pôsobnosti participujúcich organizácii cestovného ruchu.</w:t>
      </w:r>
    </w:p>
    <w:p w14:paraId="2DD65CB6" w14:textId="77777777" w:rsidR="00936226" w:rsidRPr="004316E9" w:rsidRDefault="00936226" w:rsidP="00054C41">
      <w:pPr>
        <w:spacing w:after="0"/>
        <w:jc w:val="both"/>
        <w:rPr>
          <w:rFonts w:ascii="Times New Roman" w:eastAsia="Calibri" w:hAnsi="Times New Roman" w:cs="Times New Roman"/>
          <w:i/>
          <w:sz w:val="24"/>
          <w:szCs w:val="24"/>
        </w:rPr>
      </w:pPr>
    </w:p>
    <w:p w14:paraId="0B272ABF" w14:textId="5092E134" w:rsidR="00054C41" w:rsidRPr="004316E9" w:rsidRDefault="00054C41" w:rsidP="00054C41">
      <w:pPr>
        <w:spacing w:after="0"/>
        <w:jc w:val="both"/>
        <w:rPr>
          <w:rFonts w:ascii="Times New Roman" w:eastAsia="Calibri" w:hAnsi="Times New Roman" w:cs="Times New Roman"/>
          <w:i/>
          <w:sz w:val="24"/>
          <w:szCs w:val="24"/>
        </w:rPr>
      </w:pPr>
      <w:r w:rsidRPr="004316E9">
        <w:rPr>
          <w:rFonts w:ascii="Times New Roman" w:eastAsia="Calibri" w:hAnsi="Times New Roman" w:cs="Times New Roman"/>
          <w:i/>
          <w:sz w:val="24"/>
          <w:szCs w:val="24"/>
        </w:rPr>
        <w:t>Na základe uvedenej odpovede zaškrtnite a popíšte, či materiál produktivitu:</w:t>
      </w:r>
    </w:p>
    <w:p w14:paraId="789FA80A" w14:textId="523EDC36" w:rsidR="00054C41" w:rsidRPr="004316E9" w:rsidRDefault="0070444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936226" w:rsidRPr="004316E9">
                <w:rPr>
                  <w:rFonts w:ascii="Segoe UI Symbol" w:eastAsia="Calibri" w:hAnsi="Segoe UI Symbol" w:cs="Segoe UI Symbol"/>
                  <w:i/>
                  <w:sz w:val="24"/>
                  <w:szCs w:val="24"/>
                </w:rPr>
                <w:t>x</w:t>
              </w:r>
            </w:sdtContent>
          </w:sdt>
        </w:sdtContent>
      </w:sdt>
      <w:r w:rsidR="00054C41" w:rsidRPr="004316E9">
        <w:rPr>
          <w:rFonts w:ascii="Times New Roman" w:eastAsia="Calibri" w:hAnsi="Times New Roman" w:cs="Times New Roman"/>
          <w:i/>
          <w:sz w:val="24"/>
          <w:szCs w:val="24"/>
        </w:rPr>
        <w:t xml:space="preserve"> </w:t>
      </w:r>
      <w:r w:rsidR="00936226" w:rsidRPr="004316E9">
        <w:rPr>
          <w:rFonts w:ascii="Times New Roman" w:eastAsia="Calibri" w:hAnsi="Times New Roman" w:cs="Times New Roman"/>
          <w:i/>
          <w:sz w:val="24"/>
          <w:szCs w:val="24"/>
        </w:rPr>
        <w:t xml:space="preserve"> </w:t>
      </w:r>
      <w:r w:rsidR="00054C41" w:rsidRPr="004316E9">
        <w:rPr>
          <w:rFonts w:ascii="Times New Roman" w:eastAsia="Calibri" w:hAnsi="Times New Roman" w:cs="Times New Roman"/>
          <w:i/>
          <w:sz w:val="24"/>
          <w:szCs w:val="24"/>
        </w:rPr>
        <w:t xml:space="preserve">zvyšuje  </w:t>
      </w:r>
      <w:r w:rsidR="00054C41" w:rsidRPr="004316E9">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i/>
                    <w:sz w:val="24"/>
                    <w:szCs w:val="24"/>
                  </w:rPr>
                  <w:id w:val="-822889940"/>
                </w:sdtPr>
                <w:sdtEndPr/>
                <w:sdtContent>
                  <w:sdt>
                    <w:sdtPr>
                      <w:rPr>
                        <w:rFonts w:ascii="Times New Roman" w:eastAsia="Calibri" w:hAnsi="Times New Roman" w:cs="Times New Roman"/>
                        <w:i/>
                        <w:sz w:val="24"/>
                        <w:szCs w:val="24"/>
                      </w:rPr>
                      <w:id w:val="-1684728476"/>
                    </w:sdtPr>
                    <w:sdtEndPr/>
                    <w:sdtContent>
                      <w:r w:rsidR="00936226" w:rsidRPr="004316E9">
                        <w:rPr>
                          <w:rFonts w:ascii="Segoe UI Symbol" w:eastAsia="Calibri" w:hAnsi="Segoe UI Symbol" w:cs="Segoe UI Symbol"/>
                          <w:i/>
                          <w:sz w:val="24"/>
                          <w:szCs w:val="24"/>
                        </w:rPr>
                        <w:t>☐</w:t>
                      </w:r>
                    </w:sdtContent>
                  </w:sdt>
                </w:sdtContent>
              </w:sdt>
            </w:sdtContent>
          </w:sdt>
        </w:sdtContent>
      </w:sdt>
      <w:r w:rsidR="00054C41" w:rsidRPr="004316E9">
        <w:rPr>
          <w:rFonts w:ascii="Times New Roman" w:eastAsia="Calibri" w:hAnsi="Times New Roman" w:cs="Times New Roman"/>
          <w:i/>
          <w:sz w:val="24"/>
          <w:szCs w:val="24"/>
        </w:rPr>
        <w:t xml:space="preserve"> nemení</w:t>
      </w:r>
      <w:r w:rsidR="00054C41" w:rsidRPr="004316E9">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4316E9">
                <w:rPr>
                  <w:rFonts w:ascii="Segoe UI Symbol" w:eastAsia="Calibri" w:hAnsi="Segoe UI Symbol" w:cs="Segoe UI Symbol"/>
                  <w:i/>
                  <w:sz w:val="24"/>
                  <w:szCs w:val="24"/>
                </w:rPr>
                <w:t>☐</w:t>
              </w:r>
            </w:sdtContent>
          </w:sdt>
        </w:sdtContent>
      </w:sdt>
      <w:r w:rsidR="00054C41" w:rsidRPr="004316E9">
        <w:rPr>
          <w:rFonts w:ascii="Times New Roman" w:eastAsia="Calibri" w:hAnsi="Times New Roman" w:cs="Times New Roman"/>
          <w:i/>
          <w:sz w:val="24"/>
          <w:szCs w:val="24"/>
        </w:rPr>
        <w:t xml:space="preserve"> znižuje</w:t>
      </w:r>
    </w:p>
    <w:p w14:paraId="1FFE92DA" w14:textId="77777777" w:rsidR="00054C41" w:rsidRPr="00EC2625" w:rsidRDefault="00054C41" w:rsidP="00054C41">
      <w:pPr>
        <w:spacing w:after="0"/>
        <w:jc w:val="both"/>
        <w:rPr>
          <w:rFonts w:ascii="Times New Roman" w:eastAsia="Calibri" w:hAnsi="Times New Roman" w:cs="Times New Roman"/>
          <w:i/>
          <w:sz w:val="24"/>
          <w:szCs w:val="24"/>
        </w:rPr>
      </w:pPr>
    </w:p>
    <w:p w14:paraId="04547B8F" w14:textId="77777777" w:rsidR="00054C41" w:rsidRPr="00EC2625" w:rsidRDefault="00054C41" w:rsidP="00054C41">
      <w:pPr>
        <w:spacing w:after="0"/>
        <w:jc w:val="both"/>
        <w:rPr>
          <w:rFonts w:ascii="Times New Roman" w:eastAsia="Calibri" w:hAnsi="Times New Roman" w:cs="Times New Roman"/>
          <w:i/>
          <w:sz w:val="24"/>
          <w:szCs w:val="24"/>
        </w:rPr>
      </w:pPr>
    </w:p>
    <w:p w14:paraId="3814BF91" w14:textId="77777777" w:rsidR="00E30D85" w:rsidRPr="00EC2625" w:rsidRDefault="00E30D85" w:rsidP="00054C41">
      <w:pPr>
        <w:spacing w:after="0"/>
        <w:jc w:val="both"/>
        <w:rPr>
          <w:rFonts w:ascii="Times New Roman" w:eastAsia="Calibri" w:hAnsi="Times New Roman" w:cs="Times New Roman"/>
          <w:i/>
          <w:sz w:val="24"/>
          <w:szCs w:val="24"/>
        </w:rPr>
      </w:pPr>
    </w:p>
    <w:p w14:paraId="0F05F45F" w14:textId="77777777" w:rsidR="00054C41" w:rsidRPr="00EC2625" w:rsidRDefault="00054C41" w:rsidP="00054C41">
      <w:pPr>
        <w:jc w:val="both"/>
        <w:rPr>
          <w:rFonts w:ascii="Times New Roman" w:eastAsia="Calibri" w:hAnsi="Times New Roman" w:cs="Times New Roman"/>
          <w:b/>
          <w:sz w:val="24"/>
          <w:szCs w:val="24"/>
        </w:rPr>
      </w:pPr>
      <w:r w:rsidRPr="00EC2625">
        <w:rPr>
          <w:rFonts w:ascii="Times New Roman" w:eastAsia="Calibri" w:hAnsi="Times New Roman" w:cs="Times New Roman"/>
          <w:b/>
          <w:sz w:val="24"/>
          <w:szCs w:val="24"/>
        </w:rPr>
        <w:t xml:space="preserve">3.4  Iné vplyvy na podnikateľské prostredie </w:t>
      </w:r>
    </w:p>
    <w:p w14:paraId="727C9A0E" w14:textId="46E61342" w:rsidR="00FF414B" w:rsidRPr="00EC2625" w:rsidRDefault="00FF414B" w:rsidP="00FF414B">
      <w:pPr>
        <w:spacing w:after="0"/>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Pr="00EC2625"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Pr="00EC2625"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regulované ceny podľa zákona č. 18/1996 Z. z. o cenách;</w:t>
      </w:r>
    </w:p>
    <w:p w14:paraId="46E907D6" w14:textId="77777777" w:rsidR="00FF414B" w:rsidRPr="00EC2625"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iné vplyvy, ktoré predpokladá materiál, ale nemožno ich zaradiť do častí 3.1 a 3.3.</w:t>
      </w:r>
      <w:r w:rsidR="00E214C0" w:rsidRPr="00EC2625">
        <w:rPr>
          <w:rFonts w:ascii="Times New Roman" w:eastAsia="Calibri" w:hAnsi="Times New Roman" w:cs="Times New Roman"/>
          <w:i/>
          <w:sz w:val="24"/>
          <w:szCs w:val="24"/>
        </w:rPr>
        <w:t>,</w:t>
      </w:r>
    </w:p>
    <w:p w14:paraId="74DE7A2D" w14:textId="77777777" w:rsidR="00D114ED" w:rsidRPr="00EC2625"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EC2625">
        <w:rPr>
          <w:rFonts w:ascii="Times New Roman" w:eastAsia="Calibri" w:hAnsi="Times New Roman" w:cs="Times New Roman"/>
          <w:i/>
          <w:sz w:val="24"/>
          <w:szCs w:val="24"/>
        </w:rPr>
        <w:t>iné vplyvy podľa písm. a) až c), ktoré sú goldplatingom.</w:t>
      </w:r>
    </w:p>
    <w:p w14:paraId="4CBD8235" w14:textId="77777777" w:rsidR="005E04A1" w:rsidRPr="00EC2625" w:rsidRDefault="005E04A1" w:rsidP="00557648">
      <w:pPr>
        <w:spacing w:after="0" w:line="240" w:lineRule="auto"/>
        <w:rPr>
          <w:rFonts w:ascii="Times New Roman" w:eastAsia="Times New Roman" w:hAnsi="Times New Roman" w:cs="Times New Roman"/>
          <w:bCs/>
          <w:i/>
          <w:iCs/>
          <w:sz w:val="24"/>
          <w:szCs w:val="24"/>
          <w:lang w:eastAsia="sk-SK"/>
        </w:rPr>
      </w:pPr>
    </w:p>
    <w:p w14:paraId="66D6095E" w14:textId="6F76EC34" w:rsidR="00557648" w:rsidRPr="00EC2625" w:rsidRDefault="00A05BE2" w:rsidP="00166BD5">
      <w:pPr>
        <w:ind w:firstLine="709"/>
        <w:jc w:val="both"/>
        <w:rPr>
          <w:rFonts w:ascii="Times New Roman" w:eastAsia="Times New Roman" w:hAnsi="Times New Roman" w:cs="Times New Roman"/>
          <w:bCs/>
          <w:i/>
          <w:iCs/>
          <w:sz w:val="24"/>
          <w:szCs w:val="24"/>
          <w:lang w:eastAsia="sk-SK"/>
        </w:rPr>
      </w:pPr>
      <w:r w:rsidRPr="00EC2625">
        <w:rPr>
          <w:rFonts w:ascii="Times New Roman" w:hAnsi="Times New Roman"/>
          <w:bCs/>
          <w:sz w:val="24"/>
          <w:szCs w:val="24"/>
        </w:rPr>
        <w:t>Návrh zákona vytvára nový pomocný nástroj rozvoja a podpory cestovného ruchu</w:t>
      </w:r>
      <w:r w:rsidR="00C138CF">
        <w:rPr>
          <w:rFonts w:ascii="Times New Roman" w:hAnsi="Times New Roman"/>
          <w:bCs/>
          <w:sz w:val="24"/>
          <w:szCs w:val="24"/>
        </w:rPr>
        <w:t xml:space="preserve">, a to príspevok </w:t>
      </w:r>
      <w:r w:rsidR="003E7C2A">
        <w:rPr>
          <w:rFonts w:ascii="Times New Roman" w:hAnsi="Times New Roman"/>
          <w:bCs/>
          <w:sz w:val="24"/>
          <w:szCs w:val="24"/>
        </w:rPr>
        <w:t>na rozvoj cestovného ruchu,</w:t>
      </w:r>
      <w:r w:rsidRPr="00EC2625">
        <w:rPr>
          <w:rFonts w:ascii="Times New Roman" w:hAnsi="Times New Roman"/>
          <w:bCs/>
          <w:sz w:val="24"/>
          <w:szCs w:val="24"/>
        </w:rPr>
        <w:t xml:space="preserve"> </w:t>
      </w:r>
      <w:r w:rsidR="003E7C2A">
        <w:rPr>
          <w:rFonts w:ascii="Times New Roman" w:hAnsi="Times New Roman"/>
          <w:bCs/>
          <w:sz w:val="24"/>
          <w:szCs w:val="24"/>
        </w:rPr>
        <w:t xml:space="preserve">ktorého </w:t>
      </w:r>
      <w:r w:rsidRPr="00EC2625">
        <w:rPr>
          <w:rFonts w:ascii="Times New Roman" w:hAnsi="Times New Roman"/>
          <w:bCs/>
          <w:sz w:val="24"/>
          <w:szCs w:val="24"/>
        </w:rPr>
        <w:t>cieľom</w:t>
      </w:r>
      <w:r w:rsidR="00676482" w:rsidRPr="00EC2625">
        <w:rPr>
          <w:rFonts w:ascii="Times New Roman" w:hAnsi="Times New Roman"/>
          <w:bCs/>
          <w:sz w:val="24"/>
          <w:szCs w:val="24"/>
        </w:rPr>
        <w:t xml:space="preserve"> </w:t>
      </w:r>
      <w:r w:rsidR="003E7C2A">
        <w:rPr>
          <w:rFonts w:ascii="Times New Roman" w:hAnsi="Times New Roman"/>
          <w:bCs/>
          <w:sz w:val="24"/>
          <w:szCs w:val="24"/>
        </w:rPr>
        <w:t xml:space="preserve">je </w:t>
      </w:r>
      <w:r w:rsidR="00676482" w:rsidRPr="00EC2625">
        <w:rPr>
          <w:rFonts w:ascii="Times New Roman" w:hAnsi="Times New Roman"/>
          <w:bCs/>
          <w:sz w:val="24"/>
          <w:szCs w:val="24"/>
        </w:rPr>
        <w:t>oživiť</w:t>
      </w:r>
      <w:r w:rsidR="00817FED" w:rsidRPr="00EC2625">
        <w:rPr>
          <w:rFonts w:ascii="Times New Roman" w:hAnsi="Times New Roman"/>
          <w:bCs/>
          <w:sz w:val="24"/>
          <w:szCs w:val="24"/>
        </w:rPr>
        <w:t xml:space="preserve"> a</w:t>
      </w:r>
      <w:r w:rsidR="00C30FBA" w:rsidRPr="00EC2625">
        <w:rPr>
          <w:rFonts w:ascii="Times New Roman" w:hAnsi="Times New Roman"/>
          <w:bCs/>
          <w:sz w:val="24"/>
          <w:szCs w:val="24"/>
        </w:rPr>
        <w:t xml:space="preserve"> </w:t>
      </w:r>
      <w:r w:rsidRPr="00EC2625">
        <w:rPr>
          <w:rFonts w:ascii="Times New Roman" w:hAnsi="Times New Roman"/>
          <w:bCs/>
          <w:sz w:val="24"/>
          <w:szCs w:val="24"/>
        </w:rPr>
        <w:t>zdynamizov</w:t>
      </w:r>
      <w:r w:rsidR="00676482" w:rsidRPr="00EC2625">
        <w:rPr>
          <w:rFonts w:ascii="Times New Roman" w:hAnsi="Times New Roman"/>
          <w:bCs/>
          <w:sz w:val="24"/>
          <w:szCs w:val="24"/>
        </w:rPr>
        <w:t>ať</w:t>
      </w:r>
      <w:r w:rsidR="002F1315" w:rsidRPr="00EC2625">
        <w:rPr>
          <w:rFonts w:ascii="Times New Roman" w:hAnsi="Times New Roman"/>
          <w:bCs/>
          <w:sz w:val="24"/>
          <w:szCs w:val="24"/>
        </w:rPr>
        <w:t xml:space="preserve"> sektor </w:t>
      </w:r>
      <w:r w:rsidRPr="00EC2625">
        <w:rPr>
          <w:rFonts w:ascii="Times New Roman" w:hAnsi="Times New Roman"/>
          <w:bCs/>
          <w:sz w:val="24"/>
          <w:szCs w:val="24"/>
        </w:rPr>
        <w:lastRenderedPageBreak/>
        <w:t>cestovného ruc</w:t>
      </w:r>
      <w:r w:rsidR="00731E9C" w:rsidRPr="00EC2625">
        <w:rPr>
          <w:rFonts w:ascii="Times New Roman" w:hAnsi="Times New Roman"/>
          <w:bCs/>
          <w:sz w:val="24"/>
          <w:szCs w:val="24"/>
        </w:rPr>
        <w:t>hu</w:t>
      </w:r>
      <w:r w:rsidR="00692EA1">
        <w:rPr>
          <w:rFonts w:ascii="Times New Roman" w:hAnsi="Times New Roman"/>
          <w:bCs/>
          <w:sz w:val="24"/>
          <w:szCs w:val="24"/>
        </w:rPr>
        <w:t xml:space="preserve"> z dôvodu</w:t>
      </w:r>
      <w:r w:rsidR="00B06E1B" w:rsidRPr="00EC2625">
        <w:rPr>
          <w:rFonts w:ascii="Times New Roman" w:hAnsi="Times New Roman"/>
          <w:bCs/>
          <w:sz w:val="24"/>
          <w:szCs w:val="24"/>
        </w:rPr>
        <w:t xml:space="preserve"> </w:t>
      </w:r>
      <w:r w:rsidR="003C4987" w:rsidRPr="00EC2625">
        <w:rPr>
          <w:rFonts w:ascii="Times New Roman" w:eastAsiaTheme="minorEastAsia" w:hAnsi="Times New Roman" w:cs="Times New Roman"/>
          <w:bCs/>
          <w:sz w:val="24"/>
          <w:szCs w:val="24"/>
          <w:lang w:eastAsia="sk-SK"/>
        </w:rPr>
        <w:t>následkov nepriaznivej situácie spojenej s</w:t>
      </w:r>
      <w:r w:rsidR="00817FED" w:rsidRPr="00EC2625">
        <w:rPr>
          <w:rFonts w:ascii="Times New Roman" w:eastAsiaTheme="minorEastAsia" w:hAnsi="Times New Roman" w:cs="Times New Roman"/>
          <w:bCs/>
          <w:sz w:val="24"/>
          <w:szCs w:val="24"/>
          <w:lang w:eastAsia="sk-SK"/>
        </w:rPr>
        <w:t xml:space="preserve"> pandémiou </w:t>
      </w:r>
      <w:r w:rsidR="003C4987" w:rsidRPr="00EC2625">
        <w:rPr>
          <w:rFonts w:ascii="Times New Roman" w:eastAsiaTheme="minorEastAsia" w:hAnsi="Times New Roman" w:cs="Times New Roman"/>
          <w:bCs/>
          <w:sz w:val="24"/>
          <w:szCs w:val="24"/>
          <w:lang w:eastAsia="sk-SK"/>
        </w:rPr>
        <w:t xml:space="preserve">COVID-19, následkami vojny na Ukrajine, energetickou krízou </w:t>
      </w:r>
      <w:r w:rsidR="006258DF" w:rsidRPr="00EC2625">
        <w:rPr>
          <w:rFonts w:ascii="Times New Roman" w:eastAsiaTheme="minorEastAsia" w:hAnsi="Times New Roman" w:cs="Times New Roman"/>
          <w:bCs/>
          <w:sz w:val="24"/>
          <w:szCs w:val="24"/>
          <w:lang w:eastAsia="sk-SK"/>
        </w:rPr>
        <w:t>a</w:t>
      </w:r>
      <w:r w:rsidR="00817FED" w:rsidRPr="00EC2625">
        <w:rPr>
          <w:rFonts w:ascii="Times New Roman" w:eastAsiaTheme="minorEastAsia" w:hAnsi="Times New Roman" w:cs="Times New Roman"/>
          <w:bCs/>
          <w:sz w:val="24"/>
          <w:szCs w:val="24"/>
          <w:lang w:eastAsia="sk-SK"/>
        </w:rPr>
        <w:t> </w:t>
      </w:r>
      <w:r w:rsidR="003C4987" w:rsidRPr="00EC2625">
        <w:rPr>
          <w:rFonts w:ascii="Times New Roman" w:eastAsiaTheme="minorEastAsia" w:hAnsi="Times New Roman" w:cs="Times New Roman"/>
          <w:bCs/>
          <w:sz w:val="24"/>
          <w:szCs w:val="24"/>
          <w:lang w:eastAsia="sk-SK"/>
        </w:rPr>
        <w:t>infláciou</w:t>
      </w:r>
      <w:r w:rsidR="00817FED" w:rsidRPr="00EC2625">
        <w:rPr>
          <w:rFonts w:ascii="Times New Roman" w:eastAsiaTheme="minorEastAsia" w:hAnsi="Times New Roman" w:cs="Times New Roman"/>
          <w:bCs/>
          <w:sz w:val="24"/>
          <w:szCs w:val="24"/>
          <w:lang w:eastAsia="sk-SK"/>
        </w:rPr>
        <w:t>, s </w:t>
      </w:r>
      <w:r w:rsidR="00817FED" w:rsidRPr="00EC2625">
        <w:rPr>
          <w:rFonts w:ascii="Times New Roman" w:hAnsi="Times New Roman"/>
          <w:bCs/>
          <w:sz w:val="24"/>
          <w:szCs w:val="24"/>
        </w:rPr>
        <w:t>rešpektom kultú</w:t>
      </w:r>
      <w:r w:rsidR="00AA04EE" w:rsidRPr="00EC2625">
        <w:rPr>
          <w:rFonts w:ascii="Times New Roman" w:hAnsi="Times New Roman"/>
          <w:bCs/>
          <w:sz w:val="24"/>
          <w:szCs w:val="24"/>
        </w:rPr>
        <w:t>rno-historických</w:t>
      </w:r>
      <w:r w:rsidR="00A069FB" w:rsidRPr="00EC2625">
        <w:rPr>
          <w:rFonts w:ascii="Times New Roman" w:hAnsi="Times New Roman"/>
          <w:bCs/>
          <w:sz w:val="24"/>
          <w:szCs w:val="24"/>
        </w:rPr>
        <w:t xml:space="preserve">, </w:t>
      </w:r>
      <w:r w:rsidR="008656A2" w:rsidRPr="00EC2625">
        <w:rPr>
          <w:rFonts w:ascii="Times New Roman" w:hAnsi="Times New Roman"/>
          <w:bCs/>
          <w:sz w:val="24"/>
          <w:szCs w:val="24"/>
        </w:rPr>
        <w:t>prírodných</w:t>
      </w:r>
      <w:r w:rsidR="00AA04EE" w:rsidRPr="00EC2625">
        <w:rPr>
          <w:rFonts w:ascii="Times New Roman" w:hAnsi="Times New Roman"/>
          <w:bCs/>
          <w:sz w:val="24"/>
          <w:szCs w:val="24"/>
        </w:rPr>
        <w:t xml:space="preserve"> daností našej krajiny </w:t>
      </w:r>
      <w:r w:rsidR="008656A2" w:rsidRPr="00EC2625">
        <w:rPr>
          <w:rFonts w:ascii="Times New Roman" w:hAnsi="Times New Roman"/>
          <w:bCs/>
          <w:sz w:val="24"/>
          <w:szCs w:val="24"/>
        </w:rPr>
        <w:t>a</w:t>
      </w:r>
      <w:r w:rsidR="00462887" w:rsidRPr="00EC2625">
        <w:rPr>
          <w:rFonts w:ascii="Times New Roman" w:hAnsi="Times New Roman"/>
          <w:bCs/>
          <w:sz w:val="24"/>
          <w:szCs w:val="24"/>
        </w:rPr>
        <w:t> </w:t>
      </w:r>
      <w:r w:rsidR="00800592" w:rsidRPr="00EC2625">
        <w:rPr>
          <w:rFonts w:ascii="Times New Roman" w:hAnsi="Times New Roman"/>
          <w:bCs/>
          <w:sz w:val="24"/>
          <w:szCs w:val="24"/>
        </w:rPr>
        <w:t>harmonizácie</w:t>
      </w:r>
      <w:r w:rsidR="00462887" w:rsidRPr="00EC2625">
        <w:rPr>
          <w:rFonts w:ascii="Times New Roman" w:hAnsi="Times New Roman"/>
          <w:bCs/>
          <w:sz w:val="24"/>
          <w:szCs w:val="24"/>
        </w:rPr>
        <w:t xml:space="preserve"> s</w:t>
      </w:r>
      <w:r w:rsidR="0040034C" w:rsidRPr="00EC2625">
        <w:rPr>
          <w:rFonts w:ascii="Times New Roman" w:hAnsi="Times New Roman"/>
          <w:bCs/>
          <w:sz w:val="24"/>
          <w:szCs w:val="24"/>
        </w:rPr>
        <w:t xml:space="preserve"> princí</w:t>
      </w:r>
      <w:r w:rsidR="00800592" w:rsidRPr="00EC2625">
        <w:rPr>
          <w:rFonts w:ascii="Times New Roman" w:hAnsi="Times New Roman"/>
          <w:bCs/>
          <w:sz w:val="24"/>
          <w:szCs w:val="24"/>
        </w:rPr>
        <w:t>pmi</w:t>
      </w:r>
      <w:r w:rsidR="0040034C" w:rsidRPr="00EC2625">
        <w:rPr>
          <w:rFonts w:ascii="Times New Roman" w:hAnsi="Times New Roman"/>
          <w:bCs/>
          <w:sz w:val="24"/>
          <w:szCs w:val="24"/>
        </w:rPr>
        <w:t xml:space="preserve"> Agendy pre udržateľný rozvoj 2030</w:t>
      </w:r>
      <w:r w:rsidRPr="00EC2625">
        <w:rPr>
          <w:rFonts w:ascii="Times New Roman" w:hAnsi="Times New Roman"/>
          <w:bCs/>
          <w:sz w:val="24"/>
          <w:szCs w:val="24"/>
        </w:rPr>
        <w:t xml:space="preserve">. </w:t>
      </w:r>
      <w:r w:rsidRPr="00EC2625">
        <w:rPr>
          <w:rFonts w:ascii="Times New Roman" w:eastAsiaTheme="minorEastAsia" w:hAnsi="Times New Roman" w:cs="Times New Roman"/>
          <w:sz w:val="24"/>
          <w:szCs w:val="24"/>
          <w:lang w:eastAsia="sk-SK"/>
        </w:rPr>
        <w:t>Uvedený</w:t>
      </w:r>
      <w:r w:rsidR="00817FED" w:rsidRPr="00EC2625">
        <w:rPr>
          <w:rFonts w:ascii="Times New Roman" w:eastAsiaTheme="minorEastAsia" w:hAnsi="Times New Roman" w:cs="Times New Roman"/>
          <w:sz w:val="24"/>
          <w:szCs w:val="24"/>
          <w:lang w:eastAsia="sk-SK"/>
        </w:rPr>
        <w:t>m nástrojom</w:t>
      </w:r>
      <w:r w:rsidRPr="00EC2625">
        <w:rPr>
          <w:rFonts w:ascii="Times New Roman" w:eastAsiaTheme="minorEastAsia" w:hAnsi="Times New Roman" w:cs="Times New Roman"/>
          <w:sz w:val="24"/>
          <w:szCs w:val="24"/>
          <w:lang w:eastAsia="sk-SK"/>
        </w:rPr>
        <w:t xml:space="preserve"> sa vytv</w:t>
      </w:r>
      <w:r w:rsidR="00817FED" w:rsidRPr="00EC2625">
        <w:rPr>
          <w:rFonts w:ascii="Times New Roman" w:eastAsiaTheme="minorEastAsia" w:hAnsi="Times New Roman" w:cs="Times New Roman"/>
          <w:sz w:val="24"/>
          <w:szCs w:val="24"/>
          <w:lang w:eastAsia="sk-SK"/>
        </w:rPr>
        <w:t>ára legislatívny rámec</w:t>
      </w:r>
      <w:r w:rsidRPr="00EC2625">
        <w:rPr>
          <w:rFonts w:ascii="Times New Roman" w:eastAsiaTheme="minorEastAsia" w:hAnsi="Times New Roman" w:cs="Times New Roman"/>
          <w:sz w:val="24"/>
          <w:szCs w:val="24"/>
          <w:lang w:eastAsia="sk-SK"/>
        </w:rPr>
        <w:t xml:space="preserve">, ktorý umožní ministerstvu </w:t>
      </w:r>
      <w:r w:rsidR="00943A74" w:rsidRPr="00943A74">
        <w:rPr>
          <w:rFonts w:ascii="Times New Roman" w:eastAsiaTheme="minorEastAsia" w:hAnsi="Times New Roman" w:cs="Times New Roman"/>
          <w:sz w:val="24"/>
          <w:szCs w:val="24"/>
          <w:lang w:eastAsia="sk-SK"/>
        </w:rPr>
        <w:t>poskytovať príspevok na rozvoj cestovného ruchu bez potreby vytvorenia schémy štátnej pomoci alebo minimálnej pomoci, ak nejde o formu podpory, ktorá je štátnou pomocou alebo minimálnou pomocou, alebo v prípade formy podpory, ktorá je štátnou pomocou alebo minimálnou pomocou umožní ministerstvu vytvárať schémy štátnej pomoci alebo schémy minimálnej pomoci „de minimis“ alebo poskytnúť pomoc „ad hoc“ na pomoc fyzickým</w:t>
      </w:r>
      <w:r w:rsidR="004A7C8E">
        <w:rPr>
          <w:rFonts w:ascii="Times New Roman" w:eastAsiaTheme="minorEastAsia" w:hAnsi="Times New Roman" w:cs="Times New Roman"/>
          <w:sz w:val="24"/>
          <w:szCs w:val="24"/>
          <w:lang w:eastAsia="sk-SK"/>
        </w:rPr>
        <w:t xml:space="preserve"> osobám</w:t>
      </w:r>
      <w:r w:rsidR="00943A74" w:rsidRPr="00943A74">
        <w:rPr>
          <w:rFonts w:ascii="Times New Roman" w:eastAsiaTheme="minorEastAsia" w:hAnsi="Times New Roman" w:cs="Times New Roman"/>
          <w:sz w:val="24"/>
          <w:szCs w:val="24"/>
          <w:lang w:eastAsia="sk-SK"/>
        </w:rPr>
        <w:t xml:space="preserve"> a právnickým osobám pôsobiacim v sektore cestovného ruchu</w:t>
      </w:r>
      <w:r w:rsidR="00B855F0">
        <w:rPr>
          <w:rFonts w:ascii="Times New Roman" w:eastAsiaTheme="minorEastAsia" w:hAnsi="Times New Roman" w:cs="Times New Roman"/>
          <w:sz w:val="24"/>
          <w:szCs w:val="24"/>
          <w:lang w:eastAsia="sk-SK"/>
        </w:rPr>
        <w:t xml:space="preserve">. </w:t>
      </w:r>
      <w:r w:rsidR="00D23E83">
        <w:rPr>
          <w:rFonts w:ascii="Times New Roman" w:eastAsiaTheme="minorEastAsia" w:hAnsi="Times New Roman" w:cs="Times New Roman"/>
          <w:sz w:val="24"/>
          <w:szCs w:val="24"/>
          <w:lang w:eastAsia="sk-SK"/>
        </w:rPr>
        <w:t>P</w:t>
      </w:r>
      <w:r w:rsidR="00943A74" w:rsidRPr="00943A74">
        <w:rPr>
          <w:rFonts w:ascii="Times New Roman" w:eastAsiaTheme="minorEastAsia" w:hAnsi="Times New Roman" w:cs="Times New Roman"/>
          <w:sz w:val="24"/>
          <w:szCs w:val="24"/>
          <w:lang w:eastAsia="sk-SK"/>
        </w:rPr>
        <w:t xml:space="preserve">ríspevok bude možné poskytnúť </w:t>
      </w:r>
      <w:r w:rsidR="00655F10">
        <w:rPr>
          <w:rFonts w:ascii="Times New Roman" w:eastAsiaTheme="minorEastAsia" w:hAnsi="Times New Roman" w:cs="Times New Roman"/>
          <w:sz w:val="24"/>
          <w:szCs w:val="24"/>
          <w:lang w:eastAsia="sk-SK"/>
        </w:rPr>
        <w:t>na rozvojové aktivity</w:t>
      </w:r>
      <w:r w:rsidR="00634718">
        <w:rPr>
          <w:rFonts w:ascii="Times New Roman" w:eastAsiaTheme="minorEastAsia" w:hAnsi="Times New Roman" w:cs="Times New Roman"/>
          <w:sz w:val="24"/>
          <w:szCs w:val="24"/>
          <w:lang w:eastAsia="sk-SK"/>
        </w:rPr>
        <w:t>, ktoré nie sú v</w:t>
      </w:r>
      <w:r w:rsidR="001517B9">
        <w:rPr>
          <w:rFonts w:ascii="Times New Roman" w:eastAsiaTheme="minorEastAsia" w:hAnsi="Times New Roman" w:cs="Times New Roman"/>
          <w:sz w:val="24"/>
          <w:szCs w:val="24"/>
          <w:lang w:eastAsia="sk-SK"/>
        </w:rPr>
        <w:t xml:space="preserve"> </w:t>
      </w:r>
      <w:r w:rsidR="00FB134E">
        <w:rPr>
          <w:rFonts w:ascii="Times New Roman" w:eastAsiaTheme="minorEastAsia" w:hAnsi="Times New Roman" w:cs="Times New Roman"/>
          <w:sz w:val="24"/>
          <w:szCs w:val="24"/>
          <w:lang w:eastAsia="sk-SK"/>
        </w:rPr>
        <w:t xml:space="preserve">rozpore s § 29 ods. </w:t>
      </w:r>
      <w:r w:rsidR="003B2B92">
        <w:rPr>
          <w:rFonts w:ascii="Times New Roman" w:eastAsiaTheme="minorEastAsia" w:hAnsi="Times New Roman" w:cs="Times New Roman"/>
          <w:sz w:val="24"/>
          <w:szCs w:val="24"/>
          <w:lang w:eastAsia="sk-SK"/>
        </w:rPr>
        <w:t>20</w:t>
      </w:r>
      <w:r w:rsidR="00A4343B">
        <w:rPr>
          <w:rFonts w:ascii="Times New Roman" w:eastAsiaTheme="minorEastAsia" w:hAnsi="Times New Roman" w:cs="Times New Roman"/>
          <w:sz w:val="24"/>
          <w:szCs w:val="24"/>
          <w:lang w:eastAsia="sk-SK"/>
        </w:rPr>
        <w:t xml:space="preserve"> (pôvodne </w:t>
      </w:r>
      <w:r w:rsidR="001517B9">
        <w:rPr>
          <w:rFonts w:ascii="Times New Roman" w:eastAsiaTheme="minorEastAsia" w:hAnsi="Times New Roman" w:cs="Times New Roman"/>
          <w:sz w:val="24"/>
          <w:szCs w:val="24"/>
          <w:lang w:eastAsia="sk-SK"/>
        </w:rPr>
        <w:t>§</w:t>
      </w:r>
      <w:r w:rsidR="005B1A29">
        <w:rPr>
          <w:rFonts w:ascii="Times New Roman" w:eastAsiaTheme="minorEastAsia" w:hAnsi="Times New Roman" w:cs="Times New Roman"/>
          <w:sz w:val="24"/>
          <w:szCs w:val="24"/>
          <w:lang w:eastAsia="sk-SK"/>
        </w:rPr>
        <w:t> </w:t>
      </w:r>
      <w:r w:rsidR="001517B9">
        <w:rPr>
          <w:rFonts w:ascii="Times New Roman" w:eastAsiaTheme="minorEastAsia" w:hAnsi="Times New Roman" w:cs="Times New Roman"/>
          <w:sz w:val="24"/>
          <w:szCs w:val="24"/>
          <w:lang w:eastAsia="sk-SK"/>
        </w:rPr>
        <w:t>29 ods. 10)</w:t>
      </w:r>
      <w:r w:rsidR="00933BDD">
        <w:rPr>
          <w:rFonts w:ascii="Times New Roman" w:eastAsiaTheme="minorEastAsia" w:hAnsi="Times New Roman" w:cs="Times New Roman"/>
          <w:sz w:val="24"/>
          <w:szCs w:val="24"/>
          <w:lang w:eastAsia="sk-SK"/>
        </w:rPr>
        <w:t xml:space="preserve"> a </w:t>
      </w:r>
      <w:r w:rsidR="00943A74" w:rsidRPr="00943A74">
        <w:rPr>
          <w:rFonts w:ascii="Times New Roman" w:eastAsiaTheme="minorEastAsia" w:hAnsi="Times New Roman" w:cs="Times New Roman"/>
          <w:sz w:val="24"/>
          <w:szCs w:val="24"/>
          <w:lang w:eastAsia="sk-SK"/>
        </w:rPr>
        <w:t>na základe žiadosti predkladanej na základe výzvy, ktorá bude obsahovať špecifikáciu podmienok vo vzťahu k predkladaniu žiadostí.</w:t>
      </w:r>
      <w:r w:rsidR="00B214CB">
        <w:rPr>
          <w:rFonts w:ascii="Times New Roman" w:eastAsiaTheme="minorEastAsia" w:hAnsi="Times New Roman" w:cs="Times New Roman"/>
          <w:sz w:val="24"/>
          <w:szCs w:val="24"/>
          <w:lang w:eastAsia="sk-SK"/>
        </w:rPr>
        <w:t xml:space="preserve"> </w:t>
      </w:r>
      <w:r w:rsidR="00514AF7" w:rsidRPr="00EC2625">
        <w:rPr>
          <w:rFonts w:ascii="Times New Roman" w:eastAsia="Times New Roman" w:hAnsi="Times New Roman" w:cs="Times New Roman"/>
          <w:bCs/>
          <w:sz w:val="24"/>
          <w:szCs w:val="24"/>
          <w:lang w:eastAsia="sk-SK"/>
        </w:rPr>
        <w:t xml:space="preserve">Definovanie výšky alokovaných </w:t>
      </w:r>
      <w:r w:rsidR="00514AF7">
        <w:rPr>
          <w:rFonts w:ascii="Times New Roman" w:eastAsia="Times New Roman" w:hAnsi="Times New Roman" w:cs="Times New Roman"/>
          <w:bCs/>
          <w:sz w:val="24"/>
          <w:szCs w:val="24"/>
          <w:lang w:eastAsia="sk-SK"/>
        </w:rPr>
        <w:t xml:space="preserve">finančných </w:t>
      </w:r>
      <w:r w:rsidR="00514AF7" w:rsidRPr="00EC2625">
        <w:rPr>
          <w:rFonts w:ascii="Times New Roman" w:eastAsia="Times New Roman" w:hAnsi="Times New Roman" w:cs="Times New Roman"/>
          <w:bCs/>
          <w:sz w:val="24"/>
          <w:szCs w:val="24"/>
          <w:lang w:eastAsia="sk-SK"/>
        </w:rPr>
        <w:t>prostriedkov k</w:t>
      </w:r>
      <w:r w:rsidR="00514AF7">
        <w:rPr>
          <w:rFonts w:ascii="Times New Roman" w:eastAsia="Times New Roman" w:hAnsi="Times New Roman" w:cs="Times New Roman"/>
          <w:bCs/>
          <w:sz w:val="24"/>
          <w:szCs w:val="24"/>
          <w:lang w:eastAsia="sk-SK"/>
        </w:rPr>
        <w:t xml:space="preserve"> </w:t>
      </w:r>
      <w:r w:rsidR="00514AF7" w:rsidRPr="00EC2625">
        <w:rPr>
          <w:rFonts w:ascii="Times New Roman" w:eastAsia="Times New Roman" w:hAnsi="Times New Roman" w:cs="Times New Roman"/>
          <w:bCs/>
          <w:sz w:val="24"/>
          <w:szCs w:val="24"/>
          <w:lang w:eastAsia="sk-SK"/>
        </w:rPr>
        <w:t xml:space="preserve">danému </w:t>
      </w:r>
      <w:r w:rsidR="00514AF7">
        <w:rPr>
          <w:rFonts w:ascii="Times New Roman" w:eastAsia="Times New Roman" w:hAnsi="Times New Roman" w:cs="Times New Roman"/>
          <w:bCs/>
          <w:sz w:val="24"/>
          <w:szCs w:val="24"/>
          <w:lang w:eastAsia="sk-SK"/>
        </w:rPr>
        <w:t>nástroju</w:t>
      </w:r>
      <w:r w:rsidR="00514AF7" w:rsidRPr="00EC2625">
        <w:rPr>
          <w:rFonts w:ascii="Times New Roman" w:eastAsia="Times New Roman" w:hAnsi="Times New Roman" w:cs="Times New Roman"/>
          <w:bCs/>
          <w:sz w:val="24"/>
          <w:szCs w:val="24"/>
          <w:lang w:eastAsia="sk-SK"/>
        </w:rPr>
        <w:t xml:space="preserve"> bude </w:t>
      </w:r>
      <w:r w:rsidR="00514AF7">
        <w:rPr>
          <w:rFonts w:ascii="Times New Roman" w:eastAsia="Times New Roman" w:hAnsi="Times New Roman" w:cs="Times New Roman"/>
          <w:bCs/>
          <w:sz w:val="24"/>
          <w:szCs w:val="24"/>
          <w:lang w:eastAsia="sk-SK"/>
        </w:rPr>
        <w:t>stanovené</w:t>
      </w:r>
      <w:r w:rsidR="00514AF7" w:rsidRPr="00EC2625">
        <w:rPr>
          <w:rFonts w:ascii="Times New Roman" w:eastAsia="Times New Roman" w:hAnsi="Times New Roman" w:cs="Times New Roman"/>
          <w:bCs/>
          <w:sz w:val="24"/>
          <w:szCs w:val="24"/>
          <w:lang w:eastAsia="sk-SK"/>
        </w:rPr>
        <w:t xml:space="preserve"> rozpočtovým opatrením M</w:t>
      </w:r>
      <w:r w:rsidR="00514AF7">
        <w:rPr>
          <w:rFonts w:ascii="Times New Roman" w:eastAsia="Times New Roman" w:hAnsi="Times New Roman" w:cs="Times New Roman"/>
          <w:bCs/>
          <w:sz w:val="24"/>
          <w:szCs w:val="24"/>
          <w:lang w:eastAsia="sk-SK"/>
        </w:rPr>
        <w:t xml:space="preserve">inisterstva financií </w:t>
      </w:r>
      <w:r w:rsidR="00514AF7" w:rsidRPr="00EC2625">
        <w:rPr>
          <w:rFonts w:ascii="Times New Roman" w:eastAsia="Times New Roman" w:hAnsi="Times New Roman" w:cs="Times New Roman"/>
          <w:bCs/>
          <w:sz w:val="24"/>
          <w:szCs w:val="24"/>
          <w:lang w:eastAsia="sk-SK"/>
        </w:rPr>
        <w:t>S</w:t>
      </w:r>
      <w:r w:rsidR="00514AF7">
        <w:rPr>
          <w:rFonts w:ascii="Times New Roman" w:eastAsia="Times New Roman" w:hAnsi="Times New Roman" w:cs="Times New Roman"/>
          <w:bCs/>
          <w:sz w:val="24"/>
          <w:szCs w:val="24"/>
          <w:lang w:eastAsia="sk-SK"/>
        </w:rPr>
        <w:t>lovenskej republiky</w:t>
      </w:r>
      <w:r w:rsidR="00514AF7" w:rsidRPr="00EC2625">
        <w:rPr>
          <w:rFonts w:ascii="Times New Roman" w:eastAsia="Times New Roman" w:hAnsi="Times New Roman" w:cs="Times New Roman"/>
          <w:bCs/>
          <w:sz w:val="24"/>
          <w:szCs w:val="24"/>
          <w:lang w:eastAsia="sk-SK"/>
        </w:rPr>
        <w:t xml:space="preserve"> pred spustením výzvy</w:t>
      </w:r>
      <w:r w:rsidR="00514AF7" w:rsidRPr="00EC2625">
        <w:rPr>
          <w:rFonts w:ascii="Times New Roman" w:eastAsia="Times New Roman" w:hAnsi="Times New Roman" w:cs="Times New Roman"/>
          <w:bCs/>
          <w:i/>
          <w:iCs/>
          <w:sz w:val="24"/>
          <w:szCs w:val="24"/>
          <w:lang w:eastAsia="sk-SK"/>
        </w:rPr>
        <w:t>.</w:t>
      </w:r>
    </w:p>
    <w:p w14:paraId="12332B8D" w14:textId="2910143A" w:rsidR="00745E4A" w:rsidRPr="00EC2625" w:rsidRDefault="00960020" w:rsidP="00EC2625">
      <w:pPr>
        <w:spacing w:after="120" w:line="240" w:lineRule="auto"/>
        <w:ind w:firstLine="708"/>
        <w:jc w:val="both"/>
        <w:rPr>
          <w:rFonts w:ascii="Times New Roman" w:eastAsia="Times New Roman" w:hAnsi="Times New Roman" w:cs="Times New Roman"/>
          <w:b/>
          <w:bCs/>
          <w:iCs/>
          <w:color w:val="000000" w:themeColor="text1"/>
          <w:sz w:val="24"/>
          <w:szCs w:val="24"/>
          <w:lang w:eastAsia="sk-SK"/>
        </w:rPr>
      </w:pPr>
      <w:r>
        <w:rPr>
          <w:rFonts w:ascii="Times New Roman" w:eastAsia="Calibri" w:hAnsi="Times New Roman" w:cs="Times New Roman"/>
          <w:bCs/>
          <w:color w:val="000000" w:themeColor="text1"/>
          <w:sz w:val="24"/>
          <w:szCs w:val="24"/>
        </w:rPr>
        <w:t>N</w:t>
      </w:r>
      <w:r w:rsidR="000B3FC0" w:rsidRPr="00EC2625">
        <w:rPr>
          <w:rFonts w:ascii="Times New Roman" w:eastAsia="Calibri" w:hAnsi="Times New Roman" w:cs="Times New Roman"/>
          <w:bCs/>
          <w:color w:val="000000" w:themeColor="text1"/>
          <w:sz w:val="24"/>
          <w:szCs w:val="24"/>
        </w:rPr>
        <w:t>ávrh</w:t>
      </w:r>
      <w:r>
        <w:rPr>
          <w:rFonts w:ascii="Times New Roman" w:eastAsia="Calibri" w:hAnsi="Times New Roman" w:cs="Times New Roman"/>
          <w:bCs/>
          <w:color w:val="000000" w:themeColor="text1"/>
          <w:sz w:val="24"/>
          <w:szCs w:val="24"/>
        </w:rPr>
        <w:t>om</w:t>
      </w:r>
      <w:r w:rsidR="000B3FC0" w:rsidRPr="00EC2625">
        <w:rPr>
          <w:rFonts w:ascii="Times New Roman" w:eastAsia="Calibri" w:hAnsi="Times New Roman" w:cs="Times New Roman"/>
          <w:bCs/>
          <w:color w:val="000000" w:themeColor="text1"/>
          <w:sz w:val="24"/>
          <w:szCs w:val="24"/>
        </w:rPr>
        <w:t xml:space="preserve"> zákona sa</w:t>
      </w:r>
      <w:r w:rsidR="004F052B" w:rsidRPr="00EC2625">
        <w:rPr>
          <w:rFonts w:ascii="Times New Roman" w:eastAsia="Aptos" w:hAnsi="Times New Roman" w:cs="Times New Roman"/>
          <w:color w:val="000000" w:themeColor="text1"/>
          <w:sz w:val="24"/>
          <w:szCs w:val="24"/>
        </w:rPr>
        <w:t xml:space="preserve"> </w:t>
      </w:r>
      <w:r w:rsidR="007206B0" w:rsidRPr="00EC2625">
        <w:rPr>
          <w:rFonts w:ascii="Times New Roman" w:eastAsia="Aptos" w:hAnsi="Times New Roman" w:cs="Times New Roman"/>
          <w:color w:val="000000" w:themeColor="text1"/>
          <w:sz w:val="24"/>
          <w:szCs w:val="24"/>
        </w:rPr>
        <w:t xml:space="preserve">rozširuje </w:t>
      </w:r>
      <w:r>
        <w:rPr>
          <w:rFonts w:ascii="Times New Roman" w:eastAsia="Aptos" w:hAnsi="Times New Roman" w:cs="Times New Roman"/>
          <w:color w:val="000000" w:themeColor="text1"/>
          <w:sz w:val="24"/>
          <w:szCs w:val="24"/>
        </w:rPr>
        <w:t xml:space="preserve">aj </w:t>
      </w:r>
      <w:r w:rsidR="007206B0" w:rsidRPr="00EC2625">
        <w:rPr>
          <w:rFonts w:ascii="Times New Roman" w:eastAsia="Aptos" w:hAnsi="Times New Roman" w:cs="Times New Roman"/>
          <w:color w:val="000000" w:themeColor="text1"/>
          <w:sz w:val="24"/>
          <w:szCs w:val="24"/>
        </w:rPr>
        <w:t>možnosť poskytnutia dotácie</w:t>
      </w:r>
      <w:r w:rsidR="0014217E" w:rsidRPr="00EC2625">
        <w:rPr>
          <w:rFonts w:ascii="Times New Roman" w:eastAsia="Aptos" w:hAnsi="Times New Roman" w:cs="Times New Roman"/>
          <w:color w:val="000000" w:themeColor="text1"/>
          <w:sz w:val="24"/>
          <w:szCs w:val="24"/>
        </w:rPr>
        <w:t xml:space="preserve"> pre organizácie cestovného ruchu</w:t>
      </w:r>
      <w:r w:rsidR="00E57935">
        <w:rPr>
          <w:rFonts w:ascii="Times New Roman" w:eastAsia="Aptos" w:hAnsi="Times New Roman" w:cs="Times New Roman"/>
          <w:color w:val="000000" w:themeColor="text1"/>
          <w:sz w:val="24"/>
          <w:szCs w:val="24"/>
        </w:rPr>
        <w:t xml:space="preserve">, ak </w:t>
      </w:r>
      <w:r w:rsidR="00B87E56">
        <w:rPr>
          <w:rFonts w:ascii="Times New Roman" w:eastAsia="Aptos" w:hAnsi="Times New Roman" w:cs="Times New Roman"/>
          <w:color w:val="000000" w:themeColor="text1"/>
          <w:sz w:val="24"/>
          <w:szCs w:val="24"/>
        </w:rPr>
        <w:t xml:space="preserve">tieto budú </w:t>
      </w:r>
      <w:r w:rsidR="0020783C">
        <w:rPr>
          <w:rFonts w:ascii="Times New Roman" w:eastAsia="Aptos" w:hAnsi="Times New Roman" w:cs="Times New Roman"/>
          <w:color w:val="000000" w:themeColor="text1"/>
          <w:sz w:val="24"/>
          <w:szCs w:val="24"/>
        </w:rPr>
        <w:t xml:space="preserve">spolupracovať na projektoch zameraných na realizáciu aktivít podľa § 29 ods. </w:t>
      </w:r>
      <w:r w:rsidR="00F61701">
        <w:rPr>
          <w:rFonts w:ascii="Times New Roman" w:eastAsia="Aptos" w:hAnsi="Times New Roman" w:cs="Times New Roman"/>
          <w:color w:val="000000" w:themeColor="text1"/>
          <w:sz w:val="24"/>
          <w:szCs w:val="24"/>
        </w:rPr>
        <w:t>20</w:t>
      </w:r>
      <w:r w:rsidR="0020783C">
        <w:rPr>
          <w:rFonts w:ascii="Times New Roman" w:eastAsia="Aptos" w:hAnsi="Times New Roman" w:cs="Times New Roman"/>
          <w:color w:val="000000" w:themeColor="text1"/>
          <w:sz w:val="24"/>
          <w:szCs w:val="24"/>
        </w:rPr>
        <w:t xml:space="preserve"> (pôvodne §</w:t>
      </w:r>
      <w:r w:rsidR="00BF3F16">
        <w:rPr>
          <w:rFonts w:ascii="Times New Roman" w:eastAsia="Aptos" w:hAnsi="Times New Roman" w:cs="Times New Roman"/>
          <w:color w:val="000000" w:themeColor="text1"/>
          <w:sz w:val="24"/>
          <w:szCs w:val="24"/>
        </w:rPr>
        <w:t> </w:t>
      </w:r>
      <w:r w:rsidR="0020783C">
        <w:rPr>
          <w:rFonts w:ascii="Times New Roman" w:eastAsia="Aptos" w:hAnsi="Times New Roman" w:cs="Times New Roman"/>
          <w:color w:val="000000" w:themeColor="text1"/>
          <w:sz w:val="24"/>
          <w:szCs w:val="24"/>
        </w:rPr>
        <w:t>29 ods. 10) s</w:t>
      </w:r>
      <w:r w:rsidR="00083CC0">
        <w:rPr>
          <w:rFonts w:ascii="Times New Roman" w:eastAsia="Aptos" w:hAnsi="Times New Roman" w:cs="Times New Roman"/>
          <w:color w:val="000000" w:themeColor="text1"/>
          <w:sz w:val="24"/>
          <w:szCs w:val="24"/>
        </w:rPr>
        <w:t xml:space="preserve"> inou organizáciou cestovného ruchu. </w:t>
      </w:r>
      <w:r w:rsidR="0048525F">
        <w:rPr>
          <w:rFonts w:ascii="Times New Roman" w:eastAsia="Aptos" w:hAnsi="Times New Roman" w:cs="Times New Roman"/>
          <w:color w:val="000000" w:themeColor="text1"/>
          <w:sz w:val="24"/>
          <w:szCs w:val="24"/>
        </w:rPr>
        <w:t>Ministerstvo bude môcť tak</w:t>
      </w:r>
      <w:r w:rsidR="007D1C18">
        <w:rPr>
          <w:rFonts w:ascii="Times New Roman" w:eastAsia="Aptos" w:hAnsi="Times New Roman" w:cs="Times New Roman"/>
          <w:color w:val="000000" w:themeColor="text1"/>
          <w:sz w:val="24"/>
          <w:szCs w:val="24"/>
        </w:rPr>
        <w:t xml:space="preserve">ejto organizácií cestovného ruchu </w:t>
      </w:r>
      <w:r w:rsidR="00BC53F7">
        <w:rPr>
          <w:rFonts w:ascii="Times New Roman" w:eastAsia="Aptos" w:hAnsi="Times New Roman" w:cs="Times New Roman"/>
          <w:color w:val="000000" w:themeColor="text1"/>
          <w:sz w:val="24"/>
          <w:szCs w:val="24"/>
        </w:rPr>
        <w:t xml:space="preserve">na </w:t>
      </w:r>
      <w:r w:rsidR="00A710C1" w:rsidRPr="00A710C1">
        <w:rPr>
          <w:rFonts w:ascii="Times New Roman" w:eastAsia="Aptos" w:hAnsi="Times New Roman" w:cs="Times New Roman"/>
          <w:color w:val="000000" w:themeColor="text1"/>
          <w:sz w:val="24"/>
          <w:szCs w:val="24"/>
        </w:rPr>
        <w:t>projekt organizácie cestovného ruchu ako spolupracujúcej organizácie cestovného ruchu</w:t>
      </w:r>
      <w:r w:rsidR="004A4556">
        <w:rPr>
          <w:rFonts w:ascii="Times New Roman" w:eastAsia="Aptos" w:hAnsi="Times New Roman" w:cs="Times New Roman"/>
          <w:color w:val="000000" w:themeColor="text1"/>
          <w:sz w:val="24"/>
          <w:szCs w:val="24"/>
        </w:rPr>
        <w:t xml:space="preserve"> </w:t>
      </w:r>
      <w:r w:rsidR="007D1C18">
        <w:rPr>
          <w:rFonts w:ascii="Times New Roman" w:eastAsia="Aptos" w:hAnsi="Times New Roman" w:cs="Times New Roman"/>
          <w:color w:val="000000" w:themeColor="text1"/>
          <w:sz w:val="24"/>
          <w:szCs w:val="24"/>
        </w:rPr>
        <w:t xml:space="preserve">poskytnúť </w:t>
      </w:r>
      <w:r w:rsidR="008964E2">
        <w:rPr>
          <w:rFonts w:ascii="Times New Roman" w:eastAsia="Aptos" w:hAnsi="Times New Roman" w:cs="Times New Roman"/>
          <w:color w:val="000000" w:themeColor="text1"/>
          <w:sz w:val="24"/>
          <w:szCs w:val="24"/>
        </w:rPr>
        <w:t xml:space="preserve">dotáciu až do výšky 50 % </w:t>
      </w:r>
      <w:r w:rsidR="00614B98">
        <w:rPr>
          <w:rFonts w:ascii="Times New Roman" w:eastAsia="Aptos" w:hAnsi="Times New Roman" w:cs="Times New Roman"/>
          <w:color w:val="000000" w:themeColor="text1"/>
          <w:sz w:val="24"/>
          <w:szCs w:val="24"/>
        </w:rPr>
        <w:t>z výšky dotácie podľa § 29 ods. 4</w:t>
      </w:r>
      <w:r w:rsidR="00F61701">
        <w:rPr>
          <w:rFonts w:ascii="Times New Roman" w:eastAsia="Aptos" w:hAnsi="Times New Roman" w:cs="Times New Roman"/>
          <w:color w:val="000000" w:themeColor="text1"/>
          <w:sz w:val="24"/>
          <w:szCs w:val="24"/>
        </w:rPr>
        <w:t>, a to však v úhrne pre všetky projekty predložené spolupracujúcou organizáciou</w:t>
      </w:r>
      <w:r w:rsidR="00A20743">
        <w:rPr>
          <w:rFonts w:ascii="Times New Roman" w:eastAsia="Aptos" w:hAnsi="Times New Roman" w:cs="Times New Roman"/>
          <w:color w:val="000000" w:themeColor="text1"/>
          <w:sz w:val="24"/>
          <w:szCs w:val="24"/>
        </w:rPr>
        <w:t xml:space="preserve"> </w:t>
      </w:r>
      <w:r w:rsidR="00C54FA6" w:rsidRPr="00EC2625">
        <w:rPr>
          <w:rFonts w:ascii="Times New Roman" w:hAnsi="Times New Roman"/>
          <w:color w:val="000000" w:themeColor="text1"/>
          <w:sz w:val="24"/>
          <w:szCs w:val="24"/>
        </w:rPr>
        <w:t>cestovného ruchu</w:t>
      </w:r>
      <w:r w:rsidR="00F61701">
        <w:rPr>
          <w:rFonts w:ascii="Times New Roman" w:hAnsi="Times New Roman"/>
          <w:color w:val="000000" w:themeColor="text1"/>
          <w:sz w:val="24"/>
          <w:szCs w:val="24"/>
        </w:rPr>
        <w:t xml:space="preserve"> v rámci jednej žiadosti.</w:t>
      </w:r>
    </w:p>
    <w:p w14:paraId="5DDD1651" w14:textId="419B4152" w:rsidR="009F31DE" w:rsidRPr="00EC2625" w:rsidRDefault="00BA27D4" w:rsidP="00EC2625">
      <w:pPr>
        <w:spacing w:after="120" w:line="240" w:lineRule="auto"/>
        <w:ind w:firstLine="708"/>
        <w:jc w:val="both"/>
        <w:rPr>
          <w:rFonts w:ascii="Times New Roman" w:eastAsia="Calibri" w:hAnsi="Times New Roman" w:cs="Times New Roman"/>
          <w:bCs/>
          <w:color w:val="000000" w:themeColor="text1"/>
          <w:sz w:val="24"/>
          <w:szCs w:val="24"/>
        </w:rPr>
      </w:pPr>
      <w:r w:rsidRPr="00EC2625">
        <w:rPr>
          <w:rFonts w:ascii="Times New Roman" w:hAnsi="Times New Roman"/>
          <w:color w:val="000000" w:themeColor="text1"/>
          <w:sz w:val="24"/>
          <w:szCs w:val="24"/>
        </w:rPr>
        <w:t>Cieľom</w:t>
      </w:r>
      <w:r w:rsidR="00BC1608" w:rsidRPr="00EC2625">
        <w:rPr>
          <w:rFonts w:ascii="Times New Roman" w:hAnsi="Times New Roman"/>
          <w:color w:val="000000" w:themeColor="text1"/>
          <w:sz w:val="24"/>
          <w:szCs w:val="24"/>
        </w:rPr>
        <w:t xml:space="preserve"> </w:t>
      </w:r>
      <w:r w:rsidR="001269E0">
        <w:rPr>
          <w:rFonts w:ascii="Times New Roman" w:hAnsi="Times New Roman"/>
          <w:color w:val="000000" w:themeColor="text1"/>
          <w:sz w:val="24"/>
          <w:szCs w:val="24"/>
        </w:rPr>
        <w:t xml:space="preserve">tejto </w:t>
      </w:r>
      <w:r w:rsidR="00BC1608" w:rsidRPr="00EC2625">
        <w:rPr>
          <w:rFonts w:ascii="Times New Roman" w:hAnsi="Times New Roman"/>
          <w:color w:val="000000" w:themeColor="text1"/>
          <w:sz w:val="24"/>
          <w:szCs w:val="24"/>
        </w:rPr>
        <w:t xml:space="preserve">právnej </w:t>
      </w:r>
      <w:r w:rsidR="00745E4A" w:rsidRPr="00EC2625">
        <w:rPr>
          <w:rFonts w:ascii="Times New Roman" w:hAnsi="Times New Roman"/>
          <w:color w:val="000000" w:themeColor="text1"/>
          <w:sz w:val="24"/>
          <w:szCs w:val="24"/>
        </w:rPr>
        <w:t>úpravy</w:t>
      </w:r>
      <w:r w:rsidR="00BC1608" w:rsidRPr="00EC2625">
        <w:rPr>
          <w:rFonts w:ascii="Times New Roman" w:hAnsi="Times New Roman"/>
          <w:color w:val="000000" w:themeColor="text1"/>
          <w:sz w:val="24"/>
          <w:szCs w:val="24"/>
        </w:rPr>
        <w:t xml:space="preserve"> </w:t>
      </w:r>
      <w:r w:rsidRPr="00EC2625">
        <w:rPr>
          <w:rFonts w:ascii="Times New Roman" w:hAnsi="Times New Roman"/>
          <w:color w:val="000000" w:themeColor="text1"/>
          <w:sz w:val="24"/>
          <w:szCs w:val="24"/>
        </w:rPr>
        <w:t>je</w:t>
      </w:r>
      <w:r w:rsidR="00FB3D66" w:rsidRPr="00EC2625">
        <w:rPr>
          <w:rFonts w:ascii="Times New Roman" w:hAnsi="Times New Roman"/>
          <w:color w:val="000000" w:themeColor="text1"/>
          <w:sz w:val="24"/>
          <w:szCs w:val="24"/>
        </w:rPr>
        <w:t xml:space="preserve"> znižova</w:t>
      </w:r>
      <w:r w:rsidR="001269E0">
        <w:rPr>
          <w:rFonts w:ascii="Times New Roman" w:hAnsi="Times New Roman"/>
          <w:color w:val="000000" w:themeColor="text1"/>
          <w:sz w:val="24"/>
          <w:szCs w:val="24"/>
        </w:rPr>
        <w:t>ť</w:t>
      </w:r>
      <w:r w:rsidR="00FB3D66" w:rsidRPr="00EC2625">
        <w:rPr>
          <w:rFonts w:ascii="Times New Roman" w:hAnsi="Times New Roman"/>
          <w:color w:val="000000" w:themeColor="text1"/>
          <w:sz w:val="24"/>
          <w:szCs w:val="24"/>
        </w:rPr>
        <w:t xml:space="preserve"> regionáln</w:t>
      </w:r>
      <w:r w:rsidR="001269E0">
        <w:rPr>
          <w:rFonts w:ascii="Times New Roman" w:hAnsi="Times New Roman"/>
          <w:color w:val="000000" w:themeColor="text1"/>
          <w:sz w:val="24"/>
          <w:szCs w:val="24"/>
        </w:rPr>
        <w:t>e</w:t>
      </w:r>
      <w:r w:rsidR="00FB3D66" w:rsidRPr="00EC2625">
        <w:rPr>
          <w:rFonts w:ascii="Times New Roman" w:hAnsi="Times New Roman"/>
          <w:color w:val="000000" w:themeColor="text1"/>
          <w:sz w:val="24"/>
          <w:szCs w:val="24"/>
        </w:rPr>
        <w:t xml:space="preserve"> </w:t>
      </w:r>
      <w:r w:rsidR="00121F2E">
        <w:rPr>
          <w:rFonts w:ascii="Times New Roman" w:hAnsi="Times New Roman"/>
          <w:color w:val="000000" w:themeColor="text1"/>
          <w:sz w:val="24"/>
          <w:szCs w:val="24"/>
        </w:rPr>
        <w:t>rozdiel</w:t>
      </w:r>
      <w:r w:rsidR="001269E0">
        <w:rPr>
          <w:rFonts w:ascii="Times New Roman" w:hAnsi="Times New Roman"/>
          <w:color w:val="000000" w:themeColor="text1"/>
          <w:sz w:val="24"/>
          <w:szCs w:val="24"/>
        </w:rPr>
        <w:t>y</w:t>
      </w:r>
      <w:r w:rsidR="006817B3" w:rsidRPr="00EC2625">
        <w:rPr>
          <w:rFonts w:ascii="Times New Roman" w:hAnsi="Times New Roman"/>
          <w:color w:val="000000" w:themeColor="text1"/>
          <w:sz w:val="24"/>
          <w:szCs w:val="24"/>
        </w:rPr>
        <w:t>,</w:t>
      </w:r>
      <w:r w:rsidR="00CD4D3D" w:rsidRPr="00EC2625">
        <w:rPr>
          <w:rFonts w:ascii="Times New Roman" w:hAnsi="Times New Roman"/>
          <w:color w:val="000000" w:themeColor="text1"/>
          <w:sz w:val="24"/>
          <w:szCs w:val="24"/>
        </w:rPr>
        <w:t xml:space="preserve"> </w:t>
      </w:r>
      <w:r w:rsidR="00A53DBC" w:rsidRPr="00EC2625">
        <w:rPr>
          <w:rFonts w:ascii="Times New Roman" w:eastAsia="Aptos" w:hAnsi="Times New Roman" w:cs="Times New Roman"/>
          <w:color w:val="000000" w:themeColor="text1"/>
          <w:sz w:val="24"/>
          <w:szCs w:val="24"/>
        </w:rPr>
        <w:t xml:space="preserve">motivovať organizácie cestovného </w:t>
      </w:r>
      <w:r w:rsidR="00E11C5E">
        <w:rPr>
          <w:rFonts w:ascii="Times New Roman" w:eastAsia="Aptos" w:hAnsi="Times New Roman" w:cs="Times New Roman"/>
          <w:color w:val="000000" w:themeColor="text1"/>
          <w:sz w:val="24"/>
          <w:szCs w:val="24"/>
        </w:rPr>
        <w:t xml:space="preserve">ruchu </w:t>
      </w:r>
      <w:r w:rsidR="00A53DBC" w:rsidRPr="00EC2625">
        <w:rPr>
          <w:rFonts w:ascii="Times New Roman" w:eastAsia="Aptos" w:hAnsi="Times New Roman" w:cs="Times New Roman"/>
          <w:color w:val="000000" w:themeColor="text1"/>
          <w:sz w:val="24"/>
          <w:szCs w:val="24"/>
        </w:rPr>
        <w:t>k realizácii partnerských aktivít</w:t>
      </w:r>
      <w:r w:rsidR="00745E4A" w:rsidRPr="00EC2625">
        <w:rPr>
          <w:rFonts w:ascii="Times New Roman" w:eastAsia="Aptos" w:hAnsi="Times New Roman" w:cs="Times New Roman"/>
          <w:color w:val="000000" w:themeColor="text1"/>
          <w:sz w:val="24"/>
          <w:szCs w:val="24"/>
        </w:rPr>
        <w:t xml:space="preserve"> a </w:t>
      </w:r>
      <w:r w:rsidR="00A53DBC" w:rsidRPr="00EC2625">
        <w:rPr>
          <w:rFonts w:ascii="Times New Roman" w:eastAsia="Aptos" w:hAnsi="Times New Roman" w:cs="Times New Roman"/>
          <w:color w:val="000000" w:themeColor="text1"/>
          <w:sz w:val="24"/>
          <w:szCs w:val="24"/>
        </w:rPr>
        <w:t>vytváraniu produktov líniového charakteru za účelom rozširovania a zvyšovania atraktivity spravovaného územia v pôsobnosti participujúcich organizáci</w:t>
      </w:r>
      <w:r w:rsidR="00793BE5">
        <w:rPr>
          <w:rFonts w:ascii="Times New Roman" w:eastAsia="Aptos" w:hAnsi="Times New Roman" w:cs="Times New Roman"/>
          <w:color w:val="000000" w:themeColor="text1"/>
          <w:sz w:val="24"/>
          <w:szCs w:val="24"/>
        </w:rPr>
        <w:t>í</w:t>
      </w:r>
      <w:r w:rsidR="00A53DBC" w:rsidRPr="00EC2625">
        <w:rPr>
          <w:rFonts w:ascii="Times New Roman" w:eastAsia="Aptos" w:hAnsi="Times New Roman" w:cs="Times New Roman"/>
          <w:color w:val="000000" w:themeColor="text1"/>
          <w:sz w:val="24"/>
          <w:szCs w:val="24"/>
        </w:rPr>
        <w:t xml:space="preserve"> cestovného</w:t>
      </w:r>
      <w:r w:rsidR="00892486">
        <w:rPr>
          <w:rFonts w:ascii="Times New Roman" w:eastAsia="Aptos" w:hAnsi="Times New Roman" w:cs="Times New Roman"/>
          <w:color w:val="000000" w:themeColor="text1"/>
          <w:sz w:val="24"/>
          <w:szCs w:val="24"/>
        </w:rPr>
        <w:t xml:space="preserve"> ruchu</w:t>
      </w:r>
      <w:r w:rsidR="00CD518C" w:rsidRPr="00EC2625">
        <w:rPr>
          <w:rFonts w:ascii="Times New Roman" w:hAnsi="Times New Roman"/>
          <w:color w:val="000000" w:themeColor="text1"/>
          <w:sz w:val="24"/>
          <w:szCs w:val="24"/>
        </w:rPr>
        <w:t>.</w:t>
      </w:r>
    </w:p>
    <w:p w14:paraId="30A24F3E" w14:textId="77777777" w:rsidR="00817CC6" w:rsidRDefault="00817CC6" w:rsidP="007277EB">
      <w:pPr>
        <w:jc w:val="both"/>
        <w:rPr>
          <w:rFonts w:ascii="Times New Roman" w:eastAsiaTheme="minorEastAsia" w:hAnsi="Times New Roman" w:cs="Times New Roman"/>
          <w:sz w:val="24"/>
          <w:szCs w:val="24"/>
          <w:lang w:eastAsia="sk-SK"/>
        </w:rPr>
      </w:pPr>
    </w:p>
    <w:p w14:paraId="0F2FBB1A" w14:textId="28286473" w:rsidR="007277EB" w:rsidRDefault="007277EB" w:rsidP="007277EB">
      <w:pPr>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 xml:space="preserve">Negatívny vplyv na podnikateľské prostredie: </w:t>
      </w:r>
    </w:p>
    <w:p w14:paraId="011C3542" w14:textId="3FC6353C" w:rsidR="007277EB" w:rsidRPr="00166BD5" w:rsidRDefault="007277EB" w:rsidP="007277EB">
      <w:pPr>
        <w:jc w:val="both"/>
        <w:rPr>
          <w:rFonts w:ascii="Times New Roman" w:eastAsiaTheme="minorEastAsia" w:hAnsi="Times New Roman" w:cs="Times New Roman"/>
          <w:sz w:val="24"/>
          <w:szCs w:val="24"/>
          <w:lang w:eastAsia="sk-SK"/>
        </w:rPr>
      </w:pPr>
      <w:r>
        <w:rPr>
          <w:rFonts w:ascii="Times New Roman" w:eastAsia="Times New Roman" w:hAnsi="Times New Roman" w:cs="Times New Roman"/>
          <w:bCs/>
          <w:sz w:val="24"/>
          <w:szCs w:val="24"/>
          <w:lang w:eastAsia="sk-SK"/>
        </w:rPr>
        <w:t>Plánovaná úprava definuje p</w:t>
      </w:r>
      <w:r w:rsidRPr="00EC2625">
        <w:rPr>
          <w:rFonts w:ascii="Times New Roman" w:eastAsia="Times New Roman" w:hAnsi="Times New Roman" w:cs="Times New Roman"/>
          <w:bCs/>
          <w:sz w:val="24"/>
          <w:szCs w:val="24"/>
          <w:lang w:eastAsia="sk-SK"/>
        </w:rPr>
        <w:t xml:space="preserve">re žiadateľa </w:t>
      </w:r>
      <w:r w:rsidR="00817CC6">
        <w:rPr>
          <w:rFonts w:ascii="Times New Roman" w:eastAsia="Times New Roman" w:hAnsi="Times New Roman" w:cs="Times New Roman"/>
          <w:bCs/>
          <w:sz w:val="24"/>
          <w:szCs w:val="24"/>
          <w:lang w:eastAsia="sk-SK"/>
        </w:rPr>
        <w:t xml:space="preserve">o dotáciu </w:t>
      </w:r>
      <w:r w:rsidRPr="00EC2625">
        <w:rPr>
          <w:rFonts w:ascii="Times New Roman" w:eastAsia="Times New Roman" w:hAnsi="Times New Roman" w:cs="Times New Roman"/>
          <w:bCs/>
          <w:sz w:val="24"/>
          <w:szCs w:val="24"/>
          <w:lang w:eastAsia="sk-SK"/>
        </w:rPr>
        <w:t>povinné vykonanie niekoľkých administratívnych úkonov a podmienok pre splnenie formálnych náležitostí</w:t>
      </w:r>
      <w:r>
        <w:rPr>
          <w:rFonts w:ascii="Times New Roman" w:eastAsia="Times New Roman" w:hAnsi="Times New Roman" w:cs="Times New Roman"/>
          <w:bCs/>
          <w:sz w:val="24"/>
          <w:szCs w:val="24"/>
          <w:lang w:eastAsia="sk-SK"/>
        </w:rPr>
        <w:t xml:space="preserve">. </w:t>
      </w:r>
      <w:r w:rsidRPr="00EC2625">
        <w:rPr>
          <w:rFonts w:ascii="Times New Roman" w:hAnsi="Times New Roman" w:cs="Times New Roman"/>
          <w:sz w:val="24"/>
          <w:szCs w:val="24"/>
        </w:rPr>
        <w:t>Ich vypracovanie a predloženie</w:t>
      </w:r>
      <w:r w:rsidRPr="00EC2625">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preto </w:t>
      </w:r>
      <w:r w:rsidRPr="00EC2625">
        <w:rPr>
          <w:rFonts w:ascii="Times New Roman" w:hAnsi="Times New Roman" w:cs="Times New Roman"/>
          <w:sz w:val="24"/>
          <w:szCs w:val="24"/>
        </w:rPr>
        <w:t>predstavuje zvýšenú administratívnu záťaž, ktorá má negatívny vplyv na podnikateľské prostredie.</w:t>
      </w:r>
      <w:r>
        <w:rPr>
          <w:rFonts w:ascii="Times New Roman" w:eastAsia="Times New Roman" w:hAnsi="Times New Roman" w:cs="Times New Roman"/>
          <w:bCs/>
          <w:sz w:val="24"/>
          <w:szCs w:val="24"/>
          <w:lang w:eastAsia="sk-SK"/>
        </w:rPr>
        <w:t xml:space="preserve"> </w:t>
      </w:r>
    </w:p>
    <w:p w14:paraId="75491683" w14:textId="75A0628C" w:rsidR="007277EB" w:rsidRDefault="007277EB" w:rsidP="007277EB">
      <w:pPr>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Pozitívny vplyv na podnikateľské prostredie:</w:t>
      </w:r>
    </w:p>
    <w:p w14:paraId="0FF19C6C" w14:textId="558FF931" w:rsidR="007277EB" w:rsidRDefault="007277EB" w:rsidP="007277EB">
      <w:pPr>
        <w:jc w:val="both"/>
        <w:rPr>
          <w:rFonts w:ascii="Times New Roman" w:hAnsi="Times New Roman"/>
          <w:bCs/>
          <w:sz w:val="24"/>
          <w:szCs w:val="24"/>
        </w:rPr>
      </w:pPr>
      <w:r>
        <w:rPr>
          <w:rFonts w:ascii="Times New Roman" w:eastAsia="Times New Roman" w:hAnsi="Times New Roman" w:cs="Times New Roman"/>
          <w:bCs/>
          <w:sz w:val="24"/>
          <w:szCs w:val="24"/>
          <w:lang w:eastAsia="sk-SK"/>
        </w:rPr>
        <w:t>Plánovaná úprava vytvár</w:t>
      </w:r>
      <w:r w:rsidR="0000295A">
        <w:rPr>
          <w:rFonts w:ascii="Times New Roman" w:eastAsia="Times New Roman" w:hAnsi="Times New Roman" w:cs="Times New Roman"/>
          <w:bCs/>
          <w:sz w:val="24"/>
          <w:szCs w:val="24"/>
          <w:lang w:eastAsia="sk-SK"/>
        </w:rPr>
        <w:t>a</w:t>
      </w:r>
      <w:r w:rsidR="00166BD5">
        <w:rPr>
          <w:rFonts w:ascii="Times New Roman" w:eastAsia="Times New Roman" w:hAnsi="Times New Roman" w:cs="Times New Roman"/>
          <w:bCs/>
          <w:sz w:val="24"/>
          <w:szCs w:val="24"/>
          <w:lang w:eastAsia="sk-SK"/>
        </w:rPr>
        <w:t xml:space="preserve"> </w:t>
      </w:r>
      <w:r w:rsidR="0000295A">
        <w:rPr>
          <w:rFonts w:ascii="Times New Roman" w:eastAsiaTheme="minorEastAsia" w:hAnsi="Times New Roman" w:cs="Times New Roman"/>
          <w:sz w:val="24"/>
          <w:szCs w:val="24"/>
          <w:lang w:eastAsia="sk-SK"/>
        </w:rPr>
        <w:t>doplňujúcu formu</w:t>
      </w:r>
      <w:r>
        <w:rPr>
          <w:rFonts w:ascii="Times New Roman" w:eastAsiaTheme="minorEastAsia" w:hAnsi="Times New Roman" w:cs="Times New Roman"/>
          <w:sz w:val="24"/>
          <w:szCs w:val="24"/>
          <w:lang w:eastAsia="sk-SK"/>
        </w:rPr>
        <w:t xml:space="preserve"> podpory cestovného ruchu</w:t>
      </w:r>
      <w:r w:rsidRPr="00EC2625">
        <w:rPr>
          <w:rFonts w:ascii="Times New Roman" w:eastAsiaTheme="minorEastAsia" w:hAnsi="Times New Roman" w:cs="Times New Roman"/>
          <w:sz w:val="24"/>
          <w:szCs w:val="24"/>
          <w:lang w:eastAsia="sk-SK"/>
        </w:rPr>
        <w:t>,</w:t>
      </w:r>
      <w:r w:rsidR="00166BD5">
        <w:rPr>
          <w:rFonts w:ascii="Times New Roman" w:eastAsiaTheme="minorEastAsia" w:hAnsi="Times New Roman" w:cs="Times New Roman"/>
          <w:sz w:val="24"/>
          <w:szCs w:val="24"/>
          <w:lang w:eastAsia="sk-SK"/>
        </w:rPr>
        <w:t xml:space="preserve"> prostredníctvom ktor</w:t>
      </w:r>
      <w:r w:rsidR="009E396B">
        <w:rPr>
          <w:rFonts w:ascii="Times New Roman" w:eastAsiaTheme="minorEastAsia" w:hAnsi="Times New Roman" w:cs="Times New Roman"/>
          <w:sz w:val="24"/>
          <w:szCs w:val="24"/>
          <w:lang w:eastAsia="sk-SK"/>
        </w:rPr>
        <w:t>ej</w:t>
      </w:r>
      <w:r w:rsidR="00166BD5">
        <w:rPr>
          <w:rFonts w:ascii="Times New Roman" w:eastAsiaTheme="minorEastAsia" w:hAnsi="Times New Roman" w:cs="Times New Roman"/>
          <w:sz w:val="24"/>
          <w:szCs w:val="24"/>
          <w:lang w:eastAsia="sk-SK"/>
        </w:rPr>
        <w:t xml:space="preserve"> bude nepriamo podporená i</w:t>
      </w:r>
      <w:r w:rsidRPr="00EC2625">
        <w:rPr>
          <w:rFonts w:ascii="Times New Roman" w:eastAsiaTheme="minorEastAsia" w:hAnsi="Times New Roman" w:cs="Times New Roman"/>
          <w:sz w:val="24"/>
          <w:szCs w:val="24"/>
          <w:lang w:eastAsia="sk-SK"/>
        </w:rPr>
        <w:t xml:space="preserve"> modernizáci</w:t>
      </w:r>
      <w:r w:rsidR="00166BD5">
        <w:rPr>
          <w:rFonts w:ascii="Times New Roman" w:eastAsiaTheme="minorEastAsia" w:hAnsi="Times New Roman" w:cs="Times New Roman"/>
          <w:sz w:val="24"/>
          <w:szCs w:val="24"/>
          <w:lang w:eastAsia="sk-SK"/>
        </w:rPr>
        <w:t>a</w:t>
      </w:r>
      <w:r w:rsidRPr="00EC2625">
        <w:rPr>
          <w:rFonts w:ascii="Times New Roman" w:eastAsiaTheme="minorEastAsia" w:hAnsi="Times New Roman" w:cs="Times New Roman"/>
          <w:i/>
          <w:iCs/>
          <w:sz w:val="24"/>
          <w:szCs w:val="24"/>
          <w:lang w:eastAsia="sk-SK"/>
        </w:rPr>
        <w:t xml:space="preserve"> </w:t>
      </w:r>
      <w:r w:rsidRPr="00EC2625">
        <w:rPr>
          <w:rFonts w:ascii="Times New Roman" w:eastAsiaTheme="minorEastAsia" w:hAnsi="Times New Roman" w:cs="Times New Roman"/>
          <w:sz w:val="24"/>
          <w:szCs w:val="24"/>
          <w:lang w:eastAsia="sk-SK"/>
        </w:rPr>
        <w:t xml:space="preserve">a rozvoj </w:t>
      </w:r>
      <w:r>
        <w:rPr>
          <w:rFonts w:ascii="Times New Roman" w:eastAsiaTheme="minorEastAsia" w:hAnsi="Times New Roman" w:cs="Times New Roman"/>
          <w:sz w:val="24"/>
          <w:szCs w:val="24"/>
          <w:lang w:eastAsia="sk-SK"/>
        </w:rPr>
        <w:t xml:space="preserve">cestovného ruchu </w:t>
      </w:r>
      <w:r w:rsidRPr="00EC2625">
        <w:rPr>
          <w:rFonts w:ascii="Times New Roman" w:eastAsiaTheme="minorEastAsia" w:hAnsi="Times New Roman" w:cs="Times New Roman"/>
          <w:sz w:val="24"/>
          <w:szCs w:val="24"/>
          <w:lang w:eastAsia="sk-SK"/>
        </w:rPr>
        <w:t>s pozitívnym dopadom na podnikateľské prostredie</w:t>
      </w:r>
      <w:r>
        <w:rPr>
          <w:rFonts w:ascii="Times New Roman" w:eastAsiaTheme="minorEastAsia" w:hAnsi="Times New Roman" w:cs="Times New Roman"/>
          <w:sz w:val="24"/>
          <w:szCs w:val="24"/>
          <w:lang w:eastAsia="sk-SK"/>
        </w:rPr>
        <w:t>.</w:t>
      </w:r>
      <w:r w:rsidRPr="00EC2625">
        <w:rPr>
          <w:rFonts w:ascii="Times New Roman" w:eastAsiaTheme="minorEastAsia" w:hAnsi="Times New Roman" w:cs="Times New Roman"/>
          <w:sz w:val="24"/>
          <w:szCs w:val="24"/>
          <w:lang w:eastAsia="sk-SK"/>
        </w:rPr>
        <w:t xml:space="preserve"> </w:t>
      </w:r>
      <w:r w:rsidR="00166BD5">
        <w:rPr>
          <w:rFonts w:ascii="Times New Roman" w:eastAsiaTheme="minorEastAsia" w:hAnsi="Times New Roman" w:cs="Times New Roman"/>
          <w:sz w:val="24"/>
          <w:szCs w:val="24"/>
          <w:lang w:eastAsia="sk-SK"/>
        </w:rPr>
        <w:t>Sekundárne bude zabezpečené z</w:t>
      </w:r>
      <w:r>
        <w:rPr>
          <w:rFonts w:ascii="Times New Roman" w:eastAsiaTheme="minorEastAsia" w:hAnsi="Times New Roman" w:cs="Times New Roman"/>
          <w:sz w:val="24"/>
          <w:szCs w:val="24"/>
          <w:lang w:eastAsia="sk-SK"/>
        </w:rPr>
        <w:t xml:space="preserve">vyšovanie kvality produktov a služieb v sektore cestovného ruchu, </w:t>
      </w:r>
      <w:r w:rsidR="00166BD5">
        <w:rPr>
          <w:rFonts w:ascii="Times New Roman" w:eastAsiaTheme="minorEastAsia" w:hAnsi="Times New Roman" w:cs="Times New Roman"/>
          <w:sz w:val="24"/>
          <w:szCs w:val="24"/>
          <w:lang w:eastAsia="sk-SK"/>
        </w:rPr>
        <w:t xml:space="preserve">ktoré </w:t>
      </w:r>
      <w:r w:rsidRPr="00EC2625">
        <w:rPr>
          <w:rFonts w:ascii="Times New Roman" w:eastAsiaTheme="minorEastAsia" w:hAnsi="Times New Roman" w:cs="Times New Roman"/>
          <w:sz w:val="24"/>
          <w:szCs w:val="24"/>
          <w:lang w:eastAsia="sk-SK"/>
        </w:rPr>
        <w:t xml:space="preserve">sú zárukou </w:t>
      </w:r>
      <w:r>
        <w:rPr>
          <w:rFonts w:ascii="Times New Roman" w:eastAsiaTheme="minorEastAsia" w:hAnsi="Times New Roman" w:cs="Times New Roman"/>
          <w:sz w:val="24"/>
          <w:szCs w:val="24"/>
          <w:lang w:eastAsia="sk-SK"/>
        </w:rPr>
        <w:t xml:space="preserve">aj </w:t>
      </w:r>
      <w:r w:rsidRPr="00EC2625">
        <w:rPr>
          <w:rFonts w:ascii="Times New Roman" w:eastAsiaTheme="minorEastAsia" w:hAnsi="Times New Roman" w:cs="Times New Roman"/>
          <w:sz w:val="24"/>
          <w:szCs w:val="24"/>
          <w:lang w:eastAsia="sk-SK"/>
        </w:rPr>
        <w:t>zdravého konkurenčného prostredia</w:t>
      </w:r>
      <w:r w:rsidRPr="00EC2625">
        <w:rPr>
          <w:rFonts w:ascii="Times New Roman" w:hAnsi="Times New Roman"/>
          <w:bCs/>
          <w:sz w:val="24"/>
          <w:szCs w:val="24"/>
        </w:rPr>
        <w:t xml:space="preserve"> a ekonomickej prosperity jednotlivých regiónov Slovenska. </w:t>
      </w:r>
    </w:p>
    <w:p w14:paraId="14B064BA" w14:textId="77777777" w:rsidR="00493DA9" w:rsidRPr="0070444C" w:rsidRDefault="00D50C22" w:rsidP="0063373B">
      <w:pPr>
        <w:spacing w:after="120" w:line="240" w:lineRule="auto"/>
        <w:ind w:firstLine="708"/>
        <w:jc w:val="both"/>
        <w:rPr>
          <w:rFonts w:ascii="Times New Roman" w:eastAsia="Aptos" w:hAnsi="Times New Roman" w:cs="Times New Roman"/>
          <w:color w:val="000000" w:themeColor="text1"/>
          <w:sz w:val="24"/>
          <w:szCs w:val="24"/>
        </w:rPr>
      </w:pPr>
      <w:r w:rsidRPr="0070444C">
        <w:rPr>
          <w:rFonts w:ascii="Times New Roman" w:eastAsia="Aptos" w:hAnsi="Times New Roman" w:cs="Times New Roman"/>
          <w:color w:val="000000" w:themeColor="text1"/>
          <w:sz w:val="24"/>
          <w:szCs w:val="24"/>
        </w:rPr>
        <w:t xml:space="preserve">Celková výška  </w:t>
      </w:r>
      <w:r w:rsidR="00A65601" w:rsidRPr="0070444C">
        <w:rPr>
          <w:rFonts w:ascii="Times New Roman" w:eastAsia="Aptos" w:hAnsi="Times New Roman" w:cs="Times New Roman"/>
          <w:color w:val="000000" w:themeColor="text1"/>
          <w:sz w:val="24"/>
          <w:szCs w:val="24"/>
        </w:rPr>
        <w:t>podpor</w:t>
      </w:r>
      <w:r w:rsidRPr="0070444C">
        <w:rPr>
          <w:rFonts w:ascii="Times New Roman" w:eastAsia="Aptos" w:hAnsi="Times New Roman" w:cs="Times New Roman"/>
          <w:color w:val="000000" w:themeColor="text1"/>
          <w:sz w:val="24"/>
          <w:szCs w:val="24"/>
        </w:rPr>
        <w:t>y</w:t>
      </w:r>
      <w:r w:rsidR="00075505" w:rsidRPr="0070444C">
        <w:rPr>
          <w:rFonts w:ascii="Times New Roman" w:eastAsia="Aptos" w:hAnsi="Times New Roman" w:cs="Times New Roman"/>
          <w:color w:val="000000" w:themeColor="text1"/>
          <w:sz w:val="24"/>
          <w:szCs w:val="24"/>
        </w:rPr>
        <w:t xml:space="preserve"> cestovného ruchu</w:t>
      </w:r>
      <w:r w:rsidR="00A65601" w:rsidRPr="0070444C">
        <w:rPr>
          <w:rFonts w:ascii="Times New Roman" w:eastAsia="Aptos" w:hAnsi="Times New Roman" w:cs="Times New Roman"/>
          <w:color w:val="000000" w:themeColor="text1"/>
          <w:sz w:val="24"/>
          <w:szCs w:val="24"/>
        </w:rPr>
        <w:t xml:space="preserve"> </w:t>
      </w:r>
      <w:r w:rsidRPr="0070444C">
        <w:rPr>
          <w:rFonts w:ascii="Times New Roman" w:eastAsia="Aptos" w:hAnsi="Times New Roman" w:cs="Times New Roman"/>
          <w:color w:val="000000" w:themeColor="text1"/>
          <w:sz w:val="24"/>
          <w:szCs w:val="24"/>
        </w:rPr>
        <w:t xml:space="preserve">predstavuje </w:t>
      </w:r>
      <w:r w:rsidR="00A65601" w:rsidRPr="0070444C">
        <w:rPr>
          <w:rFonts w:ascii="Times New Roman" w:eastAsia="Aptos" w:hAnsi="Times New Roman" w:cs="Times New Roman"/>
          <w:color w:val="000000" w:themeColor="text1"/>
          <w:sz w:val="24"/>
          <w:szCs w:val="24"/>
        </w:rPr>
        <w:t>10 mil. eur ročne. Táto suma je rozdelená</w:t>
      </w:r>
      <w:r w:rsidR="00493DA9" w:rsidRPr="0070444C">
        <w:rPr>
          <w:rFonts w:ascii="Times New Roman" w:eastAsia="Aptos" w:hAnsi="Times New Roman" w:cs="Times New Roman"/>
          <w:color w:val="000000" w:themeColor="text1"/>
          <w:sz w:val="24"/>
          <w:szCs w:val="24"/>
        </w:rPr>
        <w:t>:</w:t>
      </w:r>
    </w:p>
    <w:p w14:paraId="52D88AC3" w14:textId="5C849ECA" w:rsidR="00493DA9" w:rsidRDefault="00A65601" w:rsidP="0070444C">
      <w:pPr>
        <w:pStyle w:val="Odsekzoznamu"/>
        <w:numPr>
          <w:ilvl w:val="0"/>
          <w:numId w:val="17"/>
        </w:numPr>
        <w:spacing w:after="120" w:line="240" w:lineRule="auto"/>
        <w:ind w:left="426" w:hanging="426"/>
        <w:jc w:val="both"/>
        <w:rPr>
          <w:rFonts w:ascii="Times New Roman" w:hAnsi="Times New Roman"/>
          <w:color w:val="000000" w:themeColor="text1"/>
          <w:sz w:val="24"/>
          <w:szCs w:val="24"/>
        </w:rPr>
      </w:pPr>
      <w:r w:rsidRPr="0070444C">
        <w:rPr>
          <w:rFonts w:ascii="Times New Roman" w:eastAsia="Aptos" w:hAnsi="Times New Roman" w:cs="Times New Roman"/>
          <w:color w:val="000000" w:themeColor="text1"/>
          <w:sz w:val="24"/>
          <w:szCs w:val="24"/>
        </w:rPr>
        <w:t>na</w:t>
      </w:r>
      <w:r w:rsidR="0046460F" w:rsidRPr="0070444C">
        <w:rPr>
          <w:rFonts w:ascii="Times New Roman" w:eastAsia="Aptos" w:hAnsi="Times New Roman" w:cs="Times New Roman"/>
          <w:color w:val="000000" w:themeColor="text1"/>
          <w:sz w:val="24"/>
          <w:szCs w:val="24"/>
        </w:rPr>
        <w:t xml:space="preserve"> </w:t>
      </w:r>
      <w:r w:rsidR="00FA0506" w:rsidRPr="0070444C">
        <w:rPr>
          <w:rFonts w:ascii="Times New Roman" w:eastAsia="Aptos" w:hAnsi="Times New Roman" w:cs="Times New Roman"/>
          <w:color w:val="000000" w:themeColor="text1"/>
          <w:sz w:val="24"/>
          <w:szCs w:val="24"/>
        </w:rPr>
        <w:t>realizáci</w:t>
      </w:r>
      <w:r w:rsidR="00D43471" w:rsidRPr="0070444C">
        <w:rPr>
          <w:rFonts w:ascii="Times New Roman" w:eastAsia="Aptos" w:hAnsi="Times New Roman" w:cs="Times New Roman"/>
          <w:color w:val="000000" w:themeColor="text1"/>
          <w:sz w:val="24"/>
          <w:szCs w:val="24"/>
        </w:rPr>
        <w:t xml:space="preserve">u </w:t>
      </w:r>
      <w:r w:rsidR="00FA0506" w:rsidRPr="0070444C">
        <w:rPr>
          <w:rFonts w:ascii="Times New Roman" w:eastAsia="Aptos" w:hAnsi="Times New Roman" w:cs="Times New Roman"/>
          <w:color w:val="000000" w:themeColor="text1"/>
          <w:sz w:val="24"/>
          <w:szCs w:val="24"/>
        </w:rPr>
        <w:t>aktivít a vytvárani</w:t>
      </w:r>
      <w:r w:rsidR="00247447" w:rsidRPr="0070444C">
        <w:rPr>
          <w:rFonts w:ascii="Times New Roman" w:eastAsia="Aptos" w:hAnsi="Times New Roman" w:cs="Times New Roman"/>
          <w:color w:val="000000" w:themeColor="text1"/>
          <w:sz w:val="24"/>
          <w:szCs w:val="24"/>
        </w:rPr>
        <w:t>e</w:t>
      </w:r>
      <w:r w:rsidR="00FA0506" w:rsidRPr="0070444C">
        <w:rPr>
          <w:rFonts w:ascii="Times New Roman" w:eastAsia="Aptos" w:hAnsi="Times New Roman" w:cs="Times New Roman"/>
          <w:color w:val="000000" w:themeColor="text1"/>
          <w:sz w:val="24"/>
          <w:szCs w:val="24"/>
        </w:rPr>
        <w:t xml:space="preserve"> produktov</w:t>
      </w:r>
      <w:r w:rsidR="00D43471" w:rsidRPr="0070444C">
        <w:rPr>
          <w:rFonts w:ascii="Times New Roman" w:eastAsia="Aptos" w:hAnsi="Times New Roman" w:cs="Times New Roman"/>
          <w:color w:val="000000" w:themeColor="text1"/>
          <w:sz w:val="24"/>
          <w:szCs w:val="24"/>
        </w:rPr>
        <w:t xml:space="preserve"> cestovného ruchu</w:t>
      </w:r>
      <w:r w:rsidR="00FA0506" w:rsidRPr="0070444C">
        <w:rPr>
          <w:rFonts w:ascii="Times New Roman" w:eastAsia="Aptos" w:hAnsi="Times New Roman" w:cs="Times New Roman"/>
          <w:color w:val="000000" w:themeColor="text1"/>
          <w:sz w:val="24"/>
          <w:szCs w:val="24"/>
        </w:rPr>
        <w:t xml:space="preserve"> </w:t>
      </w:r>
      <w:r w:rsidR="0063373B" w:rsidRPr="0070444C">
        <w:rPr>
          <w:rFonts w:ascii="Times New Roman" w:eastAsia="Aptos" w:hAnsi="Times New Roman" w:cs="Times New Roman"/>
          <w:color w:val="000000" w:themeColor="text1"/>
          <w:sz w:val="24"/>
          <w:szCs w:val="24"/>
        </w:rPr>
        <w:t xml:space="preserve">medzi minimálne dvomi organizáciami cestovného ruchu </w:t>
      </w:r>
      <w:r w:rsidR="00FA0506" w:rsidRPr="0070444C">
        <w:rPr>
          <w:rFonts w:ascii="Times New Roman" w:eastAsia="Aptos" w:hAnsi="Times New Roman" w:cs="Times New Roman"/>
          <w:color w:val="000000" w:themeColor="text1"/>
          <w:sz w:val="24"/>
          <w:szCs w:val="24"/>
        </w:rPr>
        <w:t>za účelom rozširovania a zvyšovania atraktivity spravovaného územia v pôsobnosti participujúcich organizáci</w:t>
      </w:r>
      <w:r w:rsidR="00247447" w:rsidRPr="0070444C">
        <w:rPr>
          <w:rFonts w:ascii="Times New Roman" w:eastAsia="Aptos" w:hAnsi="Times New Roman" w:cs="Times New Roman"/>
          <w:color w:val="000000" w:themeColor="text1"/>
          <w:sz w:val="24"/>
          <w:szCs w:val="24"/>
        </w:rPr>
        <w:t>í</w:t>
      </w:r>
      <w:r w:rsidR="00FA0506" w:rsidRPr="0070444C">
        <w:rPr>
          <w:rFonts w:ascii="Times New Roman" w:eastAsia="Aptos" w:hAnsi="Times New Roman" w:cs="Times New Roman"/>
          <w:color w:val="000000" w:themeColor="text1"/>
          <w:sz w:val="24"/>
          <w:szCs w:val="24"/>
        </w:rPr>
        <w:t xml:space="preserve"> cestovného ruchu</w:t>
      </w:r>
      <w:r w:rsidR="0063373B" w:rsidRPr="0070444C">
        <w:rPr>
          <w:rFonts w:ascii="Times New Roman" w:hAnsi="Times New Roman"/>
          <w:color w:val="000000" w:themeColor="text1"/>
          <w:sz w:val="24"/>
          <w:szCs w:val="24"/>
        </w:rPr>
        <w:t xml:space="preserve">, </w:t>
      </w:r>
    </w:p>
    <w:p w14:paraId="18BD2CB6" w14:textId="66CC9F38" w:rsidR="00104141" w:rsidRPr="0070444C" w:rsidRDefault="002065F2" w:rsidP="0070444C">
      <w:pPr>
        <w:pStyle w:val="Odsekzoznamu"/>
        <w:numPr>
          <w:ilvl w:val="0"/>
          <w:numId w:val="17"/>
        </w:numPr>
        <w:spacing w:after="120" w:line="240" w:lineRule="auto"/>
        <w:ind w:left="426" w:hanging="426"/>
        <w:jc w:val="both"/>
        <w:rPr>
          <w:rFonts w:ascii="Times New Roman" w:hAnsi="Times New Roman"/>
          <w:color w:val="000000" w:themeColor="text1"/>
          <w:sz w:val="24"/>
          <w:szCs w:val="24"/>
        </w:rPr>
      </w:pPr>
      <w:r w:rsidRPr="0070444C">
        <w:rPr>
          <w:rFonts w:ascii="Times New Roman" w:eastAsia="Aptos" w:hAnsi="Times New Roman" w:cs="Times New Roman"/>
          <w:color w:val="000000" w:themeColor="text1"/>
          <w:sz w:val="24"/>
          <w:szCs w:val="24"/>
        </w:rPr>
        <w:lastRenderedPageBreak/>
        <w:t xml:space="preserve">podporu </w:t>
      </w:r>
      <w:r w:rsidR="00A65601" w:rsidRPr="0070444C">
        <w:rPr>
          <w:rFonts w:ascii="Times New Roman" w:eastAsia="Aptos" w:hAnsi="Times New Roman" w:cs="Times New Roman"/>
          <w:color w:val="000000" w:themeColor="text1"/>
          <w:sz w:val="24"/>
          <w:szCs w:val="24"/>
        </w:rPr>
        <w:t>príjazdov</w:t>
      </w:r>
      <w:r w:rsidR="00493DA9" w:rsidRPr="0070444C">
        <w:rPr>
          <w:rFonts w:ascii="Times New Roman" w:eastAsia="Aptos" w:hAnsi="Times New Roman" w:cs="Times New Roman"/>
          <w:color w:val="000000" w:themeColor="text1"/>
          <w:sz w:val="24"/>
          <w:szCs w:val="24"/>
        </w:rPr>
        <w:t>ého</w:t>
      </w:r>
      <w:r w:rsidR="00A65601" w:rsidRPr="0070444C">
        <w:rPr>
          <w:rFonts w:ascii="Times New Roman" w:eastAsia="Aptos" w:hAnsi="Times New Roman" w:cs="Times New Roman"/>
          <w:color w:val="000000" w:themeColor="text1"/>
          <w:sz w:val="24"/>
          <w:szCs w:val="24"/>
        </w:rPr>
        <w:t xml:space="preserve"> </w:t>
      </w:r>
      <w:r w:rsidR="00493DA9" w:rsidRPr="0070444C">
        <w:rPr>
          <w:rFonts w:ascii="Times New Roman" w:eastAsia="Aptos" w:hAnsi="Times New Roman" w:cs="Times New Roman"/>
          <w:color w:val="000000" w:themeColor="text1"/>
          <w:sz w:val="24"/>
          <w:szCs w:val="24"/>
        </w:rPr>
        <w:t>cestovného ruchu</w:t>
      </w:r>
      <w:r w:rsidR="008A20B7" w:rsidRPr="0070444C">
        <w:rPr>
          <w:rFonts w:ascii="Times New Roman" w:eastAsia="Aptos" w:hAnsi="Times New Roman" w:cs="Times New Roman"/>
          <w:color w:val="000000" w:themeColor="text1"/>
          <w:sz w:val="24"/>
          <w:szCs w:val="24"/>
        </w:rPr>
        <w:t xml:space="preserve"> s </w:t>
      </w:r>
      <w:r w:rsidR="008A20B7" w:rsidRPr="0070444C">
        <w:rPr>
          <w:rFonts w:ascii="Times New Roman" w:hAnsi="Times New Roman" w:cs="Times New Roman"/>
          <w:color w:val="000000" w:themeColor="text1"/>
          <w:sz w:val="24"/>
          <w:szCs w:val="24"/>
        </w:rPr>
        <w:t>akcentom na hromadnú prepravu i zavádzanie nových leteckých liniek</w:t>
      </w:r>
      <w:r w:rsidR="00247447" w:rsidRPr="0070444C">
        <w:rPr>
          <w:rFonts w:ascii="Times New Roman" w:hAnsi="Times New Roman" w:cs="Times New Roman"/>
          <w:color w:val="000000" w:themeColor="text1"/>
          <w:sz w:val="24"/>
          <w:szCs w:val="24"/>
        </w:rPr>
        <w:t>,</w:t>
      </w:r>
      <w:r w:rsidR="008A20B7" w:rsidRPr="0070444C">
        <w:rPr>
          <w:rFonts w:ascii="Times New Roman" w:hAnsi="Times New Roman" w:cs="Times New Roman"/>
          <w:color w:val="000000" w:themeColor="text1"/>
          <w:sz w:val="24"/>
          <w:szCs w:val="24"/>
        </w:rPr>
        <w:t xml:space="preserve"> </w:t>
      </w:r>
      <w:r w:rsidR="00A65601" w:rsidRPr="0070444C">
        <w:rPr>
          <w:rFonts w:ascii="Times New Roman" w:eastAsia="Aptos" w:hAnsi="Times New Roman" w:cs="Times New Roman"/>
          <w:color w:val="000000" w:themeColor="text1"/>
          <w:sz w:val="24"/>
          <w:szCs w:val="24"/>
        </w:rPr>
        <w:t xml:space="preserve"> </w:t>
      </w:r>
    </w:p>
    <w:p w14:paraId="61F36501" w14:textId="5B67DB5D" w:rsidR="00301EA0" w:rsidRPr="0070444C" w:rsidRDefault="00683538" w:rsidP="0070444C">
      <w:pPr>
        <w:pStyle w:val="Odsekzoznamu"/>
        <w:numPr>
          <w:ilvl w:val="0"/>
          <w:numId w:val="17"/>
        </w:numPr>
        <w:spacing w:after="120" w:line="240" w:lineRule="auto"/>
        <w:ind w:left="426" w:hanging="426"/>
        <w:jc w:val="both"/>
        <w:rPr>
          <w:rFonts w:ascii="Times New Roman" w:hAnsi="Times New Roman"/>
          <w:color w:val="000000" w:themeColor="text1"/>
          <w:sz w:val="24"/>
          <w:szCs w:val="24"/>
        </w:rPr>
      </w:pPr>
      <w:r w:rsidRPr="0070444C">
        <w:rPr>
          <w:rFonts w:ascii="Times New Roman" w:hAnsi="Times New Roman" w:cs="Times New Roman"/>
          <w:color w:val="000000" w:themeColor="text1"/>
          <w:sz w:val="24"/>
          <w:szCs w:val="24"/>
        </w:rPr>
        <w:t>podporu a rozvoj  inteligentného riadenia cestovného ruchu v regiónoch Slovenska, zámerom ktorého je  dosahovanie priaznivých ekonomických výsledkov všetkých zainteresovaných strán pôsobiacich v</w:t>
      </w:r>
      <w:r w:rsidR="00372BE8" w:rsidRPr="0070444C">
        <w:rPr>
          <w:rFonts w:ascii="Times New Roman" w:hAnsi="Times New Roman" w:cs="Times New Roman"/>
          <w:color w:val="000000" w:themeColor="text1"/>
          <w:sz w:val="24"/>
          <w:szCs w:val="24"/>
        </w:rPr>
        <w:t> </w:t>
      </w:r>
      <w:r w:rsidRPr="0070444C">
        <w:rPr>
          <w:rFonts w:ascii="Times New Roman" w:hAnsi="Times New Roman" w:cs="Times New Roman"/>
          <w:color w:val="000000" w:themeColor="text1"/>
          <w:sz w:val="24"/>
          <w:szCs w:val="24"/>
        </w:rPr>
        <w:t>regiónoch</w:t>
      </w:r>
      <w:r w:rsidR="00372BE8" w:rsidRPr="0070444C">
        <w:rPr>
          <w:rFonts w:ascii="Times New Roman" w:hAnsi="Times New Roman" w:cs="Times New Roman"/>
          <w:color w:val="000000" w:themeColor="text1"/>
          <w:sz w:val="24"/>
          <w:szCs w:val="24"/>
        </w:rPr>
        <w:t>.</w:t>
      </w:r>
    </w:p>
    <w:p w14:paraId="424DBDFC" w14:textId="77777777" w:rsidR="00B21D1F" w:rsidRPr="0070444C" w:rsidRDefault="00B21D1F" w:rsidP="00166BD5">
      <w:pPr>
        <w:spacing w:after="0" w:line="240" w:lineRule="auto"/>
        <w:rPr>
          <w:rFonts w:ascii="Times New Roman" w:eastAsia="Times New Roman" w:hAnsi="Times New Roman" w:cs="Times New Roman"/>
          <w:b/>
          <w:color w:val="000000" w:themeColor="text1"/>
          <w:sz w:val="24"/>
          <w:szCs w:val="24"/>
          <w:lang w:eastAsia="sk-SK"/>
        </w:rPr>
      </w:pPr>
    </w:p>
    <w:p w14:paraId="47A4B2DA" w14:textId="5794B3C1" w:rsidR="00142154" w:rsidRPr="008A20B7" w:rsidRDefault="00142154">
      <w:pPr>
        <w:rPr>
          <w:rFonts w:ascii="Times New Roman" w:hAnsi="Times New Roman" w:cs="Times New Roman"/>
          <w:sz w:val="24"/>
          <w:szCs w:val="24"/>
        </w:rPr>
      </w:pPr>
    </w:p>
    <w:sectPr w:rsidR="00142154" w:rsidRPr="008A20B7"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37051" w14:textId="77777777" w:rsidR="00E9279D" w:rsidRDefault="00E9279D" w:rsidP="00054C41">
      <w:pPr>
        <w:spacing w:after="0" w:line="240" w:lineRule="auto"/>
      </w:pPr>
      <w:r>
        <w:separator/>
      </w:r>
    </w:p>
  </w:endnote>
  <w:endnote w:type="continuationSeparator" w:id="0">
    <w:p w14:paraId="47FE135B" w14:textId="77777777" w:rsidR="00E9279D" w:rsidRDefault="00E9279D"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4327F54C" w:rsidR="00D507A2" w:rsidRPr="006045CB" w:rsidRDefault="00D507A2"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90284C">
          <w:rPr>
            <w:rFonts w:ascii="Times New Roman" w:hAnsi="Times New Roman" w:cs="Times New Roman"/>
            <w:noProof/>
            <w:sz w:val="24"/>
            <w:szCs w:val="24"/>
          </w:rPr>
          <w:t>5</w:t>
        </w:r>
        <w:r w:rsidRPr="006045CB">
          <w:rPr>
            <w:rFonts w:ascii="Times New Roman" w:hAnsi="Times New Roman" w:cs="Times New Roman"/>
            <w:sz w:val="24"/>
            <w:szCs w:val="24"/>
          </w:rPr>
          <w:fldChar w:fldCharType="end"/>
        </w:r>
      </w:p>
    </w:sdtContent>
  </w:sdt>
  <w:p w14:paraId="4556761F" w14:textId="77777777" w:rsidR="00D507A2" w:rsidRPr="00FF7125" w:rsidRDefault="00D507A2" w:rsidP="00054C41">
    <w:pPr>
      <w:pStyle w:val="Pta"/>
      <w:rPr>
        <w:sz w:val="24"/>
        <w:szCs w:val="24"/>
      </w:rPr>
    </w:pPr>
  </w:p>
  <w:p w14:paraId="20FE6A4A" w14:textId="77777777" w:rsidR="00D507A2" w:rsidRDefault="00D507A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BF972" w14:textId="77777777" w:rsidR="00E9279D" w:rsidRDefault="00E9279D" w:rsidP="00054C41">
      <w:pPr>
        <w:spacing w:after="0" w:line="240" w:lineRule="auto"/>
      </w:pPr>
      <w:r>
        <w:separator/>
      </w:r>
    </w:p>
  </w:footnote>
  <w:footnote w:type="continuationSeparator" w:id="0">
    <w:p w14:paraId="61E295A2" w14:textId="77777777" w:rsidR="00E9279D" w:rsidRDefault="00E9279D" w:rsidP="00054C41">
      <w:pPr>
        <w:spacing w:after="0" w:line="240" w:lineRule="auto"/>
      </w:pPr>
      <w:r>
        <w:continuationSeparator/>
      </w:r>
    </w:p>
  </w:footnote>
  <w:footnote w:id="1">
    <w:p w14:paraId="6CC680CB" w14:textId="6BF8CDC6" w:rsidR="00D507A2" w:rsidRPr="000A6B7F" w:rsidRDefault="00D507A2"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D507A2" w:rsidRPr="00804BC8" w:rsidRDefault="00D507A2"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D507A2" w:rsidRDefault="00D507A2" w:rsidP="00512BA7">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D8C5C0C"/>
    <w:multiLevelType w:val="hybridMultilevel"/>
    <w:tmpl w:val="1E589AD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8843316"/>
    <w:multiLevelType w:val="hybridMultilevel"/>
    <w:tmpl w:val="B82C026E"/>
    <w:lvl w:ilvl="0" w:tplc="A6E883CA">
      <w:start w:val="1"/>
      <w:numFmt w:val="upperLetter"/>
      <w:lvlText w:val="%1)"/>
      <w:lvlJc w:val="left"/>
      <w:pPr>
        <w:ind w:left="1068" w:hanging="360"/>
      </w:pPr>
      <w:rPr>
        <w:rFonts w:eastAsia="Aptos" w:cs="Times New Roman"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F222E74"/>
    <w:multiLevelType w:val="hybridMultilevel"/>
    <w:tmpl w:val="5A5863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236430884">
    <w:abstractNumId w:val="2"/>
  </w:num>
  <w:num w:numId="2" w16cid:durableId="1370956274">
    <w:abstractNumId w:val="12"/>
  </w:num>
  <w:num w:numId="3" w16cid:durableId="1335917616">
    <w:abstractNumId w:val="13"/>
  </w:num>
  <w:num w:numId="4" w16cid:durableId="41904729">
    <w:abstractNumId w:val="11"/>
  </w:num>
  <w:num w:numId="5" w16cid:durableId="1465075509">
    <w:abstractNumId w:val="8"/>
  </w:num>
  <w:num w:numId="6" w16cid:durableId="1303928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0539921">
    <w:abstractNumId w:val="13"/>
  </w:num>
  <w:num w:numId="8" w16cid:durableId="2097093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3079744">
    <w:abstractNumId w:val="9"/>
  </w:num>
  <w:num w:numId="10" w16cid:durableId="943533422">
    <w:abstractNumId w:val="4"/>
  </w:num>
  <w:num w:numId="11" w16cid:durableId="1138256071">
    <w:abstractNumId w:val="5"/>
  </w:num>
  <w:num w:numId="12" w16cid:durableId="1749960816">
    <w:abstractNumId w:val="0"/>
  </w:num>
  <w:num w:numId="13" w16cid:durableId="868878306">
    <w:abstractNumId w:val="14"/>
  </w:num>
  <w:num w:numId="14" w16cid:durableId="244537876">
    <w:abstractNumId w:val="7"/>
  </w:num>
  <w:num w:numId="15" w16cid:durableId="1003168216">
    <w:abstractNumId w:val="10"/>
  </w:num>
  <w:num w:numId="16" w16cid:durableId="877744031">
    <w:abstractNumId w:val="6"/>
  </w:num>
  <w:num w:numId="17" w16cid:durableId="1607541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0295A"/>
    <w:rsid w:val="000113BC"/>
    <w:rsid w:val="00011B9B"/>
    <w:rsid w:val="000139A1"/>
    <w:rsid w:val="000145C2"/>
    <w:rsid w:val="0002425A"/>
    <w:rsid w:val="00024AE9"/>
    <w:rsid w:val="00024EE4"/>
    <w:rsid w:val="00033C8F"/>
    <w:rsid w:val="00036DFF"/>
    <w:rsid w:val="00047C70"/>
    <w:rsid w:val="00050AAB"/>
    <w:rsid w:val="00054A53"/>
    <w:rsid w:val="00054C41"/>
    <w:rsid w:val="00060DA1"/>
    <w:rsid w:val="00061D36"/>
    <w:rsid w:val="00061E85"/>
    <w:rsid w:val="00065265"/>
    <w:rsid w:val="00075505"/>
    <w:rsid w:val="000820E0"/>
    <w:rsid w:val="00083CC0"/>
    <w:rsid w:val="00091A43"/>
    <w:rsid w:val="0009490E"/>
    <w:rsid w:val="00097EDD"/>
    <w:rsid w:val="000A1257"/>
    <w:rsid w:val="000A59A4"/>
    <w:rsid w:val="000A6B7F"/>
    <w:rsid w:val="000B1759"/>
    <w:rsid w:val="000B3FC0"/>
    <w:rsid w:val="000C03CE"/>
    <w:rsid w:val="000C5419"/>
    <w:rsid w:val="000C5E9A"/>
    <w:rsid w:val="000C7CBA"/>
    <w:rsid w:val="000D15F0"/>
    <w:rsid w:val="000D211B"/>
    <w:rsid w:val="000D6145"/>
    <w:rsid w:val="000E0844"/>
    <w:rsid w:val="000E73AB"/>
    <w:rsid w:val="000F301D"/>
    <w:rsid w:val="000F6AB9"/>
    <w:rsid w:val="00100DAC"/>
    <w:rsid w:val="00104141"/>
    <w:rsid w:val="0011003B"/>
    <w:rsid w:val="001133DA"/>
    <w:rsid w:val="00120222"/>
    <w:rsid w:val="00121F2E"/>
    <w:rsid w:val="001269E0"/>
    <w:rsid w:val="00126A2B"/>
    <w:rsid w:val="00127189"/>
    <w:rsid w:val="00131969"/>
    <w:rsid w:val="00142154"/>
    <w:rsid w:val="0014217E"/>
    <w:rsid w:val="001476A4"/>
    <w:rsid w:val="001517B9"/>
    <w:rsid w:val="00151F01"/>
    <w:rsid w:val="00162C6C"/>
    <w:rsid w:val="0016512E"/>
    <w:rsid w:val="00165885"/>
    <w:rsid w:val="00166BD5"/>
    <w:rsid w:val="00171644"/>
    <w:rsid w:val="0017275D"/>
    <w:rsid w:val="0018715C"/>
    <w:rsid w:val="001872C0"/>
    <w:rsid w:val="0019450A"/>
    <w:rsid w:val="0019611B"/>
    <w:rsid w:val="00196D9E"/>
    <w:rsid w:val="001A1561"/>
    <w:rsid w:val="001B34AD"/>
    <w:rsid w:val="001B4C03"/>
    <w:rsid w:val="001C5210"/>
    <w:rsid w:val="001C588E"/>
    <w:rsid w:val="001C7B91"/>
    <w:rsid w:val="001D1083"/>
    <w:rsid w:val="001D1799"/>
    <w:rsid w:val="001D2B12"/>
    <w:rsid w:val="001D2E12"/>
    <w:rsid w:val="001D3FA0"/>
    <w:rsid w:val="001E24E8"/>
    <w:rsid w:val="001E2636"/>
    <w:rsid w:val="001E2C5D"/>
    <w:rsid w:val="001E53CB"/>
    <w:rsid w:val="001F73DE"/>
    <w:rsid w:val="002065F2"/>
    <w:rsid w:val="0020783C"/>
    <w:rsid w:val="00207F43"/>
    <w:rsid w:val="00211CF3"/>
    <w:rsid w:val="002137BD"/>
    <w:rsid w:val="00214A95"/>
    <w:rsid w:val="002160B7"/>
    <w:rsid w:val="002164B2"/>
    <w:rsid w:val="002232D3"/>
    <w:rsid w:val="00225A83"/>
    <w:rsid w:val="00226FC8"/>
    <w:rsid w:val="00231B8F"/>
    <w:rsid w:val="00247430"/>
    <w:rsid w:val="00247447"/>
    <w:rsid w:val="0026195D"/>
    <w:rsid w:val="0026649F"/>
    <w:rsid w:val="00270DE4"/>
    <w:rsid w:val="00270EA5"/>
    <w:rsid w:val="00271161"/>
    <w:rsid w:val="002712B9"/>
    <w:rsid w:val="00284B8C"/>
    <w:rsid w:val="00285550"/>
    <w:rsid w:val="00290A0D"/>
    <w:rsid w:val="00293640"/>
    <w:rsid w:val="0029483F"/>
    <w:rsid w:val="002A2A4A"/>
    <w:rsid w:val="002A7B8B"/>
    <w:rsid w:val="002B19DA"/>
    <w:rsid w:val="002B3C22"/>
    <w:rsid w:val="002B7A07"/>
    <w:rsid w:val="002C2FC0"/>
    <w:rsid w:val="002C4C09"/>
    <w:rsid w:val="002C79FD"/>
    <w:rsid w:val="002D53EB"/>
    <w:rsid w:val="002E1415"/>
    <w:rsid w:val="002E4AC1"/>
    <w:rsid w:val="002F1315"/>
    <w:rsid w:val="002F135D"/>
    <w:rsid w:val="002F6848"/>
    <w:rsid w:val="00301EA0"/>
    <w:rsid w:val="00302508"/>
    <w:rsid w:val="00302A17"/>
    <w:rsid w:val="0031363B"/>
    <w:rsid w:val="0031443C"/>
    <w:rsid w:val="00314D25"/>
    <w:rsid w:val="00315BE2"/>
    <w:rsid w:val="003322EE"/>
    <w:rsid w:val="00333778"/>
    <w:rsid w:val="0033484F"/>
    <w:rsid w:val="00337630"/>
    <w:rsid w:val="00340CFD"/>
    <w:rsid w:val="003413D5"/>
    <w:rsid w:val="00342621"/>
    <w:rsid w:val="00343DE6"/>
    <w:rsid w:val="00346B43"/>
    <w:rsid w:val="00352CE3"/>
    <w:rsid w:val="00356720"/>
    <w:rsid w:val="00357F22"/>
    <w:rsid w:val="00360930"/>
    <w:rsid w:val="0036748D"/>
    <w:rsid w:val="00372BE8"/>
    <w:rsid w:val="00376039"/>
    <w:rsid w:val="00377C88"/>
    <w:rsid w:val="0038255E"/>
    <w:rsid w:val="0038344A"/>
    <w:rsid w:val="00386636"/>
    <w:rsid w:val="00390AB0"/>
    <w:rsid w:val="003913EF"/>
    <w:rsid w:val="00391648"/>
    <w:rsid w:val="0039304E"/>
    <w:rsid w:val="0039334E"/>
    <w:rsid w:val="00394AD2"/>
    <w:rsid w:val="003A02AF"/>
    <w:rsid w:val="003A3124"/>
    <w:rsid w:val="003A686F"/>
    <w:rsid w:val="003B09AC"/>
    <w:rsid w:val="003B19E5"/>
    <w:rsid w:val="003B2B92"/>
    <w:rsid w:val="003C4987"/>
    <w:rsid w:val="003E10EE"/>
    <w:rsid w:val="003E58B8"/>
    <w:rsid w:val="003E7C2A"/>
    <w:rsid w:val="003F052B"/>
    <w:rsid w:val="003F06D7"/>
    <w:rsid w:val="00400224"/>
    <w:rsid w:val="0040034C"/>
    <w:rsid w:val="00400BA5"/>
    <w:rsid w:val="00407674"/>
    <w:rsid w:val="00410E62"/>
    <w:rsid w:val="00414FA7"/>
    <w:rsid w:val="00416B93"/>
    <w:rsid w:val="00416CA0"/>
    <w:rsid w:val="00420090"/>
    <w:rsid w:val="00421BFF"/>
    <w:rsid w:val="004239D1"/>
    <w:rsid w:val="004239EA"/>
    <w:rsid w:val="004316E9"/>
    <w:rsid w:val="004415FD"/>
    <w:rsid w:val="00442783"/>
    <w:rsid w:val="00445638"/>
    <w:rsid w:val="00445856"/>
    <w:rsid w:val="00446432"/>
    <w:rsid w:val="00446512"/>
    <w:rsid w:val="00447009"/>
    <w:rsid w:val="0045332E"/>
    <w:rsid w:val="00462887"/>
    <w:rsid w:val="0046460F"/>
    <w:rsid w:val="00466D7A"/>
    <w:rsid w:val="00472EBE"/>
    <w:rsid w:val="0048237B"/>
    <w:rsid w:val="00484D16"/>
    <w:rsid w:val="0048525F"/>
    <w:rsid w:val="00491853"/>
    <w:rsid w:val="00493DA9"/>
    <w:rsid w:val="004A14CD"/>
    <w:rsid w:val="004A2C6B"/>
    <w:rsid w:val="004A4556"/>
    <w:rsid w:val="004A529F"/>
    <w:rsid w:val="004A56AB"/>
    <w:rsid w:val="004A7C8E"/>
    <w:rsid w:val="004B4423"/>
    <w:rsid w:val="004B653A"/>
    <w:rsid w:val="004B6B12"/>
    <w:rsid w:val="004D20CB"/>
    <w:rsid w:val="004D20F0"/>
    <w:rsid w:val="004D5408"/>
    <w:rsid w:val="004D65B2"/>
    <w:rsid w:val="004D681D"/>
    <w:rsid w:val="004E2324"/>
    <w:rsid w:val="004F052B"/>
    <w:rsid w:val="004F2B60"/>
    <w:rsid w:val="004F63E6"/>
    <w:rsid w:val="00502760"/>
    <w:rsid w:val="005103DA"/>
    <w:rsid w:val="00511F8F"/>
    <w:rsid w:val="00512BA7"/>
    <w:rsid w:val="00514AF7"/>
    <w:rsid w:val="00515726"/>
    <w:rsid w:val="00532BDD"/>
    <w:rsid w:val="00533114"/>
    <w:rsid w:val="00537258"/>
    <w:rsid w:val="00542D51"/>
    <w:rsid w:val="00556B9D"/>
    <w:rsid w:val="00557648"/>
    <w:rsid w:val="00560745"/>
    <w:rsid w:val="00562527"/>
    <w:rsid w:val="00562A1E"/>
    <w:rsid w:val="00563427"/>
    <w:rsid w:val="00570536"/>
    <w:rsid w:val="00581EB9"/>
    <w:rsid w:val="00586D0E"/>
    <w:rsid w:val="00590F41"/>
    <w:rsid w:val="00592B30"/>
    <w:rsid w:val="005952E6"/>
    <w:rsid w:val="005A736A"/>
    <w:rsid w:val="005B1A29"/>
    <w:rsid w:val="005B3143"/>
    <w:rsid w:val="005B390B"/>
    <w:rsid w:val="005B3FCD"/>
    <w:rsid w:val="005B46EB"/>
    <w:rsid w:val="005B4E6E"/>
    <w:rsid w:val="005B56E4"/>
    <w:rsid w:val="005C6C08"/>
    <w:rsid w:val="005C795C"/>
    <w:rsid w:val="005D0E50"/>
    <w:rsid w:val="005D39D8"/>
    <w:rsid w:val="005D3A3D"/>
    <w:rsid w:val="005E04A1"/>
    <w:rsid w:val="00605FEB"/>
    <w:rsid w:val="0061097B"/>
    <w:rsid w:val="00614B98"/>
    <w:rsid w:val="0061612F"/>
    <w:rsid w:val="006177C8"/>
    <w:rsid w:val="006258DF"/>
    <w:rsid w:val="0062600A"/>
    <w:rsid w:val="00630F74"/>
    <w:rsid w:val="00632377"/>
    <w:rsid w:val="0063373B"/>
    <w:rsid w:val="00634718"/>
    <w:rsid w:val="00634D80"/>
    <w:rsid w:val="0063777D"/>
    <w:rsid w:val="00643358"/>
    <w:rsid w:val="006456E7"/>
    <w:rsid w:val="00646084"/>
    <w:rsid w:val="00654ED2"/>
    <w:rsid w:val="00655690"/>
    <w:rsid w:val="00655F10"/>
    <w:rsid w:val="006564C3"/>
    <w:rsid w:val="00656B9B"/>
    <w:rsid w:val="006573D2"/>
    <w:rsid w:val="006578CB"/>
    <w:rsid w:val="00664EB6"/>
    <w:rsid w:val="00675ED8"/>
    <w:rsid w:val="00676482"/>
    <w:rsid w:val="006817B3"/>
    <w:rsid w:val="00683538"/>
    <w:rsid w:val="00692EA1"/>
    <w:rsid w:val="00694014"/>
    <w:rsid w:val="006A4E85"/>
    <w:rsid w:val="006A60C0"/>
    <w:rsid w:val="006A70B8"/>
    <w:rsid w:val="006A712F"/>
    <w:rsid w:val="006B409D"/>
    <w:rsid w:val="006B5D74"/>
    <w:rsid w:val="006B688D"/>
    <w:rsid w:val="006C25BE"/>
    <w:rsid w:val="006D1B10"/>
    <w:rsid w:val="006D7AD8"/>
    <w:rsid w:val="006E31C4"/>
    <w:rsid w:val="006E3529"/>
    <w:rsid w:val="006F1D57"/>
    <w:rsid w:val="0070364C"/>
    <w:rsid w:val="00704211"/>
    <w:rsid w:val="0070444C"/>
    <w:rsid w:val="007066A3"/>
    <w:rsid w:val="00710EDF"/>
    <w:rsid w:val="007153CD"/>
    <w:rsid w:val="007206B0"/>
    <w:rsid w:val="0072221D"/>
    <w:rsid w:val="0072238F"/>
    <w:rsid w:val="00722BBA"/>
    <w:rsid w:val="0072357C"/>
    <w:rsid w:val="0072425E"/>
    <w:rsid w:val="007259CB"/>
    <w:rsid w:val="00726031"/>
    <w:rsid w:val="007277EB"/>
    <w:rsid w:val="00731E9C"/>
    <w:rsid w:val="00736F71"/>
    <w:rsid w:val="0073758C"/>
    <w:rsid w:val="0074100A"/>
    <w:rsid w:val="00742EC1"/>
    <w:rsid w:val="00744A21"/>
    <w:rsid w:val="00745E4A"/>
    <w:rsid w:val="00751DA9"/>
    <w:rsid w:val="0075529B"/>
    <w:rsid w:val="00755E69"/>
    <w:rsid w:val="00761E25"/>
    <w:rsid w:val="007636FF"/>
    <w:rsid w:val="007648EE"/>
    <w:rsid w:val="00765E74"/>
    <w:rsid w:val="0077106D"/>
    <w:rsid w:val="00771C08"/>
    <w:rsid w:val="00780ACC"/>
    <w:rsid w:val="00786F93"/>
    <w:rsid w:val="00787A11"/>
    <w:rsid w:val="007912AD"/>
    <w:rsid w:val="00793BE5"/>
    <w:rsid w:val="00795569"/>
    <w:rsid w:val="00797B40"/>
    <w:rsid w:val="007A0C9D"/>
    <w:rsid w:val="007B40FB"/>
    <w:rsid w:val="007B44BC"/>
    <w:rsid w:val="007B50EC"/>
    <w:rsid w:val="007B5E70"/>
    <w:rsid w:val="007B62AF"/>
    <w:rsid w:val="007C0798"/>
    <w:rsid w:val="007C74DB"/>
    <w:rsid w:val="007D1C18"/>
    <w:rsid w:val="007D53EE"/>
    <w:rsid w:val="007D6DB0"/>
    <w:rsid w:val="007E24B2"/>
    <w:rsid w:val="007E2DA4"/>
    <w:rsid w:val="007E6815"/>
    <w:rsid w:val="007E7632"/>
    <w:rsid w:val="007F1C84"/>
    <w:rsid w:val="007F4579"/>
    <w:rsid w:val="007F46B0"/>
    <w:rsid w:val="00800592"/>
    <w:rsid w:val="00801596"/>
    <w:rsid w:val="00803A5F"/>
    <w:rsid w:val="00804BC8"/>
    <w:rsid w:val="00805B5D"/>
    <w:rsid w:val="00806E23"/>
    <w:rsid w:val="00807981"/>
    <w:rsid w:val="00817CC6"/>
    <w:rsid w:val="00817FED"/>
    <w:rsid w:val="00823F5A"/>
    <w:rsid w:val="008318FB"/>
    <w:rsid w:val="0083469E"/>
    <w:rsid w:val="0083497B"/>
    <w:rsid w:val="00845D3B"/>
    <w:rsid w:val="008634E9"/>
    <w:rsid w:val="008656A2"/>
    <w:rsid w:val="00865D0E"/>
    <w:rsid w:val="008801B5"/>
    <w:rsid w:val="00880578"/>
    <w:rsid w:val="00882407"/>
    <w:rsid w:val="008903D1"/>
    <w:rsid w:val="00890AC6"/>
    <w:rsid w:val="008913DD"/>
    <w:rsid w:val="008920C3"/>
    <w:rsid w:val="00892486"/>
    <w:rsid w:val="00894052"/>
    <w:rsid w:val="00894B9E"/>
    <w:rsid w:val="008964E2"/>
    <w:rsid w:val="008979A9"/>
    <w:rsid w:val="008A20B7"/>
    <w:rsid w:val="008A3900"/>
    <w:rsid w:val="008A39B0"/>
    <w:rsid w:val="008A6D52"/>
    <w:rsid w:val="008A736C"/>
    <w:rsid w:val="008A7B87"/>
    <w:rsid w:val="008A7C4F"/>
    <w:rsid w:val="008B4AA1"/>
    <w:rsid w:val="008C1C71"/>
    <w:rsid w:val="008D0DF0"/>
    <w:rsid w:val="008E1AD0"/>
    <w:rsid w:val="008E315F"/>
    <w:rsid w:val="008E6B82"/>
    <w:rsid w:val="008E6FAD"/>
    <w:rsid w:val="008E7A94"/>
    <w:rsid w:val="008F475B"/>
    <w:rsid w:val="008F6ADE"/>
    <w:rsid w:val="0090284C"/>
    <w:rsid w:val="0091269B"/>
    <w:rsid w:val="0091797E"/>
    <w:rsid w:val="00923C0C"/>
    <w:rsid w:val="00933B0E"/>
    <w:rsid w:val="00933BDD"/>
    <w:rsid w:val="00936226"/>
    <w:rsid w:val="0094021C"/>
    <w:rsid w:val="00943A74"/>
    <w:rsid w:val="009445B9"/>
    <w:rsid w:val="0095170D"/>
    <w:rsid w:val="00952B47"/>
    <w:rsid w:val="00952CF6"/>
    <w:rsid w:val="00960020"/>
    <w:rsid w:val="00960413"/>
    <w:rsid w:val="00981995"/>
    <w:rsid w:val="00981C7F"/>
    <w:rsid w:val="0098217F"/>
    <w:rsid w:val="00985515"/>
    <w:rsid w:val="00985EE9"/>
    <w:rsid w:val="00990813"/>
    <w:rsid w:val="0099544D"/>
    <w:rsid w:val="00997485"/>
    <w:rsid w:val="00997513"/>
    <w:rsid w:val="009A0E2C"/>
    <w:rsid w:val="009A3AE9"/>
    <w:rsid w:val="009A4D56"/>
    <w:rsid w:val="009B1F04"/>
    <w:rsid w:val="009C5A7F"/>
    <w:rsid w:val="009D17EE"/>
    <w:rsid w:val="009E09F7"/>
    <w:rsid w:val="009E1EC9"/>
    <w:rsid w:val="009E2D5C"/>
    <w:rsid w:val="009E3627"/>
    <w:rsid w:val="009E396B"/>
    <w:rsid w:val="009E3E44"/>
    <w:rsid w:val="009F31DE"/>
    <w:rsid w:val="009F4175"/>
    <w:rsid w:val="009F66A4"/>
    <w:rsid w:val="009F6C80"/>
    <w:rsid w:val="00A000DA"/>
    <w:rsid w:val="00A05BE2"/>
    <w:rsid w:val="00A069FB"/>
    <w:rsid w:val="00A11FD7"/>
    <w:rsid w:val="00A144F7"/>
    <w:rsid w:val="00A15F04"/>
    <w:rsid w:val="00A168BB"/>
    <w:rsid w:val="00A1736E"/>
    <w:rsid w:val="00A20743"/>
    <w:rsid w:val="00A216DF"/>
    <w:rsid w:val="00A25C0E"/>
    <w:rsid w:val="00A261FE"/>
    <w:rsid w:val="00A328E4"/>
    <w:rsid w:val="00A33F2C"/>
    <w:rsid w:val="00A4343B"/>
    <w:rsid w:val="00A50EE3"/>
    <w:rsid w:val="00A515D9"/>
    <w:rsid w:val="00A53DBC"/>
    <w:rsid w:val="00A576A3"/>
    <w:rsid w:val="00A60D5E"/>
    <w:rsid w:val="00A65601"/>
    <w:rsid w:val="00A658CF"/>
    <w:rsid w:val="00A710C1"/>
    <w:rsid w:val="00A75314"/>
    <w:rsid w:val="00A763E9"/>
    <w:rsid w:val="00A76623"/>
    <w:rsid w:val="00A76C33"/>
    <w:rsid w:val="00A83E11"/>
    <w:rsid w:val="00A8570B"/>
    <w:rsid w:val="00A94A0F"/>
    <w:rsid w:val="00A95343"/>
    <w:rsid w:val="00AA04EE"/>
    <w:rsid w:val="00AA3C6D"/>
    <w:rsid w:val="00AB57C4"/>
    <w:rsid w:val="00AE077C"/>
    <w:rsid w:val="00AF3C91"/>
    <w:rsid w:val="00B06E1B"/>
    <w:rsid w:val="00B11CF5"/>
    <w:rsid w:val="00B168EA"/>
    <w:rsid w:val="00B209FA"/>
    <w:rsid w:val="00B214CB"/>
    <w:rsid w:val="00B21D1F"/>
    <w:rsid w:val="00B263D3"/>
    <w:rsid w:val="00B3689D"/>
    <w:rsid w:val="00B410BA"/>
    <w:rsid w:val="00B42CB3"/>
    <w:rsid w:val="00B43D68"/>
    <w:rsid w:val="00B44A3A"/>
    <w:rsid w:val="00B452FD"/>
    <w:rsid w:val="00B45AC3"/>
    <w:rsid w:val="00B465B0"/>
    <w:rsid w:val="00B5053F"/>
    <w:rsid w:val="00B55C7B"/>
    <w:rsid w:val="00B5600C"/>
    <w:rsid w:val="00B66E30"/>
    <w:rsid w:val="00B66E33"/>
    <w:rsid w:val="00B67066"/>
    <w:rsid w:val="00B72FB1"/>
    <w:rsid w:val="00B80D45"/>
    <w:rsid w:val="00B855F0"/>
    <w:rsid w:val="00B875DA"/>
    <w:rsid w:val="00B87E56"/>
    <w:rsid w:val="00B953DA"/>
    <w:rsid w:val="00BA19B0"/>
    <w:rsid w:val="00BA24ED"/>
    <w:rsid w:val="00BA27D4"/>
    <w:rsid w:val="00BA3632"/>
    <w:rsid w:val="00BB3870"/>
    <w:rsid w:val="00BB45A7"/>
    <w:rsid w:val="00BC1608"/>
    <w:rsid w:val="00BC3124"/>
    <w:rsid w:val="00BC4322"/>
    <w:rsid w:val="00BC53F7"/>
    <w:rsid w:val="00BD0EF7"/>
    <w:rsid w:val="00BD6778"/>
    <w:rsid w:val="00BE5F80"/>
    <w:rsid w:val="00BE6A55"/>
    <w:rsid w:val="00BF13FB"/>
    <w:rsid w:val="00BF3F16"/>
    <w:rsid w:val="00BF563B"/>
    <w:rsid w:val="00BF6BDD"/>
    <w:rsid w:val="00C01599"/>
    <w:rsid w:val="00C03963"/>
    <w:rsid w:val="00C048D1"/>
    <w:rsid w:val="00C05563"/>
    <w:rsid w:val="00C11132"/>
    <w:rsid w:val="00C115B9"/>
    <w:rsid w:val="00C12FDD"/>
    <w:rsid w:val="00C138CF"/>
    <w:rsid w:val="00C145AA"/>
    <w:rsid w:val="00C14655"/>
    <w:rsid w:val="00C160C7"/>
    <w:rsid w:val="00C21399"/>
    <w:rsid w:val="00C27708"/>
    <w:rsid w:val="00C303B6"/>
    <w:rsid w:val="00C30FBA"/>
    <w:rsid w:val="00C36125"/>
    <w:rsid w:val="00C446E2"/>
    <w:rsid w:val="00C46AE4"/>
    <w:rsid w:val="00C525AA"/>
    <w:rsid w:val="00C535F5"/>
    <w:rsid w:val="00C54FA6"/>
    <w:rsid w:val="00C560C4"/>
    <w:rsid w:val="00C66628"/>
    <w:rsid w:val="00C66D11"/>
    <w:rsid w:val="00C67200"/>
    <w:rsid w:val="00C6748F"/>
    <w:rsid w:val="00C679A0"/>
    <w:rsid w:val="00C71C97"/>
    <w:rsid w:val="00C74337"/>
    <w:rsid w:val="00C75DC8"/>
    <w:rsid w:val="00C835F9"/>
    <w:rsid w:val="00C85058"/>
    <w:rsid w:val="00C929AE"/>
    <w:rsid w:val="00C93056"/>
    <w:rsid w:val="00CA1685"/>
    <w:rsid w:val="00CA2893"/>
    <w:rsid w:val="00CA4344"/>
    <w:rsid w:val="00CA5AD6"/>
    <w:rsid w:val="00CA6348"/>
    <w:rsid w:val="00CA6F77"/>
    <w:rsid w:val="00CB1232"/>
    <w:rsid w:val="00CB17A0"/>
    <w:rsid w:val="00CB4237"/>
    <w:rsid w:val="00CB4EB2"/>
    <w:rsid w:val="00CB57F2"/>
    <w:rsid w:val="00CC3B7D"/>
    <w:rsid w:val="00CC68F1"/>
    <w:rsid w:val="00CD0C2E"/>
    <w:rsid w:val="00CD4D3D"/>
    <w:rsid w:val="00CD518C"/>
    <w:rsid w:val="00CD5568"/>
    <w:rsid w:val="00CD5AE4"/>
    <w:rsid w:val="00CD5E86"/>
    <w:rsid w:val="00CE3B21"/>
    <w:rsid w:val="00CE674E"/>
    <w:rsid w:val="00CF4D09"/>
    <w:rsid w:val="00D005F2"/>
    <w:rsid w:val="00D03A8E"/>
    <w:rsid w:val="00D04E60"/>
    <w:rsid w:val="00D114ED"/>
    <w:rsid w:val="00D13E02"/>
    <w:rsid w:val="00D215F1"/>
    <w:rsid w:val="00D23E83"/>
    <w:rsid w:val="00D2616B"/>
    <w:rsid w:val="00D3032C"/>
    <w:rsid w:val="00D31A3B"/>
    <w:rsid w:val="00D31F72"/>
    <w:rsid w:val="00D34143"/>
    <w:rsid w:val="00D34C31"/>
    <w:rsid w:val="00D43471"/>
    <w:rsid w:val="00D43AE8"/>
    <w:rsid w:val="00D507A2"/>
    <w:rsid w:val="00D50C22"/>
    <w:rsid w:val="00D5309D"/>
    <w:rsid w:val="00D631FA"/>
    <w:rsid w:val="00D71064"/>
    <w:rsid w:val="00D76E75"/>
    <w:rsid w:val="00D811BB"/>
    <w:rsid w:val="00D82356"/>
    <w:rsid w:val="00D84EEE"/>
    <w:rsid w:val="00D8771D"/>
    <w:rsid w:val="00D90A61"/>
    <w:rsid w:val="00D91171"/>
    <w:rsid w:val="00D94171"/>
    <w:rsid w:val="00D946EF"/>
    <w:rsid w:val="00D95553"/>
    <w:rsid w:val="00DA2423"/>
    <w:rsid w:val="00DA336A"/>
    <w:rsid w:val="00DB2907"/>
    <w:rsid w:val="00DB611E"/>
    <w:rsid w:val="00DC0DBC"/>
    <w:rsid w:val="00DC355F"/>
    <w:rsid w:val="00DD1E4C"/>
    <w:rsid w:val="00DD3A1F"/>
    <w:rsid w:val="00DE331A"/>
    <w:rsid w:val="00DE6679"/>
    <w:rsid w:val="00DE6ACB"/>
    <w:rsid w:val="00DF02CE"/>
    <w:rsid w:val="00DF0736"/>
    <w:rsid w:val="00DF1455"/>
    <w:rsid w:val="00DF1462"/>
    <w:rsid w:val="00E030DA"/>
    <w:rsid w:val="00E061B0"/>
    <w:rsid w:val="00E10066"/>
    <w:rsid w:val="00E11C5E"/>
    <w:rsid w:val="00E214C0"/>
    <w:rsid w:val="00E2381B"/>
    <w:rsid w:val="00E30D85"/>
    <w:rsid w:val="00E377D4"/>
    <w:rsid w:val="00E444EB"/>
    <w:rsid w:val="00E508FC"/>
    <w:rsid w:val="00E57935"/>
    <w:rsid w:val="00E60A3A"/>
    <w:rsid w:val="00E61EFD"/>
    <w:rsid w:val="00E7031F"/>
    <w:rsid w:val="00E74EF3"/>
    <w:rsid w:val="00E77A69"/>
    <w:rsid w:val="00E81A42"/>
    <w:rsid w:val="00E841DB"/>
    <w:rsid w:val="00E9279D"/>
    <w:rsid w:val="00E94011"/>
    <w:rsid w:val="00E957EE"/>
    <w:rsid w:val="00E961E8"/>
    <w:rsid w:val="00E96244"/>
    <w:rsid w:val="00E96DE0"/>
    <w:rsid w:val="00EB2BEC"/>
    <w:rsid w:val="00EB3972"/>
    <w:rsid w:val="00EB6983"/>
    <w:rsid w:val="00EB6AD6"/>
    <w:rsid w:val="00EB74BF"/>
    <w:rsid w:val="00EC0704"/>
    <w:rsid w:val="00EC2625"/>
    <w:rsid w:val="00EC508B"/>
    <w:rsid w:val="00ED0BB9"/>
    <w:rsid w:val="00ED63FD"/>
    <w:rsid w:val="00ED6B5D"/>
    <w:rsid w:val="00EE398B"/>
    <w:rsid w:val="00EE435A"/>
    <w:rsid w:val="00EE4C99"/>
    <w:rsid w:val="00EE5647"/>
    <w:rsid w:val="00EF3EF9"/>
    <w:rsid w:val="00EF4AC4"/>
    <w:rsid w:val="00EF6F90"/>
    <w:rsid w:val="00F013BA"/>
    <w:rsid w:val="00F02150"/>
    <w:rsid w:val="00F02BF1"/>
    <w:rsid w:val="00F14747"/>
    <w:rsid w:val="00F153D7"/>
    <w:rsid w:val="00F1599C"/>
    <w:rsid w:val="00F2433F"/>
    <w:rsid w:val="00F244DC"/>
    <w:rsid w:val="00F35D75"/>
    <w:rsid w:val="00F378F4"/>
    <w:rsid w:val="00F43D9E"/>
    <w:rsid w:val="00F47912"/>
    <w:rsid w:val="00F534E6"/>
    <w:rsid w:val="00F541B6"/>
    <w:rsid w:val="00F57702"/>
    <w:rsid w:val="00F61361"/>
    <w:rsid w:val="00F613E8"/>
    <w:rsid w:val="00F616AF"/>
    <w:rsid w:val="00F61701"/>
    <w:rsid w:val="00F6481E"/>
    <w:rsid w:val="00F72C7B"/>
    <w:rsid w:val="00F73AD9"/>
    <w:rsid w:val="00F74D3C"/>
    <w:rsid w:val="00F74FC9"/>
    <w:rsid w:val="00F80B7B"/>
    <w:rsid w:val="00F85390"/>
    <w:rsid w:val="00F86FFD"/>
    <w:rsid w:val="00F879D6"/>
    <w:rsid w:val="00F91F47"/>
    <w:rsid w:val="00FA0506"/>
    <w:rsid w:val="00FA4F36"/>
    <w:rsid w:val="00FA6FFE"/>
    <w:rsid w:val="00FB134E"/>
    <w:rsid w:val="00FB1869"/>
    <w:rsid w:val="00FB3D66"/>
    <w:rsid w:val="00FB402B"/>
    <w:rsid w:val="00FC121B"/>
    <w:rsid w:val="00FC409B"/>
    <w:rsid w:val="00FD03E9"/>
    <w:rsid w:val="00FD3DDB"/>
    <w:rsid w:val="00FD3DFB"/>
    <w:rsid w:val="00FF0272"/>
    <w:rsid w:val="00FF0D11"/>
    <w:rsid w:val="00FF13F1"/>
    <w:rsid w:val="00FF26B7"/>
    <w:rsid w:val="00FF2C8A"/>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Zstupntext">
    <w:name w:val="Placeholder Text"/>
    <w:basedOn w:val="Predvolenpsmoodseku"/>
    <w:uiPriority w:val="99"/>
    <w:rsid w:val="00120222"/>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73351205">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26729756">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BD55A56-14C2-4541-AA32-30066DFF1C3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2108</Words>
  <Characters>12019</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Lenka Horváth Bodáková</cp:lastModifiedBy>
  <cp:revision>13</cp:revision>
  <cp:lastPrinted>2024-06-25T07:39:00Z</cp:lastPrinted>
  <dcterms:created xsi:type="dcterms:W3CDTF">2024-08-14T19:10:00Z</dcterms:created>
  <dcterms:modified xsi:type="dcterms:W3CDTF">2024-08-14T20:13:00Z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y fmtid="{D5CDD505-2E9C-101B-9397-08002B2CF9AE}" pid="153" name="MSIP_Label_defa4170-0d19-0005-0004-bc88714345d2_Enabled">
    <vt:lpwstr>true</vt:lpwstr>
  </property>
  <property fmtid="{D5CDD505-2E9C-101B-9397-08002B2CF9AE}" pid="154" name="MSIP_Label_defa4170-0d19-0005-0004-bc88714345d2_SetDate">
    <vt:lpwstr>2024-06-03T08:57:58Z</vt:lpwstr>
  </property>
  <property fmtid="{D5CDD505-2E9C-101B-9397-08002B2CF9AE}" pid="155" name="MSIP_Label_defa4170-0d19-0005-0004-bc88714345d2_Method">
    <vt:lpwstr>Standard</vt:lpwstr>
  </property>
  <property fmtid="{D5CDD505-2E9C-101B-9397-08002B2CF9AE}" pid="156" name="MSIP_Label_defa4170-0d19-0005-0004-bc88714345d2_Name">
    <vt:lpwstr>defa4170-0d19-0005-0004-bc88714345d2</vt:lpwstr>
  </property>
  <property fmtid="{D5CDD505-2E9C-101B-9397-08002B2CF9AE}" pid="157" name="MSIP_Label_defa4170-0d19-0005-0004-bc88714345d2_SiteId">
    <vt:lpwstr>8e9b86cd-3ff9-4412-b358-62fa272e1859</vt:lpwstr>
  </property>
  <property fmtid="{D5CDD505-2E9C-101B-9397-08002B2CF9AE}" pid="158" name="MSIP_Label_defa4170-0d19-0005-0004-bc88714345d2_ActionId">
    <vt:lpwstr>f2d19d5f-b7f1-4430-ab7c-b98e747d3af7</vt:lpwstr>
  </property>
  <property fmtid="{D5CDD505-2E9C-101B-9397-08002B2CF9AE}" pid="159" name="MSIP_Label_defa4170-0d19-0005-0004-bc88714345d2_ContentBits">
    <vt:lpwstr>0</vt:lpwstr>
  </property>
</Properties>
</file>