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13A2" w14:textId="625AA299" w:rsidR="00525B3E" w:rsidRPr="00743D22" w:rsidRDefault="007901CD" w:rsidP="00525B3E">
      <w:pPr>
        <w:spacing w:after="0" w:line="240" w:lineRule="auto"/>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D</w:t>
      </w:r>
      <w:r w:rsidR="00525B3E" w:rsidRPr="00743D22">
        <w:rPr>
          <w:rFonts w:ascii="Times New Roman" w:eastAsia="Times New Roman" w:hAnsi="Times New Roman"/>
          <w:b/>
          <w:sz w:val="24"/>
          <w:szCs w:val="24"/>
          <w:lang w:eastAsia="en-US"/>
        </w:rPr>
        <w:t>ÔVODOVÁ SPRÁVA</w:t>
      </w:r>
    </w:p>
    <w:p w14:paraId="0C23FCBB" w14:textId="77777777" w:rsidR="00525B3E" w:rsidRPr="00743D22" w:rsidRDefault="00525B3E" w:rsidP="00525B3E">
      <w:pPr>
        <w:spacing w:after="0" w:line="240" w:lineRule="auto"/>
        <w:contextualSpacing/>
        <w:jc w:val="both"/>
        <w:rPr>
          <w:rFonts w:ascii="Times New Roman" w:eastAsia="Times New Roman" w:hAnsi="Times New Roman"/>
          <w:b/>
          <w:sz w:val="24"/>
          <w:szCs w:val="24"/>
          <w:lang w:eastAsia="en-US"/>
        </w:rPr>
      </w:pPr>
    </w:p>
    <w:p w14:paraId="2AFC2A48" w14:textId="1D5F1E42" w:rsidR="00C62B94" w:rsidRPr="00743D22" w:rsidRDefault="00C62B94" w:rsidP="00AC5CD6">
      <w:pPr>
        <w:jc w:val="both"/>
        <w:rPr>
          <w:rFonts w:ascii="Times New Roman" w:hAnsi="Times New Roman"/>
          <w:b/>
          <w:sz w:val="24"/>
          <w:szCs w:val="24"/>
        </w:rPr>
      </w:pPr>
      <w:r w:rsidRPr="00743D22">
        <w:rPr>
          <w:rFonts w:ascii="Times New Roman" w:hAnsi="Times New Roman"/>
          <w:b/>
          <w:sz w:val="24"/>
          <w:szCs w:val="24"/>
        </w:rPr>
        <w:t xml:space="preserve">B. </w:t>
      </w:r>
      <w:r w:rsidR="00446C69" w:rsidRPr="00743D22">
        <w:rPr>
          <w:rFonts w:ascii="Times New Roman" w:hAnsi="Times New Roman"/>
          <w:b/>
          <w:sz w:val="24"/>
          <w:szCs w:val="24"/>
        </w:rPr>
        <w:t>OSOBITNÁ ČASŤ</w:t>
      </w:r>
    </w:p>
    <w:p w14:paraId="26EED284" w14:textId="5A59F5A2" w:rsidR="00530560" w:rsidRPr="00743D22" w:rsidRDefault="00530560" w:rsidP="00530560">
      <w:pPr>
        <w:spacing w:line="240" w:lineRule="auto"/>
        <w:jc w:val="both"/>
        <w:rPr>
          <w:rFonts w:ascii="Times New Roman" w:hAnsi="Times New Roman"/>
          <w:b/>
          <w:sz w:val="24"/>
          <w:szCs w:val="24"/>
        </w:rPr>
      </w:pPr>
      <w:r w:rsidRPr="00743D22">
        <w:rPr>
          <w:rFonts w:ascii="Times New Roman" w:hAnsi="Times New Roman"/>
          <w:b/>
          <w:sz w:val="24"/>
          <w:szCs w:val="24"/>
        </w:rPr>
        <w:t>Čl. I</w:t>
      </w:r>
    </w:p>
    <w:p w14:paraId="68D76050" w14:textId="17A1C30F" w:rsidR="00516917" w:rsidRPr="00743D22" w:rsidRDefault="00F458C0" w:rsidP="00910AAF">
      <w:pPr>
        <w:spacing w:line="240" w:lineRule="auto"/>
        <w:jc w:val="both"/>
        <w:rPr>
          <w:rFonts w:ascii="Times New Roman" w:hAnsi="Times New Roman"/>
          <w:b/>
          <w:bCs/>
          <w:sz w:val="24"/>
          <w:szCs w:val="24"/>
        </w:rPr>
      </w:pPr>
      <w:r w:rsidRPr="00743D22">
        <w:rPr>
          <w:rStyle w:val="Zstupntext"/>
          <w:rFonts w:ascii="Times New Roman" w:hAnsi="Times New Roman"/>
          <w:b/>
          <w:bCs/>
          <w:color w:val="auto"/>
          <w:sz w:val="24"/>
          <w:szCs w:val="24"/>
        </w:rPr>
        <w:t>K</w:t>
      </w:r>
      <w:r w:rsidR="00D741AA">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bod</w:t>
      </w:r>
      <w:r w:rsidR="00910AAF" w:rsidRPr="00743D22">
        <w:rPr>
          <w:rStyle w:val="Zstupntext"/>
          <w:rFonts w:ascii="Times New Roman" w:hAnsi="Times New Roman"/>
          <w:b/>
          <w:bCs/>
          <w:color w:val="auto"/>
          <w:sz w:val="24"/>
          <w:szCs w:val="24"/>
        </w:rPr>
        <w:t>u</w:t>
      </w:r>
      <w:r w:rsidRPr="00743D22">
        <w:rPr>
          <w:rStyle w:val="Zstupntext"/>
          <w:rFonts w:ascii="Times New Roman" w:hAnsi="Times New Roman"/>
          <w:b/>
          <w:bCs/>
          <w:color w:val="auto"/>
          <w:sz w:val="24"/>
          <w:szCs w:val="24"/>
        </w:rPr>
        <w:t xml:space="preserve"> </w:t>
      </w:r>
      <w:r w:rsidR="001561F3" w:rsidRPr="00743D22">
        <w:rPr>
          <w:rStyle w:val="Zstupntext"/>
          <w:rFonts w:ascii="Times New Roman" w:hAnsi="Times New Roman"/>
          <w:b/>
          <w:bCs/>
          <w:color w:val="auto"/>
          <w:sz w:val="24"/>
          <w:szCs w:val="24"/>
        </w:rPr>
        <w:t>1</w:t>
      </w:r>
      <w:bookmarkStart w:id="0" w:name="x__ftnref2"/>
      <w:bookmarkEnd w:id="0"/>
      <w:r w:rsidR="00516917" w:rsidRPr="00743D22">
        <w:rPr>
          <w:rStyle w:val="Zstupntext"/>
          <w:rFonts w:ascii="Times New Roman" w:hAnsi="Times New Roman"/>
          <w:b/>
          <w:bCs/>
          <w:color w:val="auto"/>
          <w:sz w:val="24"/>
          <w:szCs w:val="24"/>
        </w:rPr>
        <w:t xml:space="preserve"> </w:t>
      </w:r>
      <w:r w:rsidR="00516917" w:rsidRPr="00743D22">
        <w:rPr>
          <w:rFonts w:ascii="Times New Roman" w:hAnsi="Times New Roman"/>
          <w:b/>
          <w:bCs/>
          <w:sz w:val="24"/>
          <w:szCs w:val="24"/>
        </w:rPr>
        <w:t>[§ 2 písm</w:t>
      </w:r>
      <w:r w:rsidR="000B20C8">
        <w:rPr>
          <w:rFonts w:ascii="Times New Roman" w:hAnsi="Times New Roman"/>
          <w:b/>
          <w:bCs/>
          <w:sz w:val="24"/>
          <w:szCs w:val="24"/>
        </w:rPr>
        <w:t>.</w:t>
      </w:r>
      <w:r w:rsidR="00516917" w:rsidRPr="00743D22">
        <w:rPr>
          <w:rFonts w:ascii="Times New Roman" w:hAnsi="Times New Roman"/>
          <w:b/>
          <w:bCs/>
          <w:sz w:val="24"/>
          <w:szCs w:val="24"/>
        </w:rPr>
        <w:t xml:space="preserve"> e) až g)]</w:t>
      </w:r>
    </w:p>
    <w:p w14:paraId="6C9311FE" w14:textId="2BD03469" w:rsidR="00C25FDC" w:rsidRPr="00743D22" w:rsidRDefault="00101081" w:rsidP="00380841">
      <w:pPr>
        <w:ind w:firstLine="709"/>
        <w:jc w:val="both"/>
        <w:rPr>
          <w:rFonts w:ascii="Times New Roman" w:eastAsia="Times New Roman" w:hAnsi="Times New Roman"/>
          <w:sz w:val="24"/>
          <w:szCs w:val="24"/>
        </w:rPr>
      </w:pPr>
      <w:r w:rsidRPr="00743D22">
        <w:rPr>
          <w:rFonts w:ascii="Times New Roman" w:eastAsia="Times New Roman" w:hAnsi="Times New Roman"/>
          <w:sz w:val="24"/>
          <w:szCs w:val="24"/>
        </w:rPr>
        <w:t>V</w:t>
      </w:r>
      <w:r w:rsidR="00940873" w:rsidRPr="00743D22">
        <w:rPr>
          <w:rFonts w:ascii="Times New Roman" w:eastAsia="Times New Roman" w:hAnsi="Times New Roman"/>
          <w:sz w:val="24"/>
          <w:szCs w:val="24"/>
        </w:rPr>
        <w:t>zhľadom na skutočnosť, že v</w:t>
      </w:r>
      <w:r w:rsidR="000B20C8">
        <w:rPr>
          <w:rFonts w:ascii="Times New Roman" w:eastAsia="Times New Roman" w:hAnsi="Times New Roman"/>
          <w:sz w:val="24"/>
          <w:szCs w:val="24"/>
        </w:rPr>
        <w:t xml:space="preserve"> </w:t>
      </w:r>
      <w:r w:rsidR="00940873" w:rsidRPr="00743D22">
        <w:rPr>
          <w:rFonts w:ascii="Times New Roman" w:eastAsia="Times New Roman" w:hAnsi="Times New Roman"/>
          <w:sz w:val="24"/>
          <w:szCs w:val="24"/>
        </w:rPr>
        <w:t>minulosti došlo k</w:t>
      </w:r>
      <w:r w:rsidR="000B20C8">
        <w:rPr>
          <w:rFonts w:ascii="Times New Roman" w:eastAsia="Times New Roman" w:hAnsi="Times New Roman"/>
          <w:sz w:val="24"/>
          <w:szCs w:val="24"/>
        </w:rPr>
        <w:t xml:space="preserve"> </w:t>
      </w:r>
      <w:r w:rsidR="00940873" w:rsidRPr="00743D22">
        <w:rPr>
          <w:rFonts w:ascii="Times New Roman" w:eastAsia="Times New Roman" w:hAnsi="Times New Roman"/>
          <w:sz w:val="24"/>
          <w:szCs w:val="24"/>
        </w:rPr>
        <w:t xml:space="preserve">vypusteniu </w:t>
      </w:r>
      <w:r w:rsidR="00B4397D" w:rsidRPr="00743D22">
        <w:rPr>
          <w:rFonts w:ascii="Times New Roman" w:eastAsia="Times New Roman" w:hAnsi="Times New Roman"/>
          <w:sz w:val="24"/>
          <w:szCs w:val="24"/>
        </w:rPr>
        <w:t xml:space="preserve">ustanovenia § 27b a súvisiacich </w:t>
      </w:r>
      <w:r w:rsidR="00940873" w:rsidRPr="00743D22">
        <w:rPr>
          <w:rFonts w:ascii="Times New Roman" w:eastAsia="Times New Roman" w:hAnsi="Times New Roman"/>
          <w:sz w:val="24"/>
          <w:szCs w:val="24"/>
        </w:rPr>
        <w:t>ustanovení</w:t>
      </w:r>
      <w:r w:rsidRPr="00743D22">
        <w:rPr>
          <w:rFonts w:ascii="Times New Roman" w:eastAsia="Times New Roman" w:hAnsi="Times New Roman"/>
          <w:sz w:val="24"/>
          <w:szCs w:val="24"/>
        </w:rPr>
        <w:t xml:space="preserve"> </w:t>
      </w:r>
      <w:r w:rsidR="00B4397D" w:rsidRPr="00743D22">
        <w:rPr>
          <w:rFonts w:ascii="Times New Roman" w:eastAsia="Times New Roman" w:hAnsi="Times New Roman"/>
          <w:sz w:val="24"/>
          <w:szCs w:val="24"/>
        </w:rPr>
        <w:t>vo vzťahu k</w:t>
      </w:r>
      <w:r w:rsidR="000B20C8">
        <w:rPr>
          <w:rFonts w:ascii="Times New Roman" w:eastAsia="Times New Roman" w:hAnsi="Times New Roman"/>
          <w:sz w:val="24"/>
          <w:szCs w:val="24"/>
        </w:rPr>
        <w:t xml:space="preserve"> </w:t>
      </w:r>
      <w:r w:rsidR="00B4397D" w:rsidRPr="00743D22">
        <w:rPr>
          <w:rFonts w:ascii="Times New Roman" w:eastAsia="Times New Roman" w:hAnsi="Times New Roman"/>
          <w:sz w:val="24"/>
          <w:szCs w:val="24"/>
        </w:rPr>
        <w:t>investičnej pomoci zo zákona č. 91/2010 o</w:t>
      </w:r>
      <w:r w:rsidR="000B20C8">
        <w:rPr>
          <w:rFonts w:ascii="Times New Roman" w:eastAsia="Times New Roman" w:hAnsi="Times New Roman"/>
          <w:sz w:val="24"/>
          <w:szCs w:val="24"/>
        </w:rPr>
        <w:t xml:space="preserve"> </w:t>
      </w:r>
      <w:r w:rsidR="00B4397D" w:rsidRPr="00743D22">
        <w:rPr>
          <w:rFonts w:ascii="Times New Roman" w:eastAsia="Times New Roman" w:hAnsi="Times New Roman"/>
          <w:sz w:val="24"/>
          <w:szCs w:val="24"/>
        </w:rPr>
        <w:t xml:space="preserve">podpore cestovného ruchu </w:t>
      </w:r>
      <w:r w:rsidR="009B1C9B" w:rsidRPr="00743D22">
        <w:rPr>
          <w:rFonts w:ascii="Times New Roman" w:eastAsia="Times New Roman" w:hAnsi="Times New Roman"/>
          <w:sz w:val="24"/>
          <w:szCs w:val="24"/>
        </w:rPr>
        <w:t>v</w:t>
      </w:r>
      <w:r w:rsidR="000B20C8">
        <w:rPr>
          <w:rFonts w:ascii="Times New Roman" w:eastAsia="Times New Roman" w:hAnsi="Times New Roman"/>
          <w:sz w:val="24"/>
          <w:szCs w:val="24"/>
        </w:rPr>
        <w:t xml:space="preserve"> </w:t>
      </w:r>
      <w:r w:rsidR="009B1C9B" w:rsidRPr="00743D22">
        <w:rPr>
          <w:rFonts w:ascii="Times New Roman" w:eastAsia="Times New Roman" w:hAnsi="Times New Roman"/>
          <w:sz w:val="24"/>
          <w:szCs w:val="24"/>
        </w:rPr>
        <w:t>znení neskorších predpisov (ďalej len „zákon č. 91/2010 Z. z.“)</w:t>
      </w:r>
      <w:r w:rsidR="00832D29" w:rsidRPr="00743D22">
        <w:rPr>
          <w:rFonts w:ascii="Times New Roman" w:eastAsia="Times New Roman" w:hAnsi="Times New Roman"/>
          <w:sz w:val="24"/>
          <w:szCs w:val="24"/>
        </w:rPr>
        <w:t xml:space="preserve"> a ministerstvo už nebude poskytovať investičnú pomoc</w:t>
      </w:r>
      <w:r w:rsidR="009B1C9B" w:rsidRPr="00743D22">
        <w:rPr>
          <w:rFonts w:ascii="Times New Roman" w:eastAsia="Times New Roman" w:hAnsi="Times New Roman"/>
          <w:sz w:val="24"/>
          <w:szCs w:val="24"/>
        </w:rPr>
        <w:t xml:space="preserve">, je potrebné </w:t>
      </w:r>
      <w:r w:rsidR="00162A71" w:rsidRPr="00743D22">
        <w:rPr>
          <w:rFonts w:ascii="Times New Roman" w:eastAsia="Times New Roman" w:hAnsi="Times New Roman"/>
          <w:sz w:val="24"/>
          <w:szCs w:val="24"/>
        </w:rPr>
        <w:t xml:space="preserve">návrhom zákona </w:t>
      </w:r>
      <w:r w:rsidR="009B1C9B" w:rsidRPr="00743D22">
        <w:rPr>
          <w:rFonts w:ascii="Times New Roman" w:eastAsia="Times New Roman" w:hAnsi="Times New Roman"/>
          <w:sz w:val="24"/>
          <w:szCs w:val="24"/>
        </w:rPr>
        <w:t xml:space="preserve">vypustiť aj </w:t>
      </w:r>
      <w:r w:rsidR="00C25FDC" w:rsidRPr="00743D22">
        <w:rPr>
          <w:rFonts w:ascii="Times New Roman" w:eastAsia="Times New Roman" w:hAnsi="Times New Roman"/>
          <w:sz w:val="24"/>
          <w:szCs w:val="24"/>
        </w:rPr>
        <w:t>pojmy ako „investičný zámer“, „komplexné stredisko cestovného ruchu“ a „rozšírenie existujúceho komplexného strediska cestovného ruchu“</w:t>
      </w:r>
      <w:r w:rsidR="00162A71" w:rsidRPr="00743D22">
        <w:rPr>
          <w:rFonts w:ascii="Times New Roman" w:eastAsia="Times New Roman" w:hAnsi="Times New Roman"/>
          <w:sz w:val="24"/>
          <w:szCs w:val="24"/>
        </w:rPr>
        <w:t>.</w:t>
      </w:r>
    </w:p>
    <w:p w14:paraId="22FF3872" w14:textId="1B0E8DC1" w:rsidR="00294D92" w:rsidRPr="00743D22" w:rsidRDefault="00294D92" w:rsidP="00530560">
      <w:pPr>
        <w:spacing w:line="240" w:lineRule="auto"/>
        <w:jc w:val="both"/>
        <w:rPr>
          <w:rFonts w:ascii="Times New Roman" w:hAnsi="Times New Roman"/>
          <w:b/>
          <w:bCs/>
          <w:sz w:val="24"/>
          <w:szCs w:val="24"/>
        </w:rPr>
      </w:pPr>
      <w:r w:rsidRPr="00743D22">
        <w:rPr>
          <w:rStyle w:val="Zstupntext"/>
          <w:rFonts w:ascii="Times New Roman" w:hAnsi="Times New Roman"/>
          <w:b/>
          <w:bCs/>
          <w:color w:val="auto"/>
          <w:sz w:val="24"/>
          <w:szCs w:val="24"/>
        </w:rPr>
        <w:t xml:space="preserve">K bodu </w:t>
      </w:r>
      <w:r w:rsidR="009F4F90" w:rsidRPr="00743D22">
        <w:rPr>
          <w:rStyle w:val="Zstupntext"/>
          <w:rFonts w:ascii="Times New Roman" w:hAnsi="Times New Roman"/>
          <w:b/>
          <w:bCs/>
          <w:color w:val="auto"/>
          <w:sz w:val="24"/>
          <w:szCs w:val="24"/>
        </w:rPr>
        <w:t>2</w:t>
      </w:r>
      <w:r w:rsidRPr="00743D22">
        <w:rPr>
          <w:rStyle w:val="Zstupntext"/>
          <w:rFonts w:ascii="Times New Roman" w:hAnsi="Times New Roman"/>
          <w:b/>
          <w:bCs/>
          <w:color w:val="auto"/>
          <w:sz w:val="24"/>
          <w:szCs w:val="24"/>
        </w:rPr>
        <w:t xml:space="preserve"> [§ 3</w:t>
      </w:r>
      <w:r w:rsidR="00EC5B9E" w:rsidRPr="00743D22">
        <w:rPr>
          <w:rStyle w:val="Zstupntext"/>
          <w:rFonts w:ascii="Times New Roman" w:hAnsi="Times New Roman"/>
          <w:b/>
          <w:bCs/>
          <w:color w:val="auto"/>
          <w:sz w:val="24"/>
          <w:szCs w:val="24"/>
        </w:rPr>
        <w:t xml:space="preserve"> písm</w:t>
      </w:r>
      <w:r w:rsidR="004237BF" w:rsidRPr="00743D22">
        <w:rPr>
          <w:rStyle w:val="Zstupntext"/>
          <w:rFonts w:ascii="Times New Roman" w:hAnsi="Times New Roman"/>
          <w:b/>
          <w:bCs/>
          <w:color w:val="auto"/>
          <w:sz w:val="24"/>
          <w:szCs w:val="24"/>
        </w:rPr>
        <w:t>.</w:t>
      </w:r>
      <w:r w:rsidR="00EC5B9E" w:rsidRPr="00743D22">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a</w:t>
      </w:r>
      <w:r w:rsidR="00EC5B9E" w:rsidRPr="00743D22">
        <w:rPr>
          <w:rStyle w:val="Zstupntext"/>
          <w:rFonts w:ascii="Times New Roman" w:hAnsi="Times New Roman"/>
          <w:b/>
          <w:bCs/>
          <w:color w:val="auto"/>
          <w:sz w:val="24"/>
          <w:szCs w:val="24"/>
        </w:rPr>
        <w:t>)</w:t>
      </w:r>
      <w:r w:rsidRPr="00743D22">
        <w:rPr>
          <w:rStyle w:val="Zstupntext"/>
          <w:rFonts w:ascii="Times New Roman" w:hAnsi="Times New Roman"/>
          <w:b/>
          <w:bCs/>
          <w:color w:val="auto"/>
          <w:sz w:val="24"/>
          <w:szCs w:val="24"/>
        </w:rPr>
        <w:t>]</w:t>
      </w:r>
    </w:p>
    <w:p w14:paraId="492AC702" w14:textId="25407E8E" w:rsidR="00B33199" w:rsidRPr="00743D22" w:rsidRDefault="00B33199" w:rsidP="00AC5CD6">
      <w:pPr>
        <w:spacing w:line="240" w:lineRule="auto"/>
        <w:ind w:firstLine="708"/>
        <w:jc w:val="both"/>
        <w:rPr>
          <w:rStyle w:val="Zstupntext"/>
          <w:rFonts w:ascii="Times New Roman" w:eastAsia="Arial" w:hAnsi="Times New Roman"/>
          <w:color w:val="auto"/>
          <w:sz w:val="24"/>
          <w:szCs w:val="24"/>
        </w:rPr>
      </w:pPr>
      <w:r w:rsidRPr="00743D22">
        <w:rPr>
          <w:rFonts w:ascii="Times New Roman" w:eastAsia="Times New Roman" w:hAnsi="Times New Roman"/>
          <w:sz w:val="24"/>
          <w:szCs w:val="24"/>
        </w:rPr>
        <w:t xml:space="preserve">Ide o legislatívno-technickú úpravu ustanovenia v nadväznosti na novelizačný bod </w:t>
      </w:r>
      <w:r w:rsidR="009F4F90" w:rsidRPr="00743D22">
        <w:rPr>
          <w:rFonts w:ascii="Times New Roman" w:eastAsia="Times New Roman" w:hAnsi="Times New Roman"/>
          <w:sz w:val="24"/>
          <w:szCs w:val="24"/>
        </w:rPr>
        <w:t>1</w:t>
      </w:r>
      <w:r w:rsidRPr="00743D22">
        <w:rPr>
          <w:rFonts w:ascii="Times New Roman" w:eastAsia="Times New Roman" w:hAnsi="Times New Roman"/>
          <w:sz w:val="24"/>
          <w:szCs w:val="24"/>
        </w:rPr>
        <w:t xml:space="preserve"> [vypustenie písmena g) z § 2], ktorým došlo k vypusteniu legislatívnej skratky zavedenej pre </w:t>
      </w:r>
      <w:r w:rsidR="000F038E" w:rsidRPr="00743D22">
        <w:rPr>
          <w:rFonts w:ascii="Times New Roman" w:eastAsia="Times New Roman" w:hAnsi="Times New Roman"/>
          <w:sz w:val="24"/>
          <w:szCs w:val="24"/>
        </w:rPr>
        <w:t>m</w:t>
      </w:r>
      <w:r w:rsidRPr="00743D22">
        <w:rPr>
          <w:rFonts w:ascii="Times New Roman" w:eastAsia="Times New Roman" w:hAnsi="Times New Roman"/>
          <w:sz w:val="24"/>
          <w:szCs w:val="24"/>
        </w:rPr>
        <w:t>inisterstvo. Návrh</w:t>
      </w:r>
      <w:r w:rsidR="00885D8F" w:rsidRPr="00743D22">
        <w:rPr>
          <w:rFonts w:ascii="Times New Roman" w:eastAsia="Times New Roman" w:hAnsi="Times New Roman"/>
          <w:sz w:val="24"/>
          <w:szCs w:val="24"/>
        </w:rPr>
        <w:t>om</w:t>
      </w:r>
      <w:r w:rsidRPr="00743D22">
        <w:rPr>
          <w:rFonts w:ascii="Times New Roman" w:eastAsia="Times New Roman" w:hAnsi="Times New Roman"/>
          <w:sz w:val="24"/>
          <w:szCs w:val="24"/>
        </w:rPr>
        <w:t xml:space="preserve"> sa tak v § 3 písm. a) zavádza legislatívna skratka „ministerstvo“</w:t>
      </w:r>
      <w:r w:rsidR="007126D8" w:rsidRPr="00743D22">
        <w:rPr>
          <w:rFonts w:ascii="Times New Roman" w:eastAsia="Times New Roman" w:hAnsi="Times New Roman"/>
          <w:sz w:val="24"/>
          <w:szCs w:val="24"/>
        </w:rPr>
        <w:t>.</w:t>
      </w:r>
    </w:p>
    <w:p w14:paraId="7377027F" w14:textId="09AEFE07" w:rsidR="007D1670" w:rsidRPr="00743D22" w:rsidRDefault="007D1670" w:rsidP="007D1670">
      <w:pPr>
        <w:rPr>
          <w:b/>
          <w:bCs/>
        </w:rPr>
      </w:pPr>
      <w:r w:rsidRPr="00743D22">
        <w:rPr>
          <w:rStyle w:val="Zstupntext"/>
          <w:rFonts w:ascii="Times New Roman" w:hAnsi="Times New Roman"/>
          <w:b/>
          <w:bCs/>
          <w:color w:val="auto"/>
          <w:sz w:val="24"/>
          <w:szCs w:val="24"/>
        </w:rPr>
        <w:t>K</w:t>
      </w:r>
      <w:r w:rsidR="00AE0BBD">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 xml:space="preserve">bodu </w:t>
      </w:r>
      <w:r w:rsidR="00D65B93">
        <w:rPr>
          <w:rStyle w:val="Zstupntext"/>
          <w:rFonts w:ascii="Times New Roman" w:hAnsi="Times New Roman"/>
          <w:b/>
          <w:bCs/>
          <w:color w:val="auto"/>
          <w:sz w:val="24"/>
          <w:szCs w:val="24"/>
        </w:rPr>
        <w:t>3</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4 písm. f)]</w:t>
      </w:r>
    </w:p>
    <w:p w14:paraId="5F62FC54" w14:textId="01F9687F" w:rsidR="007D1670" w:rsidRPr="00743D22" w:rsidRDefault="00A32B94" w:rsidP="00446C69">
      <w:pPr>
        <w:spacing w:line="240" w:lineRule="auto"/>
        <w:ind w:firstLine="708"/>
        <w:jc w:val="both"/>
        <w:rPr>
          <w:rFonts w:ascii="Times New Roman" w:hAnsi="Times New Roman"/>
          <w:sz w:val="24"/>
          <w:szCs w:val="24"/>
        </w:rPr>
      </w:pPr>
      <w:r w:rsidRPr="00743D22">
        <w:rPr>
          <w:rFonts w:ascii="Times New Roman" w:hAnsi="Times New Roman"/>
          <w:sz w:val="24"/>
          <w:szCs w:val="24"/>
        </w:rPr>
        <w:t>Dopĺňa sa dlhodobo prebiehajúca spolupráca so Štatistickým úradom Slovenskej rep</w:t>
      </w:r>
      <w:r w:rsidR="00DE556A" w:rsidRPr="00743D22">
        <w:rPr>
          <w:rFonts w:ascii="Times New Roman" w:hAnsi="Times New Roman"/>
          <w:sz w:val="24"/>
          <w:szCs w:val="24"/>
        </w:rPr>
        <w:t>ubliky v</w:t>
      </w:r>
      <w:r w:rsidR="00B24AFE">
        <w:rPr>
          <w:rFonts w:ascii="Times New Roman" w:hAnsi="Times New Roman"/>
          <w:sz w:val="24"/>
          <w:szCs w:val="24"/>
        </w:rPr>
        <w:t xml:space="preserve"> </w:t>
      </w:r>
      <w:r w:rsidR="00DE556A" w:rsidRPr="00743D22">
        <w:rPr>
          <w:rFonts w:ascii="Times New Roman" w:hAnsi="Times New Roman"/>
          <w:sz w:val="24"/>
          <w:szCs w:val="24"/>
        </w:rPr>
        <w:t>súvislosti s</w:t>
      </w:r>
      <w:r w:rsidR="00917CF5" w:rsidRPr="00743D22">
        <w:rPr>
          <w:rFonts w:ascii="Times New Roman" w:hAnsi="Times New Roman"/>
          <w:sz w:val="24"/>
          <w:szCs w:val="24"/>
        </w:rPr>
        <w:t>o zostavovaním komplexných štatistických údajov o</w:t>
      </w:r>
      <w:r w:rsidR="00B24AFE">
        <w:rPr>
          <w:rFonts w:ascii="Times New Roman" w:hAnsi="Times New Roman"/>
          <w:sz w:val="24"/>
          <w:szCs w:val="24"/>
        </w:rPr>
        <w:t xml:space="preserve"> </w:t>
      </w:r>
      <w:r w:rsidR="00917CF5" w:rsidRPr="00743D22">
        <w:rPr>
          <w:rFonts w:ascii="Times New Roman" w:hAnsi="Times New Roman"/>
          <w:sz w:val="24"/>
          <w:szCs w:val="24"/>
        </w:rPr>
        <w:t>vývoji cestovného ruchu.</w:t>
      </w:r>
    </w:p>
    <w:p w14:paraId="3F75578A" w14:textId="649FC809" w:rsidR="00F02747" w:rsidRPr="00743D22" w:rsidRDefault="00F02747" w:rsidP="00CA0C9F">
      <w:pPr>
        <w:rPr>
          <w:b/>
          <w:bCs/>
        </w:rPr>
      </w:pPr>
      <w:r w:rsidRPr="00743D22">
        <w:rPr>
          <w:rStyle w:val="Zstupntext"/>
          <w:rFonts w:ascii="Times New Roman" w:hAnsi="Times New Roman"/>
          <w:b/>
          <w:bCs/>
          <w:color w:val="auto"/>
          <w:sz w:val="24"/>
          <w:szCs w:val="24"/>
        </w:rPr>
        <w:t>K</w:t>
      </w:r>
      <w:r w:rsidR="00345C46">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 xml:space="preserve">bodu </w:t>
      </w:r>
      <w:r w:rsidR="00345C46">
        <w:rPr>
          <w:rStyle w:val="Zstupntext"/>
          <w:rFonts w:ascii="Times New Roman" w:hAnsi="Times New Roman"/>
          <w:b/>
          <w:bCs/>
          <w:color w:val="auto"/>
          <w:sz w:val="24"/>
          <w:szCs w:val="24"/>
        </w:rPr>
        <w:t>4</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4 písm. q)]</w:t>
      </w:r>
    </w:p>
    <w:p w14:paraId="255FA216" w14:textId="52F745E6" w:rsidR="00F02747" w:rsidRPr="00743D22" w:rsidRDefault="001539EC" w:rsidP="00BF1D82">
      <w:pPr>
        <w:spacing w:line="240" w:lineRule="auto"/>
        <w:ind w:firstLine="709"/>
        <w:jc w:val="both"/>
        <w:rPr>
          <w:rStyle w:val="Zstupntext"/>
          <w:rFonts w:ascii="Times New Roman" w:hAnsi="Times New Roman"/>
          <w:color w:val="auto"/>
          <w:sz w:val="24"/>
          <w:szCs w:val="24"/>
        </w:rPr>
      </w:pPr>
      <w:bookmarkStart w:id="1" w:name="_Hlk170731609"/>
      <w:r w:rsidRPr="00743D22">
        <w:rPr>
          <w:rStyle w:val="Zstupntext"/>
          <w:rFonts w:ascii="Times New Roman" w:hAnsi="Times New Roman"/>
          <w:color w:val="auto"/>
          <w:sz w:val="24"/>
          <w:szCs w:val="24"/>
        </w:rPr>
        <w:t>Vzhľadom na skutočnosť</w:t>
      </w:r>
      <w:r w:rsidR="00355839" w:rsidRPr="00743D22">
        <w:rPr>
          <w:rStyle w:val="Zstupntext"/>
          <w:rFonts w:ascii="Times New Roman" w:hAnsi="Times New Roman"/>
          <w:color w:val="auto"/>
          <w:sz w:val="24"/>
          <w:szCs w:val="24"/>
        </w:rPr>
        <w:t xml:space="preserve">, že </w:t>
      </w:r>
      <w:r w:rsidRPr="00743D22">
        <w:rPr>
          <w:rStyle w:val="Zstupntext"/>
          <w:rFonts w:ascii="Times New Roman" w:hAnsi="Times New Roman"/>
          <w:color w:val="auto"/>
          <w:sz w:val="24"/>
          <w:szCs w:val="24"/>
        </w:rPr>
        <w:t>ministerstvo</w:t>
      </w:r>
      <w:r w:rsidR="00355839" w:rsidRPr="00743D22">
        <w:rPr>
          <w:rStyle w:val="Zstupntext"/>
          <w:rFonts w:ascii="Times New Roman" w:hAnsi="Times New Roman"/>
          <w:color w:val="auto"/>
          <w:sz w:val="24"/>
          <w:szCs w:val="24"/>
        </w:rPr>
        <w:t xml:space="preserve"> už nebude poskytovať investičnú pomoc</w:t>
      </w:r>
      <w:r w:rsidR="00A608DE" w:rsidRPr="00743D22">
        <w:rPr>
          <w:rStyle w:val="Zstupntext"/>
          <w:rFonts w:ascii="Times New Roman" w:hAnsi="Times New Roman"/>
          <w:color w:val="auto"/>
          <w:sz w:val="24"/>
          <w:szCs w:val="24"/>
        </w:rPr>
        <w:br/>
      </w:r>
      <w:r w:rsidR="00355839" w:rsidRPr="00743D22">
        <w:rPr>
          <w:rStyle w:val="Zstupntext"/>
          <w:rFonts w:ascii="Times New Roman" w:hAnsi="Times New Roman"/>
          <w:color w:val="auto"/>
          <w:sz w:val="24"/>
          <w:szCs w:val="24"/>
        </w:rPr>
        <w:t>v sektore cestovného ruchu, je potrebné túto úlohu vypustiť aj z ustanovenia § 4 písm. q)</w:t>
      </w:r>
      <w:r w:rsidR="00741336" w:rsidRPr="00743D22">
        <w:rPr>
          <w:rStyle w:val="Zstupntext"/>
          <w:rFonts w:ascii="Times New Roman" w:hAnsi="Times New Roman"/>
          <w:color w:val="auto"/>
          <w:sz w:val="24"/>
          <w:szCs w:val="24"/>
        </w:rPr>
        <w:t>.</w:t>
      </w:r>
      <w:bookmarkEnd w:id="1"/>
    </w:p>
    <w:p w14:paraId="7D161FA9" w14:textId="776A09F2" w:rsidR="007E658F" w:rsidRPr="00743D22" w:rsidRDefault="0086780D" w:rsidP="00362E2E">
      <w:pPr>
        <w:rPr>
          <w:rFonts w:ascii="Times New Roman" w:hAnsi="Times New Roman"/>
          <w:b/>
          <w:bCs/>
          <w:sz w:val="24"/>
          <w:szCs w:val="24"/>
        </w:rPr>
      </w:pPr>
      <w:r w:rsidRPr="00743D22">
        <w:rPr>
          <w:rStyle w:val="Zstupntext"/>
          <w:rFonts w:ascii="Times New Roman" w:hAnsi="Times New Roman"/>
          <w:b/>
          <w:bCs/>
          <w:color w:val="auto"/>
          <w:sz w:val="24"/>
          <w:szCs w:val="24"/>
        </w:rPr>
        <w:t>K</w:t>
      </w:r>
      <w:r w:rsidR="000C26EE">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 xml:space="preserve">bodu </w:t>
      </w:r>
      <w:r w:rsidR="000C26EE">
        <w:rPr>
          <w:rStyle w:val="Zstupntext"/>
          <w:rFonts w:ascii="Times New Roman" w:hAnsi="Times New Roman"/>
          <w:b/>
          <w:bCs/>
          <w:color w:val="auto"/>
          <w:sz w:val="24"/>
          <w:szCs w:val="24"/>
        </w:rPr>
        <w:t>5</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xml:space="preserve">[§ 4 písm. </w:t>
      </w:r>
      <w:r w:rsidR="00EC2E08">
        <w:rPr>
          <w:rFonts w:ascii="Times New Roman" w:hAnsi="Times New Roman"/>
          <w:b/>
          <w:bCs/>
          <w:sz w:val="24"/>
          <w:szCs w:val="24"/>
        </w:rPr>
        <w:t>s</w:t>
      </w:r>
      <w:r w:rsidRPr="00743D22">
        <w:rPr>
          <w:rFonts w:ascii="Times New Roman" w:hAnsi="Times New Roman"/>
          <w:b/>
          <w:bCs/>
          <w:sz w:val="24"/>
          <w:szCs w:val="24"/>
        </w:rPr>
        <w:t>)]</w:t>
      </w:r>
    </w:p>
    <w:p w14:paraId="234F0CDD" w14:textId="0C232524" w:rsidR="003F6530" w:rsidRPr="00743D22" w:rsidRDefault="00392174" w:rsidP="004F161D">
      <w:pPr>
        <w:ind w:firstLine="708"/>
        <w:jc w:val="both"/>
        <w:rPr>
          <w:rStyle w:val="Zstupntext"/>
          <w:rFonts w:ascii="Times New Roman" w:hAnsi="Times New Roman"/>
          <w:b/>
          <w:bCs/>
          <w:color w:val="auto"/>
          <w:sz w:val="24"/>
          <w:szCs w:val="24"/>
        </w:rPr>
      </w:pPr>
      <w:r w:rsidRPr="00743D22">
        <w:rPr>
          <w:rStyle w:val="Zstupntext"/>
          <w:rFonts w:ascii="Times New Roman" w:hAnsi="Times New Roman"/>
          <w:color w:val="auto"/>
          <w:sz w:val="24"/>
          <w:szCs w:val="24"/>
        </w:rPr>
        <w:t>Navrhovanou úpravou sa vypúšťa</w:t>
      </w:r>
      <w:r w:rsidR="00B768A4" w:rsidRPr="00743D22">
        <w:rPr>
          <w:rStyle w:val="Zstupntext"/>
          <w:rFonts w:ascii="Times New Roman" w:hAnsi="Times New Roman"/>
          <w:color w:val="auto"/>
          <w:sz w:val="24"/>
          <w:szCs w:val="24"/>
        </w:rPr>
        <w:t xml:space="preserve"> úloha ministerstva </w:t>
      </w:r>
      <w:r w:rsidR="00CB0964" w:rsidRPr="00743D22">
        <w:rPr>
          <w:rStyle w:val="Zstupntext"/>
          <w:rFonts w:ascii="Times New Roman" w:hAnsi="Times New Roman"/>
          <w:color w:val="auto"/>
          <w:sz w:val="24"/>
          <w:szCs w:val="24"/>
        </w:rPr>
        <w:t xml:space="preserve">vo vzťahu k </w:t>
      </w:r>
      <w:r w:rsidR="00423014" w:rsidRPr="00743D22">
        <w:rPr>
          <w:rStyle w:val="Zstupntext"/>
          <w:rFonts w:ascii="Times New Roman" w:hAnsi="Times New Roman"/>
          <w:color w:val="auto"/>
          <w:sz w:val="24"/>
          <w:szCs w:val="24"/>
        </w:rPr>
        <w:t>zber</w:t>
      </w:r>
      <w:r w:rsidR="00CB0964" w:rsidRPr="00743D22">
        <w:rPr>
          <w:rStyle w:val="Zstupntext"/>
          <w:rFonts w:ascii="Times New Roman" w:hAnsi="Times New Roman"/>
          <w:color w:val="auto"/>
          <w:sz w:val="24"/>
          <w:szCs w:val="24"/>
        </w:rPr>
        <w:t>u</w:t>
      </w:r>
      <w:r w:rsidR="00423014" w:rsidRPr="00743D22">
        <w:rPr>
          <w:rStyle w:val="Zstupntext"/>
          <w:rFonts w:ascii="Times New Roman" w:hAnsi="Times New Roman"/>
          <w:color w:val="auto"/>
          <w:sz w:val="24"/>
          <w:szCs w:val="24"/>
        </w:rPr>
        <w:t xml:space="preserve"> a výmen</w:t>
      </w:r>
      <w:r w:rsidR="00CB0964" w:rsidRPr="00743D22">
        <w:rPr>
          <w:rStyle w:val="Zstupntext"/>
          <w:rFonts w:ascii="Times New Roman" w:hAnsi="Times New Roman"/>
          <w:color w:val="auto"/>
          <w:sz w:val="24"/>
          <w:szCs w:val="24"/>
        </w:rPr>
        <w:t>e</w:t>
      </w:r>
      <w:r w:rsidR="00423014" w:rsidRPr="00743D22">
        <w:rPr>
          <w:rStyle w:val="Zstupntext"/>
          <w:rFonts w:ascii="Times New Roman" w:hAnsi="Times New Roman"/>
          <w:color w:val="auto"/>
          <w:sz w:val="24"/>
          <w:szCs w:val="24"/>
        </w:rPr>
        <w:t xml:space="preserve"> územných údajov, komunikáci</w:t>
      </w:r>
      <w:r w:rsidR="00CB0964" w:rsidRPr="00743D22">
        <w:rPr>
          <w:rStyle w:val="Zstupntext"/>
          <w:rFonts w:ascii="Times New Roman" w:hAnsi="Times New Roman"/>
          <w:color w:val="auto"/>
          <w:sz w:val="24"/>
          <w:szCs w:val="24"/>
        </w:rPr>
        <w:t>i</w:t>
      </w:r>
      <w:r w:rsidR="00423014" w:rsidRPr="00743D22">
        <w:rPr>
          <w:rStyle w:val="Zstupntext"/>
          <w:rFonts w:ascii="Times New Roman" w:hAnsi="Times New Roman"/>
          <w:color w:val="auto"/>
          <w:sz w:val="24"/>
          <w:szCs w:val="24"/>
        </w:rPr>
        <w:t xml:space="preserve"> s</w:t>
      </w:r>
      <w:r w:rsidR="00F7204D">
        <w:rPr>
          <w:rStyle w:val="Zstupntext"/>
          <w:rFonts w:ascii="Times New Roman" w:hAnsi="Times New Roman"/>
          <w:color w:val="auto"/>
          <w:sz w:val="24"/>
          <w:szCs w:val="24"/>
        </w:rPr>
        <w:t xml:space="preserve"> </w:t>
      </w:r>
      <w:r w:rsidR="00423014" w:rsidRPr="00743D22">
        <w:rPr>
          <w:rStyle w:val="Zstupntext"/>
          <w:rFonts w:ascii="Times New Roman" w:hAnsi="Times New Roman"/>
          <w:color w:val="auto"/>
          <w:sz w:val="24"/>
          <w:szCs w:val="24"/>
        </w:rPr>
        <w:t>partnermi</w:t>
      </w:r>
      <w:r w:rsidR="00CB0964" w:rsidRPr="00743D22">
        <w:rPr>
          <w:rStyle w:val="Zstupntext"/>
          <w:rFonts w:ascii="Times New Roman" w:hAnsi="Times New Roman"/>
          <w:color w:val="auto"/>
          <w:sz w:val="24"/>
          <w:szCs w:val="24"/>
        </w:rPr>
        <w:t xml:space="preserve"> a</w:t>
      </w:r>
      <w:r w:rsidR="00423014" w:rsidRPr="00743D22">
        <w:rPr>
          <w:rStyle w:val="Zstupntext"/>
          <w:rFonts w:ascii="Times New Roman" w:hAnsi="Times New Roman"/>
          <w:color w:val="auto"/>
          <w:sz w:val="24"/>
          <w:szCs w:val="24"/>
        </w:rPr>
        <w:t xml:space="preserve"> podieľa</w:t>
      </w:r>
      <w:r w:rsidR="00CB0964" w:rsidRPr="00743D22">
        <w:rPr>
          <w:rStyle w:val="Zstupntext"/>
          <w:rFonts w:ascii="Times New Roman" w:hAnsi="Times New Roman"/>
          <w:color w:val="auto"/>
          <w:sz w:val="24"/>
          <w:szCs w:val="24"/>
        </w:rPr>
        <w:t>ní</w:t>
      </w:r>
      <w:r w:rsidR="00423014" w:rsidRPr="00743D22">
        <w:rPr>
          <w:rStyle w:val="Zstupntext"/>
          <w:rFonts w:ascii="Times New Roman" w:hAnsi="Times New Roman"/>
          <w:color w:val="auto"/>
          <w:sz w:val="24"/>
          <w:szCs w:val="24"/>
        </w:rPr>
        <w:t xml:space="preserve"> sa na marketingovej podpore predaja produktov cestovného ruchu regionálneho a národného charakteru.</w:t>
      </w:r>
      <w:r w:rsidR="00574636" w:rsidRPr="00743D22">
        <w:rPr>
          <w:rStyle w:val="Zstupntext"/>
          <w:rFonts w:ascii="Times New Roman" w:hAnsi="Times New Roman"/>
          <w:color w:val="auto"/>
          <w:sz w:val="24"/>
          <w:szCs w:val="24"/>
        </w:rPr>
        <w:t xml:space="preserve"> </w:t>
      </w:r>
      <w:r w:rsidR="004D6790" w:rsidRPr="00743D22">
        <w:rPr>
          <w:rStyle w:val="Zstupntext"/>
          <w:rFonts w:ascii="Times New Roman" w:hAnsi="Times New Roman"/>
          <w:color w:val="auto"/>
          <w:sz w:val="24"/>
          <w:szCs w:val="24"/>
        </w:rPr>
        <w:t>K</w:t>
      </w:r>
      <w:r w:rsidR="00D7770D">
        <w:rPr>
          <w:rStyle w:val="Zstupntext"/>
          <w:rFonts w:ascii="Times New Roman" w:hAnsi="Times New Roman"/>
          <w:color w:val="auto"/>
          <w:sz w:val="24"/>
          <w:szCs w:val="24"/>
        </w:rPr>
        <w:t xml:space="preserve"> </w:t>
      </w:r>
      <w:r w:rsidR="004D6790" w:rsidRPr="00743D22">
        <w:rPr>
          <w:rStyle w:val="Zstupntext"/>
          <w:rFonts w:ascii="Times New Roman" w:hAnsi="Times New Roman"/>
          <w:color w:val="auto"/>
          <w:sz w:val="24"/>
          <w:szCs w:val="24"/>
        </w:rPr>
        <w:t>plneniu danej úlohy dochádza zo strany organizácií</w:t>
      </w:r>
      <w:r w:rsidR="006643B4" w:rsidRPr="00743D22">
        <w:rPr>
          <w:rStyle w:val="Zstupntext"/>
          <w:rFonts w:ascii="Times New Roman" w:hAnsi="Times New Roman"/>
          <w:color w:val="auto"/>
          <w:sz w:val="24"/>
          <w:szCs w:val="24"/>
        </w:rPr>
        <w:t xml:space="preserve"> cestovného ruchu</w:t>
      </w:r>
      <w:r w:rsidR="004D6790" w:rsidRPr="00743D22">
        <w:rPr>
          <w:rStyle w:val="Zstupntext"/>
          <w:rFonts w:ascii="Times New Roman" w:hAnsi="Times New Roman"/>
          <w:color w:val="auto"/>
          <w:sz w:val="24"/>
          <w:szCs w:val="24"/>
        </w:rPr>
        <w:t>.</w:t>
      </w:r>
    </w:p>
    <w:p w14:paraId="32BF3EF2" w14:textId="7E43B0CF" w:rsidR="009F5E36" w:rsidRPr="00743D22" w:rsidRDefault="006E25C6" w:rsidP="00530560">
      <w:pPr>
        <w:spacing w:line="240" w:lineRule="auto"/>
        <w:jc w:val="both"/>
        <w:rPr>
          <w:rFonts w:ascii="Times New Roman" w:hAnsi="Times New Roman"/>
          <w:b/>
          <w:bCs/>
          <w:sz w:val="24"/>
          <w:szCs w:val="24"/>
        </w:rPr>
      </w:pPr>
      <w:r w:rsidRPr="00743D22">
        <w:rPr>
          <w:rFonts w:ascii="Times New Roman" w:eastAsia="Arial" w:hAnsi="Times New Roman"/>
          <w:b/>
          <w:bCs/>
          <w:sz w:val="24"/>
          <w:szCs w:val="24"/>
        </w:rPr>
        <w:t>K</w:t>
      </w:r>
      <w:r w:rsidR="00A7116E">
        <w:rPr>
          <w:rFonts w:ascii="Times New Roman" w:eastAsia="Arial" w:hAnsi="Times New Roman"/>
          <w:b/>
          <w:bCs/>
          <w:sz w:val="24"/>
          <w:szCs w:val="24"/>
        </w:rPr>
        <w:t xml:space="preserve"> </w:t>
      </w:r>
      <w:r w:rsidRPr="00743D22">
        <w:rPr>
          <w:rFonts w:ascii="Times New Roman" w:eastAsia="Arial" w:hAnsi="Times New Roman"/>
          <w:b/>
          <w:bCs/>
          <w:sz w:val="24"/>
          <w:szCs w:val="24"/>
        </w:rPr>
        <w:t>bod</w:t>
      </w:r>
      <w:r w:rsidR="002D7FFA" w:rsidRPr="00743D22">
        <w:rPr>
          <w:rFonts w:ascii="Times New Roman" w:eastAsia="Arial" w:hAnsi="Times New Roman"/>
          <w:b/>
          <w:bCs/>
          <w:sz w:val="24"/>
          <w:szCs w:val="24"/>
        </w:rPr>
        <w:t>om</w:t>
      </w:r>
      <w:r w:rsidR="009F5E36" w:rsidRPr="00743D22">
        <w:rPr>
          <w:rFonts w:ascii="Times New Roman" w:eastAsia="Arial" w:hAnsi="Times New Roman"/>
          <w:b/>
          <w:bCs/>
          <w:sz w:val="24"/>
          <w:szCs w:val="24"/>
        </w:rPr>
        <w:t xml:space="preserve"> </w:t>
      </w:r>
      <w:r w:rsidR="000C427E">
        <w:rPr>
          <w:rFonts w:ascii="Times New Roman" w:eastAsia="Arial" w:hAnsi="Times New Roman"/>
          <w:b/>
          <w:bCs/>
          <w:sz w:val="24"/>
          <w:szCs w:val="24"/>
        </w:rPr>
        <w:t>6</w:t>
      </w:r>
      <w:r w:rsidR="000E15C1" w:rsidRPr="00743D22">
        <w:rPr>
          <w:rFonts w:ascii="Times New Roman" w:eastAsia="Arial" w:hAnsi="Times New Roman"/>
          <w:b/>
          <w:bCs/>
          <w:sz w:val="24"/>
          <w:szCs w:val="24"/>
        </w:rPr>
        <w:t xml:space="preserve"> a </w:t>
      </w:r>
      <w:r w:rsidR="00D16C2B">
        <w:rPr>
          <w:rFonts w:ascii="Times New Roman" w:eastAsia="Arial" w:hAnsi="Times New Roman"/>
          <w:b/>
          <w:bCs/>
          <w:sz w:val="24"/>
          <w:szCs w:val="24"/>
        </w:rPr>
        <w:t>1</w:t>
      </w:r>
      <w:r w:rsidR="00CA0835">
        <w:rPr>
          <w:rFonts w:ascii="Times New Roman" w:eastAsia="Arial" w:hAnsi="Times New Roman"/>
          <w:b/>
          <w:bCs/>
          <w:sz w:val="24"/>
          <w:szCs w:val="24"/>
        </w:rPr>
        <w:t>7</w:t>
      </w:r>
      <w:r w:rsidR="001705BA" w:rsidRPr="00743D22">
        <w:rPr>
          <w:rFonts w:ascii="Times New Roman" w:eastAsia="Arial" w:hAnsi="Times New Roman"/>
          <w:b/>
          <w:bCs/>
          <w:sz w:val="24"/>
          <w:szCs w:val="24"/>
        </w:rPr>
        <w:t xml:space="preserve"> </w:t>
      </w:r>
      <w:r w:rsidR="009F5E36" w:rsidRPr="00743D22">
        <w:rPr>
          <w:rFonts w:ascii="Times New Roman" w:hAnsi="Times New Roman"/>
          <w:b/>
          <w:bCs/>
          <w:sz w:val="24"/>
          <w:szCs w:val="24"/>
        </w:rPr>
        <w:t xml:space="preserve">[§ 8 ods. </w:t>
      </w:r>
      <w:r w:rsidR="00C56D5B" w:rsidRPr="00743D22">
        <w:rPr>
          <w:rFonts w:ascii="Times New Roman" w:hAnsi="Times New Roman"/>
          <w:b/>
          <w:bCs/>
          <w:sz w:val="24"/>
          <w:szCs w:val="24"/>
        </w:rPr>
        <w:t>5</w:t>
      </w:r>
      <w:r w:rsidR="000E15C1" w:rsidRPr="00743D22">
        <w:rPr>
          <w:rFonts w:ascii="Times New Roman" w:hAnsi="Times New Roman"/>
          <w:b/>
          <w:bCs/>
          <w:sz w:val="24"/>
          <w:szCs w:val="24"/>
        </w:rPr>
        <w:t xml:space="preserve"> a §</w:t>
      </w:r>
      <w:r w:rsidR="00A87D5B" w:rsidRPr="00743D22">
        <w:rPr>
          <w:rFonts w:ascii="Times New Roman" w:hAnsi="Times New Roman"/>
          <w:b/>
          <w:bCs/>
          <w:sz w:val="24"/>
          <w:szCs w:val="24"/>
        </w:rPr>
        <w:t xml:space="preserve"> </w:t>
      </w:r>
      <w:r w:rsidR="000E15C1" w:rsidRPr="00743D22">
        <w:rPr>
          <w:rFonts w:ascii="Times New Roman" w:hAnsi="Times New Roman"/>
          <w:b/>
          <w:bCs/>
          <w:sz w:val="24"/>
          <w:szCs w:val="24"/>
        </w:rPr>
        <w:t xml:space="preserve">13 ods. </w:t>
      </w:r>
      <w:r w:rsidR="002D7FFA" w:rsidRPr="00743D22">
        <w:rPr>
          <w:rFonts w:ascii="Times New Roman" w:hAnsi="Times New Roman"/>
          <w:b/>
          <w:bCs/>
          <w:sz w:val="24"/>
          <w:szCs w:val="24"/>
        </w:rPr>
        <w:t>2</w:t>
      </w:r>
      <w:r w:rsidR="009F5E36" w:rsidRPr="00743D22">
        <w:rPr>
          <w:rFonts w:ascii="Times New Roman" w:hAnsi="Times New Roman"/>
          <w:b/>
          <w:bCs/>
          <w:sz w:val="24"/>
          <w:szCs w:val="24"/>
        </w:rPr>
        <w:t>]</w:t>
      </w:r>
    </w:p>
    <w:p w14:paraId="6DDE9BCF" w14:textId="09E25F08" w:rsidR="00FD2113" w:rsidRPr="00776892" w:rsidRDefault="001705BA" w:rsidP="004F161D">
      <w:pPr>
        <w:spacing w:line="240" w:lineRule="auto"/>
        <w:ind w:firstLine="709"/>
        <w:jc w:val="both"/>
        <w:rPr>
          <w:rFonts w:ascii="Times New Roman" w:eastAsiaTheme="minorHAnsi" w:hAnsi="Times New Roman"/>
          <w:sz w:val="24"/>
          <w:szCs w:val="24"/>
          <w:lang w:eastAsia="en-US"/>
        </w:rPr>
      </w:pPr>
      <w:r w:rsidRPr="00776892">
        <w:rPr>
          <w:rFonts w:ascii="Times New Roman" w:eastAsiaTheme="minorHAnsi" w:hAnsi="Times New Roman"/>
          <w:sz w:val="24"/>
          <w:szCs w:val="24"/>
          <w:lang w:eastAsia="en-US"/>
        </w:rPr>
        <w:t>U</w:t>
      </w:r>
      <w:r w:rsidR="003C4EB1" w:rsidRPr="00776892">
        <w:rPr>
          <w:rFonts w:ascii="Times New Roman" w:eastAsiaTheme="minorHAnsi" w:hAnsi="Times New Roman"/>
          <w:sz w:val="24"/>
          <w:szCs w:val="24"/>
          <w:lang w:eastAsia="en-US"/>
        </w:rPr>
        <w:t>možnením</w:t>
      </w:r>
      <w:r w:rsidR="009F5E36" w:rsidRPr="00776892">
        <w:rPr>
          <w:rFonts w:ascii="Times New Roman" w:eastAsiaTheme="minorHAnsi" w:hAnsi="Times New Roman"/>
          <w:sz w:val="24"/>
          <w:szCs w:val="24"/>
          <w:lang w:eastAsia="en-US"/>
        </w:rPr>
        <w:t xml:space="preserve"> </w:t>
      </w:r>
      <w:r w:rsidR="003C4EB1" w:rsidRPr="00776892">
        <w:rPr>
          <w:rFonts w:ascii="Times New Roman" w:eastAsiaTheme="minorHAnsi" w:hAnsi="Times New Roman"/>
          <w:sz w:val="24"/>
          <w:szCs w:val="24"/>
          <w:lang w:eastAsia="en-US"/>
        </w:rPr>
        <w:t xml:space="preserve">členstva </w:t>
      </w:r>
      <w:r w:rsidR="00FD2113" w:rsidRPr="00776892">
        <w:rPr>
          <w:rFonts w:ascii="Times New Roman" w:eastAsiaTheme="minorHAnsi" w:hAnsi="Times New Roman"/>
          <w:sz w:val="24"/>
          <w:szCs w:val="24"/>
          <w:lang w:eastAsia="en-US"/>
        </w:rPr>
        <w:t xml:space="preserve">oblastnej organizácie </w:t>
      </w:r>
      <w:r w:rsidR="003C4EB1" w:rsidRPr="00776892">
        <w:rPr>
          <w:rFonts w:ascii="Times New Roman" w:eastAsiaTheme="minorHAnsi" w:hAnsi="Times New Roman"/>
          <w:sz w:val="24"/>
          <w:szCs w:val="24"/>
          <w:lang w:eastAsia="en-US"/>
        </w:rPr>
        <w:t>v</w:t>
      </w:r>
      <w:r w:rsidR="00E06B8E" w:rsidRPr="00776892">
        <w:rPr>
          <w:rFonts w:ascii="Times New Roman" w:eastAsiaTheme="minorHAnsi" w:hAnsi="Times New Roman"/>
          <w:sz w:val="24"/>
          <w:szCs w:val="24"/>
          <w:lang w:eastAsia="en-US"/>
        </w:rPr>
        <w:t>o</w:t>
      </w:r>
      <w:r w:rsidR="003C4EB1" w:rsidRPr="00776892">
        <w:rPr>
          <w:rFonts w:ascii="Times New Roman" w:eastAsiaTheme="minorHAnsi" w:hAnsi="Times New Roman"/>
          <w:sz w:val="24"/>
          <w:szCs w:val="24"/>
          <w:lang w:eastAsia="en-US"/>
        </w:rPr>
        <w:t xml:space="preserve"> </w:t>
      </w:r>
      <w:r w:rsidR="00E06B8E" w:rsidRPr="00776892">
        <w:rPr>
          <w:rFonts w:ascii="Times New Roman" w:eastAsiaTheme="minorHAnsi" w:hAnsi="Times New Roman"/>
          <w:sz w:val="24"/>
          <w:szCs w:val="24"/>
          <w:lang w:eastAsia="en-US"/>
        </w:rPr>
        <w:t>viacerých</w:t>
      </w:r>
      <w:r w:rsidR="003C4EB1" w:rsidRPr="00776892">
        <w:rPr>
          <w:rFonts w:ascii="Times New Roman" w:eastAsiaTheme="minorHAnsi" w:hAnsi="Times New Roman"/>
          <w:sz w:val="24"/>
          <w:szCs w:val="24"/>
          <w:lang w:eastAsia="en-US"/>
        </w:rPr>
        <w:t xml:space="preserve"> krajských organizáciách</w:t>
      </w:r>
      <w:r w:rsidR="00FD2113" w:rsidRPr="00776892">
        <w:rPr>
          <w:rFonts w:ascii="Times New Roman" w:eastAsiaTheme="minorHAnsi" w:hAnsi="Times New Roman"/>
          <w:sz w:val="24"/>
          <w:szCs w:val="24"/>
          <w:lang w:eastAsia="en-US"/>
        </w:rPr>
        <w:t xml:space="preserve"> </w:t>
      </w:r>
      <w:r w:rsidR="00865CCA" w:rsidRPr="00776892">
        <w:rPr>
          <w:rFonts w:ascii="Times New Roman" w:eastAsiaTheme="minorHAnsi" w:hAnsi="Times New Roman"/>
          <w:sz w:val="24"/>
          <w:szCs w:val="24"/>
          <w:lang w:eastAsia="en-US"/>
        </w:rPr>
        <w:t xml:space="preserve">v závislosti od území, </w:t>
      </w:r>
      <w:r w:rsidR="00236330" w:rsidRPr="00776892">
        <w:rPr>
          <w:rFonts w:ascii="Times New Roman" w:eastAsiaTheme="minorHAnsi" w:hAnsi="Times New Roman"/>
          <w:sz w:val="24"/>
          <w:szCs w:val="24"/>
          <w:lang w:eastAsia="en-US"/>
        </w:rPr>
        <w:t xml:space="preserve">na ktorých oblastná organizácia pôsobí, </w:t>
      </w:r>
      <w:r w:rsidR="00FD2113" w:rsidRPr="00776892">
        <w:rPr>
          <w:rFonts w:ascii="Times New Roman" w:eastAsiaTheme="minorHAnsi" w:hAnsi="Times New Roman"/>
          <w:sz w:val="24"/>
          <w:szCs w:val="24"/>
          <w:lang w:eastAsia="en-US"/>
        </w:rPr>
        <w:t>bude zabezpečená synergia a komplementárnosť pri tvorbe lokálnych produktov cestov</w:t>
      </w:r>
      <w:r w:rsidR="0006157F" w:rsidRPr="00776892">
        <w:rPr>
          <w:rFonts w:ascii="Times New Roman" w:eastAsiaTheme="minorHAnsi" w:hAnsi="Times New Roman"/>
          <w:sz w:val="24"/>
          <w:szCs w:val="24"/>
          <w:lang w:eastAsia="en-US"/>
        </w:rPr>
        <w:t>n</w:t>
      </w:r>
      <w:r w:rsidR="00FD2113" w:rsidRPr="00776892">
        <w:rPr>
          <w:rFonts w:ascii="Times New Roman" w:eastAsiaTheme="minorHAnsi" w:hAnsi="Times New Roman"/>
          <w:sz w:val="24"/>
          <w:szCs w:val="24"/>
          <w:lang w:eastAsia="en-US"/>
        </w:rPr>
        <w:t>ého ruchu</w:t>
      </w:r>
      <w:r w:rsidR="009131E3" w:rsidRPr="00776892">
        <w:rPr>
          <w:rFonts w:ascii="Times New Roman" w:eastAsiaTheme="minorHAnsi" w:hAnsi="Times New Roman"/>
          <w:sz w:val="24"/>
          <w:szCs w:val="24"/>
          <w:lang w:eastAsia="en-US"/>
        </w:rPr>
        <w:t xml:space="preserve"> presahujúc</w:t>
      </w:r>
      <w:r w:rsidR="00F90B13" w:rsidRPr="00776892">
        <w:rPr>
          <w:rFonts w:ascii="Times New Roman" w:eastAsiaTheme="minorHAnsi" w:hAnsi="Times New Roman"/>
          <w:sz w:val="24"/>
          <w:szCs w:val="24"/>
          <w:lang w:eastAsia="en-US"/>
        </w:rPr>
        <w:t>ich</w:t>
      </w:r>
      <w:r w:rsidR="009131E3" w:rsidRPr="00776892">
        <w:rPr>
          <w:rFonts w:ascii="Times New Roman" w:eastAsiaTheme="minorHAnsi" w:hAnsi="Times New Roman"/>
          <w:sz w:val="24"/>
          <w:szCs w:val="24"/>
          <w:lang w:eastAsia="en-US"/>
        </w:rPr>
        <w:t xml:space="preserve"> hranice definované súčasným členením </w:t>
      </w:r>
      <w:r w:rsidR="00BE2A8B" w:rsidRPr="00776892">
        <w:rPr>
          <w:rFonts w:ascii="Times New Roman" w:eastAsiaTheme="minorHAnsi" w:hAnsi="Times New Roman"/>
          <w:sz w:val="24"/>
          <w:szCs w:val="24"/>
          <w:lang w:eastAsia="en-US"/>
        </w:rPr>
        <w:t>územia krajov</w:t>
      </w:r>
      <w:r w:rsidR="00DC440A" w:rsidRPr="00776892">
        <w:rPr>
          <w:rFonts w:ascii="Times New Roman" w:eastAsiaTheme="minorHAnsi" w:hAnsi="Times New Roman"/>
          <w:sz w:val="24"/>
          <w:szCs w:val="24"/>
          <w:lang w:eastAsia="en-US"/>
        </w:rPr>
        <w:t>.</w:t>
      </w:r>
      <w:r w:rsidR="000E269F" w:rsidRPr="00776892">
        <w:rPr>
          <w:rFonts w:ascii="Times New Roman" w:eastAsiaTheme="minorHAnsi" w:hAnsi="Times New Roman"/>
          <w:sz w:val="24"/>
          <w:szCs w:val="24"/>
          <w:lang w:eastAsia="en-US"/>
        </w:rPr>
        <w:t xml:space="preserve"> </w:t>
      </w:r>
      <w:r w:rsidR="00D463C4" w:rsidRPr="00776892">
        <w:rPr>
          <w:rFonts w:ascii="Times New Roman" w:eastAsiaTheme="minorHAnsi" w:hAnsi="Times New Roman"/>
          <w:sz w:val="24"/>
          <w:szCs w:val="24"/>
          <w:lang w:eastAsia="en-US"/>
        </w:rPr>
        <w:t xml:space="preserve">Návrhom sa preto ustanovuje aj </w:t>
      </w:r>
      <w:r w:rsidR="000709A9" w:rsidRPr="00776892">
        <w:rPr>
          <w:rFonts w:ascii="Times New Roman" w:eastAsiaTheme="minorHAnsi" w:hAnsi="Times New Roman"/>
          <w:sz w:val="24"/>
          <w:szCs w:val="24"/>
          <w:lang w:eastAsia="en-US"/>
        </w:rPr>
        <w:t xml:space="preserve">spôsob určenia </w:t>
      </w:r>
      <w:r w:rsidR="00D463C4" w:rsidRPr="00776892">
        <w:rPr>
          <w:rFonts w:ascii="Times New Roman" w:eastAsiaTheme="minorHAnsi" w:hAnsi="Times New Roman"/>
          <w:sz w:val="24"/>
          <w:szCs w:val="24"/>
          <w:lang w:eastAsia="en-US"/>
        </w:rPr>
        <w:t>výšk</w:t>
      </w:r>
      <w:r w:rsidR="000709A9" w:rsidRPr="00776892">
        <w:rPr>
          <w:rFonts w:ascii="Times New Roman" w:eastAsiaTheme="minorHAnsi" w:hAnsi="Times New Roman"/>
          <w:sz w:val="24"/>
          <w:szCs w:val="24"/>
          <w:lang w:eastAsia="en-US"/>
        </w:rPr>
        <w:t>y</w:t>
      </w:r>
      <w:r w:rsidR="00D463C4" w:rsidRPr="00776892">
        <w:rPr>
          <w:rFonts w:ascii="Times New Roman" w:eastAsiaTheme="minorHAnsi" w:hAnsi="Times New Roman"/>
          <w:sz w:val="24"/>
          <w:szCs w:val="24"/>
          <w:lang w:eastAsia="en-US"/>
        </w:rPr>
        <w:t xml:space="preserve"> členského príspevku oblastnej organizácie</w:t>
      </w:r>
      <w:r w:rsidR="00FA3264">
        <w:rPr>
          <w:rFonts w:ascii="Times New Roman" w:eastAsiaTheme="minorHAnsi" w:hAnsi="Times New Roman"/>
          <w:sz w:val="24"/>
          <w:szCs w:val="24"/>
          <w:lang w:eastAsia="en-US"/>
        </w:rPr>
        <w:t xml:space="preserve"> krajskej </w:t>
      </w:r>
      <w:r w:rsidR="001D3DDA">
        <w:rPr>
          <w:rFonts w:ascii="Times New Roman" w:eastAsiaTheme="minorHAnsi" w:hAnsi="Times New Roman"/>
          <w:sz w:val="24"/>
          <w:szCs w:val="24"/>
          <w:lang w:eastAsia="en-US"/>
        </w:rPr>
        <w:t>organizácií</w:t>
      </w:r>
      <w:r w:rsidR="00D463C4" w:rsidRPr="00776892">
        <w:rPr>
          <w:rFonts w:ascii="Times New Roman" w:eastAsiaTheme="minorHAnsi" w:hAnsi="Times New Roman"/>
          <w:sz w:val="24"/>
          <w:szCs w:val="24"/>
          <w:lang w:eastAsia="en-US"/>
        </w:rPr>
        <w:t>, ak je členom viacerých krajských organizácií.</w:t>
      </w:r>
    </w:p>
    <w:p w14:paraId="53834E2E" w14:textId="0743DEF2" w:rsidR="008B5A8A" w:rsidRPr="00743D22" w:rsidRDefault="001561F3" w:rsidP="00964BA9">
      <w:pPr>
        <w:jc w:val="both"/>
        <w:rPr>
          <w:rFonts w:ascii="Times New Roman" w:hAnsi="Times New Roman"/>
          <w:b/>
          <w:bCs/>
          <w:sz w:val="24"/>
          <w:szCs w:val="24"/>
        </w:rPr>
      </w:pPr>
      <w:r w:rsidRPr="00743D22">
        <w:rPr>
          <w:rFonts w:ascii="Times New Roman" w:hAnsi="Times New Roman"/>
          <w:b/>
          <w:bCs/>
          <w:sz w:val="24"/>
        </w:rPr>
        <w:t>K</w:t>
      </w:r>
      <w:r w:rsidR="00FF0DC1">
        <w:rPr>
          <w:rFonts w:ascii="Times New Roman" w:hAnsi="Times New Roman"/>
          <w:b/>
          <w:bCs/>
          <w:sz w:val="24"/>
        </w:rPr>
        <w:t xml:space="preserve"> </w:t>
      </w:r>
      <w:r w:rsidRPr="00743D22">
        <w:rPr>
          <w:rFonts w:ascii="Times New Roman" w:hAnsi="Times New Roman"/>
          <w:b/>
          <w:bCs/>
          <w:sz w:val="24"/>
        </w:rPr>
        <w:t>bodu</w:t>
      </w:r>
      <w:r w:rsidR="000C427E">
        <w:rPr>
          <w:rFonts w:ascii="Times New Roman" w:hAnsi="Times New Roman"/>
          <w:b/>
          <w:bCs/>
          <w:sz w:val="24"/>
        </w:rPr>
        <w:t>7</w:t>
      </w:r>
      <w:r w:rsidR="00D779A7" w:rsidRPr="00743D22">
        <w:rPr>
          <w:rFonts w:ascii="Times New Roman" w:hAnsi="Times New Roman"/>
          <w:b/>
          <w:bCs/>
          <w:sz w:val="24"/>
        </w:rPr>
        <w:t xml:space="preserve"> </w:t>
      </w:r>
      <w:r w:rsidR="008B5A8A" w:rsidRPr="00743D22">
        <w:rPr>
          <w:rFonts w:ascii="Times New Roman" w:hAnsi="Times New Roman"/>
          <w:b/>
          <w:bCs/>
          <w:sz w:val="24"/>
          <w:szCs w:val="24"/>
        </w:rPr>
        <w:t>[§ 10 ods. 1]</w:t>
      </w:r>
    </w:p>
    <w:p w14:paraId="74536418" w14:textId="43BE3C0B" w:rsidR="002626BE" w:rsidRPr="00743D22" w:rsidRDefault="00234C43" w:rsidP="004F161D">
      <w:pPr>
        <w:spacing w:line="240" w:lineRule="auto"/>
        <w:ind w:firstLine="709"/>
        <w:jc w:val="both"/>
        <w:rPr>
          <w:rFonts w:ascii="Times New Roman" w:hAnsi="Times New Roman"/>
          <w:sz w:val="24"/>
        </w:rPr>
      </w:pPr>
      <w:r w:rsidRPr="00743D22">
        <w:rPr>
          <w:rFonts w:ascii="Times New Roman" w:hAnsi="Times New Roman"/>
          <w:sz w:val="24"/>
        </w:rPr>
        <w:t xml:space="preserve">Vzhľadom na to, že </w:t>
      </w:r>
      <w:r w:rsidR="007437A2" w:rsidRPr="00743D22">
        <w:rPr>
          <w:rFonts w:ascii="Times New Roman" w:hAnsi="Times New Roman"/>
          <w:sz w:val="24"/>
        </w:rPr>
        <w:t xml:space="preserve">v § 26 </w:t>
      </w:r>
      <w:r w:rsidRPr="00743D22">
        <w:rPr>
          <w:rFonts w:ascii="Times New Roman" w:hAnsi="Times New Roman"/>
          <w:sz w:val="24"/>
        </w:rPr>
        <w:t xml:space="preserve">zákon </w:t>
      </w:r>
      <w:r w:rsidR="007437A2" w:rsidRPr="00743D22">
        <w:rPr>
          <w:rFonts w:ascii="Times New Roman" w:hAnsi="Times New Roman"/>
          <w:sz w:val="24"/>
        </w:rPr>
        <w:t xml:space="preserve">č. 91/2010 Z. z. </w:t>
      </w:r>
      <w:r w:rsidR="00493F98" w:rsidRPr="00743D22">
        <w:rPr>
          <w:rFonts w:ascii="Times New Roman" w:hAnsi="Times New Roman"/>
          <w:sz w:val="24"/>
        </w:rPr>
        <w:t>explicitne ustanovuje údaje</w:t>
      </w:r>
      <w:r w:rsidR="00E60167" w:rsidRPr="00743D22">
        <w:rPr>
          <w:rFonts w:ascii="Times New Roman" w:hAnsi="Times New Roman"/>
          <w:sz w:val="24"/>
        </w:rPr>
        <w:t xml:space="preserve"> o</w:t>
      </w:r>
      <w:r w:rsidR="008E295A" w:rsidRPr="00743D22">
        <w:rPr>
          <w:rFonts w:ascii="Times New Roman" w:hAnsi="Times New Roman"/>
          <w:sz w:val="24"/>
        </w:rPr>
        <w:t> fyzických osobách</w:t>
      </w:r>
      <w:r w:rsidR="00493F98" w:rsidRPr="00743D22">
        <w:rPr>
          <w:rFonts w:ascii="Times New Roman" w:hAnsi="Times New Roman"/>
          <w:sz w:val="24"/>
        </w:rPr>
        <w:t xml:space="preserve">, ktoré </w:t>
      </w:r>
      <w:r w:rsidR="00152FD7" w:rsidRPr="00743D22">
        <w:rPr>
          <w:rFonts w:ascii="Times New Roman" w:hAnsi="Times New Roman"/>
          <w:sz w:val="24"/>
        </w:rPr>
        <w:t>sa zapisujú do Registra organizácií cestovného ruchu</w:t>
      </w:r>
      <w:r w:rsidR="009A1EFD" w:rsidRPr="00743D22">
        <w:rPr>
          <w:rFonts w:ascii="Times New Roman" w:hAnsi="Times New Roman"/>
          <w:sz w:val="24"/>
        </w:rPr>
        <w:t>,</w:t>
      </w:r>
      <w:r w:rsidR="008E295A" w:rsidRPr="00743D22">
        <w:rPr>
          <w:rFonts w:ascii="Times New Roman" w:hAnsi="Times New Roman"/>
          <w:sz w:val="24"/>
        </w:rPr>
        <w:t xml:space="preserve"> sa vypúšťa súhlas so sprac</w:t>
      </w:r>
      <w:r w:rsidR="009A1EFD" w:rsidRPr="00743D22">
        <w:rPr>
          <w:rFonts w:ascii="Times New Roman" w:hAnsi="Times New Roman"/>
          <w:sz w:val="24"/>
        </w:rPr>
        <w:t>ú</w:t>
      </w:r>
      <w:r w:rsidR="008E295A" w:rsidRPr="00743D22">
        <w:rPr>
          <w:rFonts w:ascii="Times New Roman" w:hAnsi="Times New Roman"/>
          <w:sz w:val="24"/>
        </w:rPr>
        <w:t>vaním osobných údajov</w:t>
      </w:r>
      <w:r w:rsidR="00AE08C4" w:rsidRPr="00743D22">
        <w:rPr>
          <w:rFonts w:ascii="Times New Roman" w:hAnsi="Times New Roman"/>
          <w:sz w:val="24"/>
        </w:rPr>
        <w:t>.</w:t>
      </w:r>
    </w:p>
    <w:p w14:paraId="100C427F" w14:textId="40759BDD" w:rsidR="00964BA9" w:rsidRPr="00743D22" w:rsidRDefault="00964BA9" w:rsidP="00964BA9">
      <w:pPr>
        <w:jc w:val="both"/>
        <w:rPr>
          <w:rFonts w:ascii="Times New Roman" w:hAnsi="Times New Roman"/>
          <w:b/>
          <w:bCs/>
          <w:sz w:val="24"/>
          <w:szCs w:val="24"/>
        </w:rPr>
      </w:pPr>
      <w:r w:rsidRPr="00743D22">
        <w:rPr>
          <w:rFonts w:ascii="Times New Roman" w:hAnsi="Times New Roman"/>
          <w:b/>
          <w:bCs/>
          <w:sz w:val="24"/>
        </w:rPr>
        <w:t>K</w:t>
      </w:r>
      <w:r w:rsidR="00935155">
        <w:rPr>
          <w:rFonts w:ascii="Times New Roman" w:hAnsi="Times New Roman"/>
          <w:b/>
          <w:bCs/>
          <w:sz w:val="24"/>
        </w:rPr>
        <w:t xml:space="preserve"> </w:t>
      </w:r>
      <w:r w:rsidRPr="00743D22">
        <w:rPr>
          <w:rFonts w:ascii="Times New Roman" w:hAnsi="Times New Roman"/>
          <w:b/>
          <w:bCs/>
          <w:sz w:val="24"/>
        </w:rPr>
        <w:t>bod</w:t>
      </w:r>
      <w:r w:rsidR="006C5AD4" w:rsidRPr="00743D22">
        <w:rPr>
          <w:rFonts w:ascii="Times New Roman" w:hAnsi="Times New Roman"/>
          <w:b/>
          <w:bCs/>
          <w:sz w:val="24"/>
        </w:rPr>
        <w:t>om</w:t>
      </w:r>
      <w:r w:rsidRPr="00743D22">
        <w:rPr>
          <w:rFonts w:ascii="Times New Roman" w:hAnsi="Times New Roman"/>
          <w:b/>
          <w:bCs/>
          <w:sz w:val="24"/>
        </w:rPr>
        <w:t xml:space="preserve"> </w:t>
      </w:r>
      <w:r w:rsidR="002D6C75">
        <w:rPr>
          <w:rFonts w:ascii="Times New Roman" w:hAnsi="Times New Roman"/>
          <w:b/>
          <w:bCs/>
          <w:sz w:val="24"/>
        </w:rPr>
        <w:t>8</w:t>
      </w:r>
      <w:r w:rsidR="00366ED5" w:rsidRPr="00743D22">
        <w:rPr>
          <w:rFonts w:ascii="Times New Roman" w:hAnsi="Times New Roman"/>
          <w:b/>
          <w:bCs/>
          <w:sz w:val="24"/>
        </w:rPr>
        <w:t>,</w:t>
      </w:r>
      <w:r w:rsidR="0032068C" w:rsidRPr="00743D22">
        <w:rPr>
          <w:rFonts w:ascii="Times New Roman" w:hAnsi="Times New Roman"/>
          <w:b/>
          <w:bCs/>
          <w:sz w:val="24"/>
        </w:rPr>
        <w:t xml:space="preserve"> </w:t>
      </w:r>
      <w:r w:rsidR="002D6C75">
        <w:rPr>
          <w:rFonts w:ascii="Times New Roman" w:hAnsi="Times New Roman"/>
          <w:b/>
          <w:bCs/>
          <w:sz w:val="24"/>
        </w:rPr>
        <w:t>9</w:t>
      </w:r>
      <w:r w:rsidR="00366ED5" w:rsidRPr="00743D22">
        <w:rPr>
          <w:rFonts w:ascii="Times New Roman" w:hAnsi="Times New Roman"/>
          <w:b/>
          <w:bCs/>
          <w:sz w:val="24"/>
        </w:rPr>
        <w:t xml:space="preserve"> a </w:t>
      </w:r>
      <w:r w:rsidR="002D6C75">
        <w:rPr>
          <w:rFonts w:ascii="Times New Roman" w:hAnsi="Times New Roman"/>
          <w:b/>
          <w:bCs/>
          <w:sz w:val="24"/>
        </w:rPr>
        <w:t>12</w:t>
      </w:r>
      <w:r w:rsidRPr="00743D22">
        <w:rPr>
          <w:rFonts w:ascii="Times New Roman" w:hAnsi="Times New Roman"/>
          <w:b/>
          <w:bCs/>
          <w:sz w:val="24"/>
          <w:szCs w:val="24"/>
        </w:rPr>
        <w:t xml:space="preserve">[§ 10 ods. </w:t>
      </w:r>
      <w:r w:rsidR="00DF275F" w:rsidRPr="00743D22">
        <w:rPr>
          <w:rFonts w:ascii="Times New Roman" w:hAnsi="Times New Roman"/>
          <w:b/>
          <w:bCs/>
          <w:sz w:val="24"/>
          <w:szCs w:val="24"/>
        </w:rPr>
        <w:t>3</w:t>
      </w:r>
      <w:r w:rsidR="00C5408D" w:rsidRPr="00743D22">
        <w:rPr>
          <w:rFonts w:ascii="Times New Roman" w:hAnsi="Times New Roman"/>
          <w:b/>
          <w:bCs/>
          <w:sz w:val="24"/>
          <w:szCs w:val="24"/>
        </w:rPr>
        <w:t>, 6 a</w:t>
      </w:r>
      <w:r w:rsidR="00951B76" w:rsidRPr="00743D22">
        <w:rPr>
          <w:rFonts w:ascii="Times New Roman" w:hAnsi="Times New Roman"/>
          <w:b/>
          <w:bCs/>
          <w:sz w:val="24"/>
          <w:szCs w:val="24"/>
        </w:rPr>
        <w:t xml:space="preserve"> </w:t>
      </w:r>
      <w:r w:rsidR="00974224">
        <w:rPr>
          <w:rFonts w:ascii="Times New Roman" w:hAnsi="Times New Roman"/>
          <w:b/>
          <w:bCs/>
          <w:sz w:val="24"/>
          <w:szCs w:val="24"/>
        </w:rPr>
        <w:t>9</w:t>
      </w:r>
      <w:r w:rsidRPr="00743D22">
        <w:rPr>
          <w:rFonts w:ascii="Times New Roman" w:hAnsi="Times New Roman"/>
          <w:b/>
          <w:bCs/>
          <w:sz w:val="24"/>
          <w:szCs w:val="24"/>
        </w:rPr>
        <w:t>]</w:t>
      </w:r>
    </w:p>
    <w:p w14:paraId="19017927" w14:textId="04357978" w:rsidR="00776892" w:rsidRDefault="00160814" w:rsidP="00776892">
      <w:pPr>
        <w:spacing w:after="0"/>
        <w:ind w:firstLine="708"/>
        <w:jc w:val="both"/>
        <w:rPr>
          <w:rFonts w:ascii="Times New Roman" w:hAnsi="Times New Roman"/>
          <w:sz w:val="24"/>
        </w:rPr>
      </w:pPr>
      <w:r w:rsidRPr="00743D22">
        <w:rPr>
          <w:rFonts w:ascii="Times New Roman" w:hAnsi="Times New Roman"/>
          <w:sz w:val="24"/>
        </w:rPr>
        <w:lastRenderedPageBreak/>
        <w:t xml:space="preserve">Potreba </w:t>
      </w:r>
      <w:r w:rsidR="00084CD1" w:rsidRPr="00743D22">
        <w:rPr>
          <w:rFonts w:ascii="Times New Roman" w:hAnsi="Times New Roman"/>
          <w:sz w:val="24"/>
        </w:rPr>
        <w:t xml:space="preserve">úpravy </w:t>
      </w:r>
      <w:r w:rsidRPr="00743D22">
        <w:rPr>
          <w:rFonts w:ascii="Times New Roman" w:hAnsi="Times New Roman"/>
          <w:sz w:val="24"/>
        </w:rPr>
        <w:t>lehoty na posúdenie návrhu na registráciu a</w:t>
      </w:r>
      <w:r w:rsidR="00070984">
        <w:rPr>
          <w:rFonts w:ascii="Times New Roman" w:hAnsi="Times New Roman"/>
          <w:sz w:val="24"/>
        </w:rPr>
        <w:t xml:space="preserve"> </w:t>
      </w:r>
      <w:r w:rsidRPr="00743D22">
        <w:rPr>
          <w:rFonts w:ascii="Times New Roman" w:hAnsi="Times New Roman"/>
          <w:sz w:val="24"/>
        </w:rPr>
        <w:t>priložených dokumentov</w:t>
      </w:r>
      <w:r w:rsidR="0099088F" w:rsidRPr="00743D22">
        <w:rPr>
          <w:rFonts w:ascii="Times New Roman" w:hAnsi="Times New Roman"/>
          <w:sz w:val="24"/>
        </w:rPr>
        <w:t xml:space="preserve"> a zároveň na vykonanie registrácie</w:t>
      </w:r>
      <w:r w:rsidR="002F3AE0" w:rsidRPr="00743D22">
        <w:rPr>
          <w:rFonts w:ascii="Times New Roman" w:hAnsi="Times New Roman"/>
          <w:sz w:val="24"/>
        </w:rPr>
        <w:t xml:space="preserve"> organizácie cestovného ruchu</w:t>
      </w:r>
      <w:r w:rsidRPr="00743D22">
        <w:rPr>
          <w:rFonts w:ascii="Times New Roman" w:hAnsi="Times New Roman"/>
          <w:sz w:val="24"/>
        </w:rPr>
        <w:t xml:space="preserve"> vyplynula z</w:t>
      </w:r>
      <w:r w:rsidR="005F663E">
        <w:rPr>
          <w:rFonts w:ascii="Times New Roman" w:hAnsi="Times New Roman"/>
          <w:sz w:val="24"/>
        </w:rPr>
        <w:t xml:space="preserve"> </w:t>
      </w:r>
      <w:r w:rsidRPr="00743D22">
        <w:rPr>
          <w:rFonts w:ascii="Times New Roman" w:hAnsi="Times New Roman"/>
          <w:sz w:val="24"/>
        </w:rPr>
        <w:t xml:space="preserve">aplikačnej praxe, </w:t>
      </w:r>
      <w:r w:rsidR="00627BFE" w:rsidRPr="00743D22">
        <w:rPr>
          <w:rFonts w:ascii="Times New Roman" w:hAnsi="Times New Roman"/>
          <w:sz w:val="24"/>
        </w:rPr>
        <w:t xml:space="preserve">a to </w:t>
      </w:r>
      <w:r w:rsidRPr="00743D22">
        <w:rPr>
          <w:rFonts w:ascii="Times New Roman" w:hAnsi="Times New Roman"/>
          <w:sz w:val="24"/>
        </w:rPr>
        <w:t>vzhľadom na náročnosť a</w:t>
      </w:r>
      <w:r w:rsidR="005F663E">
        <w:rPr>
          <w:rFonts w:ascii="Times New Roman" w:hAnsi="Times New Roman"/>
          <w:sz w:val="24"/>
        </w:rPr>
        <w:t xml:space="preserve"> </w:t>
      </w:r>
      <w:r w:rsidRPr="00743D22">
        <w:rPr>
          <w:rFonts w:ascii="Times New Roman" w:hAnsi="Times New Roman"/>
          <w:sz w:val="24"/>
        </w:rPr>
        <w:t xml:space="preserve">závažnosť </w:t>
      </w:r>
      <w:r w:rsidR="007B64E4" w:rsidRPr="00743D22">
        <w:rPr>
          <w:rFonts w:ascii="Times New Roman" w:hAnsi="Times New Roman"/>
          <w:sz w:val="24"/>
        </w:rPr>
        <w:t xml:space="preserve">posudzovaných </w:t>
      </w:r>
      <w:r w:rsidRPr="00743D22">
        <w:rPr>
          <w:rFonts w:ascii="Times New Roman" w:hAnsi="Times New Roman"/>
          <w:sz w:val="24"/>
        </w:rPr>
        <w:t>dokumentov.</w:t>
      </w:r>
    </w:p>
    <w:p w14:paraId="5506845A" w14:textId="77777777" w:rsidR="0071758D" w:rsidRPr="00A35B60" w:rsidRDefault="0071758D" w:rsidP="00FF6B48">
      <w:pPr>
        <w:spacing w:after="0" w:line="240" w:lineRule="auto"/>
        <w:jc w:val="both"/>
        <w:rPr>
          <w:rFonts w:ascii="Times New Roman" w:eastAsia="Arial" w:hAnsi="Times New Roman"/>
          <w:sz w:val="24"/>
          <w:szCs w:val="24"/>
        </w:rPr>
      </w:pPr>
    </w:p>
    <w:p w14:paraId="46BE9164" w14:textId="15F7144E" w:rsidR="00BA4365" w:rsidRPr="00743D22" w:rsidRDefault="00BA4365" w:rsidP="00BA4365">
      <w:pPr>
        <w:spacing w:line="240" w:lineRule="auto"/>
        <w:jc w:val="both"/>
        <w:rPr>
          <w:rFonts w:ascii="Times New Roman" w:hAnsi="Times New Roman"/>
          <w:b/>
          <w:bCs/>
          <w:sz w:val="24"/>
          <w:szCs w:val="24"/>
        </w:rPr>
      </w:pPr>
      <w:r w:rsidRPr="00743D22">
        <w:rPr>
          <w:rFonts w:ascii="Times New Roman" w:eastAsia="Arial" w:hAnsi="Times New Roman"/>
          <w:b/>
          <w:bCs/>
          <w:sz w:val="24"/>
          <w:szCs w:val="24"/>
        </w:rPr>
        <w:t>K</w:t>
      </w:r>
      <w:r w:rsidR="005F663E">
        <w:rPr>
          <w:rFonts w:ascii="Times New Roman" w:eastAsia="Arial" w:hAnsi="Times New Roman"/>
          <w:b/>
          <w:bCs/>
          <w:sz w:val="24"/>
          <w:szCs w:val="24"/>
        </w:rPr>
        <w:t xml:space="preserve"> </w:t>
      </w:r>
      <w:r w:rsidRPr="00743D22">
        <w:rPr>
          <w:rFonts w:ascii="Times New Roman" w:eastAsia="Arial" w:hAnsi="Times New Roman"/>
          <w:b/>
          <w:bCs/>
          <w:sz w:val="24"/>
          <w:szCs w:val="24"/>
        </w:rPr>
        <w:t>bod</w:t>
      </w:r>
      <w:r w:rsidR="005F663E">
        <w:rPr>
          <w:rFonts w:ascii="Times New Roman" w:eastAsia="Arial" w:hAnsi="Times New Roman"/>
          <w:b/>
          <w:bCs/>
          <w:sz w:val="24"/>
          <w:szCs w:val="24"/>
        </w:rPr>
        <w:t>om</w:t>
      </w:r>
      <w:r w:rsidRPr="00743D22">
        <w:rPr>
          <w:rFonts w:ascii="Times New Roman" w:eastAsia="Arial" w:hAnsi="Times New Roman"/>
          <w:b/>
          <w:bCs/>
          <w:sz w:val="24"/>
          <w:szCs w:val="24"/>
        </w:rPr>
        <w:t xml:space="preserve"> </w:t>
      </w:r>
      <w:r w:rsidR="00F705DF">
        <w:rPr>
          <w:rFonts w:ascii="Times New Roman" w:eastAsia="Arial" w:hAnsi="Times New Roman"/>
          <w:b/>
          <w:bCs/>
          <w:sz w:val="24"/>
          <w:szCs w:val="24"/>
        </w:rPr>
        <w:t>1</w:t>
      </w:r>
      <w:r w:rsidR="004B19AF">
        <w:rPr>
          <w:rFonts w:ascii="Times New Roman" w:eastAsia="Arial" w:hAnsi="Times New Roman"/>
          <w:b/>
          <w:bCs/>
          <w:sz w:val="24"/>
          <w:szCs w:val="24"/>
        </w:rPr>
        <w:t>0</w:t>
      </w:r>
      <w:r w:rsidR="004E08E1">
        <w:rPr>
          <w:rFonts w:ascii="Times New Roman" w:eastAsia="Arial" w:hAnsi="Times New Roman"/>
          <w:b/>
          <w:bCs/>
          <w:sz w:val="24"/>
          <w:szCs w:val="24"/>
        </w:rPr>
        <w:t>,</w:t>
      </w:r>
      <w:r w:rsidR="00F55606">
        <w:rPr>
          <w:rFonts w:ascii="Times New Roman" w:eastAsia="Arial" w:hAnsi="Times New Roman"/>
          <w:b/>
          <w:bCs/>
          <w:sz w:val="24"/>
          <w:szCs w:val="24"/>
        </w:rPr>
        <w:t xml:space="preserve"> 13</w:t>
      </w:r>
      <w:r w:rsidR="004E08E1">
        <w:rPr>
          <w:rFonts w:ascii="Times New Roman" w:eastAsia="Arial" w:hAnsi="Times New Roman"/>
          <w:b/>
          <w:bCs/>
          <w:sz w:val="24"/>
          <w:szCs w:val="24"/>
        </w:rPr>
        <w:t xml:space="preserve"> a 16</w:t>
      </w:r>
      <w:r w:rsidRPr="00743D22">
        <w:rPr>
          <w:rFonts w:ascii="Times New Roman" w:eastAsia="Arial" w:hAnsi="Times New Roman"/>
          <w:b/>
          <w:bCs/>
          <w:sz w:val="24"/>
          <w:szCs w:val="24"/>
        </w:rPr>
        <w:t xml:space="preserve"> </w:t>
      </w:r>
      <w:r w:rsidRPr="00743D22">
        <w:rPr>
          <w:rFonts w:ascii="Times New Roman" w:hAnsi="Times New Roman"/>
          <w:b/>
          <w:bCs/>
          <w:sz w:val="24"/>
          <w:szCs w:val="24"/>
        </w:rPr>
        <w:t xml:space="preserve">[§ 10 ods. </w:t>
      </w:r>
      <w:r w:rsidR="001A1DAF" w:rsidRPr="00743D22">
        <w:rPr>
          <w:rFonts w:ascii="Times New Roman" w:hAnsi="Times New Roman"/>
          <w:b/>
          <w:bCs/>
          <w:sz w:val="24"/>
          <w:szCs w:val="24"/>
        </w:rPr>
        <w:t>7</w:t>
      </w:r>
      <w:r w:rsidR="00DE2403">
        <w:rPr>
          <w:rFonts w:ascii="Times New Roman" w:hAnsi="Times New Roman"/>
          <w:b/>
          <w:bCs/>
          <w:sz w:val="24"/>
          <w:szCs w:val="24"/>
        </w:rPr>
        <w:t xml:space="preserve"> a</w:t>
      </w:r>
      <w:r w:rsidR="004518D2">
        <w:rPr>
          <w:rFonts w:ascii="Times New Roman" w:hAnsi="Times New Roman"/>
          <w:b/>
          <w:bCs/>
          <w:sz w:val="24"/>
          <w:szCs w:val="24"/>
        </w:rPr>
        <w:t xml:space="preserve"> 10 a </w:t>
      </w:r>
      <w:r w:rsidR="004E08E1">
        <w:rPr>
          <w:rFonts w:ascii="Times New Roman" w:hAnsi="Times New Roman"/>
          <w:b/>
          <w:bCs/>
          <w:sz w:val="24"/>
          <w:szCs w:val="24"/>
        </w:rPr>
        <w:t xml:space="preserve">§ 12 ods. </w:t>
      </w:r>
      <w:r w:rsidR="00874DF6">
        <w:rPr>
          <w:rFonts w:ascii="Times New Roman" w:hAnsi="Times New Roman"/>
          <w:b/>
          <w:bCs/>
          <w:sz w:val="24"/>
          <w:szCs w:val="24"/>
        </w:rPr>
        <w:t>5</w:t>
      </w:r>
      <w:r w:rsidRPr="00743D22">
        <w:rPr>
          <w:rFonts w:ascii="Times New Roman" w:hAnsi="Times New Roman"/>
          <w:b/>
          <w:bCs/>
          <w:sz w:val="24"/>
          <w:szCs w:val="24"/>
        </w:rPr>
        <w:t>]</w:t>
      </w:r>
    </w:p>
    <w:p w14:paraId="42DC46A2" w14:textId="7A09FAAF" w:rsidR="0054195F" w:rsidRDefault="009A6322" w:rsidP="00C93DD0">
      <w:pPr>
        <w:spacing w:after="0"/>
        <w:ind w:firstLine="708"/>
        <w:jc w:val="both"/>
        <w:rPr>
          <w:rFonts w:ascii="Times New Roman" w:eastAsia="Times New Roman" w:hAnsi="Times New Roman"/>
          <w:sz w:val="24"/>
          <w:szCs w:val="24"/>
        </w:rPr>
      </w:pPr>
      <w:r w:rsidRPr="009A6322">
        <w:rPr>
          <w:rFonts w:ascii="Times New Roman" w:eastAsia="Times New Roman" w:hAnsi="Times New Roman"/>
          <w:sz w:val="24"/>
          <w:szCs w:val="24"/>
        </w:rPr>
        <w:t>Navrhovanou úpravou sa vypúšťajú ustanovenia týkajúce sa povinnosti ministerstva v</w:t>
      </w:r>
      <w:r w:rsidR="00C93DD0">
        <w:rPr>
          <w:rFonts w:ascii="Times New Roman" w:eastAsia="Times New Roman" w:hAnsi="Times New Roman"/>
          <w:sz w:val="24"/>
          <w:szCs w:val="24"/>
        </w:rPr>
        <w:t> </w:t>
      </w:r>
      <w:r w:rsidRPr="009A6322">
        <w:rPr>
          <w:rFonts w:ascii="Times New Roman" w:eastAsia="Times New Roman" w:hAnsi="Times New Roman"/>
          <w:sz w:val="24"/>
          <w:szCs w:val="24"/>
        </w:rPr>
        <w:t>súvislosti s oznamovaním údajov Štatistickému úradu Slovenskej republiky, nakoľko ministerstvo tieto povinnosti plní v súlade so zákonom č. 272/2015 Z. z. o registri právnických osôb, podnikateľov a orgánov verejnej moci a o zmene a doplnení niektorých zákonov v znení neskorších predpisov</w:t>
      </w:r>
      <w:r w:rsidR="00574992">
        <w:rPr>
          <w:rFonts w:ascii="Times New Roman" w:eastAsia="Times New Roman" w:hAnsi="Times New Roman"/>
          <w:sz w:val="24"/>
          <w:szCs w:val="24"/>
        </w:rPr>
        <w:t xml:space="preserve"> (ďalej len „zákon</w:t>
      </w:r>
      <w:r w:rsidR="00302503">
        <w:rPr>
          <w:rFonts w:ascii="Times New Roman" w:eastAsia="Times New Roman" w:hAnsi="Times New Roman"/>
          <w:sz w:val="24"/>
          <w:szCs w:val="24"/>
        </w:rPr>
        <w:t xml:space="preserve"> č. 272/2015 Z. z.“)</w:t>
      </w:r>
      <w:r w:rsidRPr="009A6322">
        <w:rPr>
          <w:rFonts w:ascii="Times New Roman" w:eastAsia="Times New Roman" w:hAnsi="Times New Roman"/>
          <w:sz w:val="24"/>
          <w:szCs w:val="24"/>
        </w:rPr>
        <w:t>, a teda v lehotách a spôsobom uvedeným v tomto zákone poskytuje do</w:t>
      </w:r>
      <w:r w:rsidR="005601B9">
        <w:rPr>
          <w:rFonts w:ascii="Times New Roman" w:eastAsia="Times New Roman" w:hAnsi="Times New Roman"/>
          <w:sz w:val="24"/>
          <w:szCs w:val="24"/>
        </w:rPr>
        <w:t> </w:t>
      </w:r>
      <w:r w:rsidRPr="009A6322">
        <w:rPr>
          <w:rFonts w:ascii="Times New Roman" w:eastAsia="Times New Roman" w:hAnsi="Times New Roman"/>
          <w:sz w:val="24"/>
          <w:szCs w:val="24"/>
        </w:rPr>
        <w:t>registra právnických osôb, podnikateľov a orgánov verejnej moci všetky údaje, ktoré sa vedú o zapisovanom subjekte v registri právnických osôb, podnikateľov a orgánov verejnej moci podľa § 3 ods. 1 tohto zákona.</w:t>
      </w:r>
    </w:p>
    <w:p w14:paraId="1AE24CF7" w14:textId="77777777" w:rsidR="0054195F" w:rsidRPr="00FF6B48" w:rsidRDefault="0054195F" w:rsidP="005601B9">
      <w:pPr>
        <w:spacing w:after="0" w:line="240" w:lineRule="auto"/>
        <w:jc w:val="both"/>
        <w:rPr>
          <w:rFonts w:ascii="Times New Roman" w:hAnsi="Times New Roman"/>
          <w:sz w:val="24"/>
          <w:szCs w:val="24"/>
        </w:rPr>
      </w:pPr>
    </w:p>
    <w:p w14:paraId="1EFE9474" w14:textId="43B467A0" w:rsidR="001A1DAF" w:rsidRPr="00743D22" w:rsidRDefault="001A1DAF" w:rsidP="001A1DAF">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sidR="003A1461">
        <w:rPr>
          <w:rFonts w:ascii="Times New Roman" w:eastAsia="Arial" w:hAnsi="Times New Roman"/>
          <w:b/>
          <w:bCs/>
          <w:sz w:val="24"/>
          <w:szCs w:val="24"/>
        </w:rPr>
        <w:t xml:space="preserve"> </w:t>
      </w:r>
      <w:r w:rsidRPr="00743D22">
        <w:rPr>
          <w:rFonts w:ascii="Times New Roman" w:eastAsia="Arial" w:hAnsi="Times New Roman"/>
          <w:b/>
          <w:bCs/>
          <w:sz w:val="24"/>
          <w:szCs w:val="24"/>
        </w:rPr>
        <w:t>bodu 1</w:t>
      </w:r>
      <w:r w:rsidR="003A1461">
        <w:rPr>
          <w:rFonts w:ascii="Times New Roman" w:eastAsia="Arial" w:hAnsi="Times New Roman"/>
          <w:b/>
          <w:bCs/>
          <w:sz w:val="24"/>
          <w:szCs w:val="24"/>
        </w:rPr>
        <w:t>1</w:t>
      </w:r>
      <w:r w:rsidRPr="00743D22">
        <w:rPr>
          <w:rFonts w:ascii="Times New Roman" w:eastAsia="Arial" w:hAnsi="Times New Roman"/>
          <w:b/>
          <w:bCs/>
          <w:sz w:val="24"/>
          <w:szCs w:val="24"/>
        </w:rPr>
        <w:t xml:space="preserve"> [§ 10 ods. </w:t>
      </w:r>
      <w:r w:rsidR="00974224">
        <w:rPr>
          <w:rFonts w:ascii="Times New Roman" w:eastAsia="Arial" w:hAnsi="Times New Roman"/>
          <w:b/>
          <w:bCs/>
          <w:sz w:val="24"/>
          <w:szCs w:val="24"/>
        </w:rPr>
        <w:t>7</w:t>
      </w:r>
      <w:r w:rsidRPr="00743D22">
        <w:rPr>
          <w:rFonts w:ascii="Times New Roman" w:eastAsia="Arial" w:hAnsi="Times New Roman"/>
          <w:b/>
          <w:bCs/>
          <w:sz w:val="24"/>
          <w:szCs w:val="24"/>
        </w:rPr>
        <w:t>]</w:t>
      </w:r>
    </w:p>
    <w:p w14:paraId="17DC723C" w14:textId="1847FEA1" w:rsidR="00160814" w:rsidRPr="00743D22" w:rsidRDefault="00160814" w:rsidP="00AC5CD6">
      <w:pPr>
        <w:ind w:firstLine="708"/>
        <w:jc w:val="both"/>
        <w:rPr>
          <w:rFonts w:ascii="Times New Roman" w:hAnsi="Times New Roman"/>
          <w:sz w:val="24"/>
        </w:rPr>
      </w:pPr>
      <w:r w:rsidRPr="00743D22">
        <w:rPr>
          <w:rFonts w:ascii="Times New Roman" w:hAnsi="Times New Roman"/>
          <w:sz w:val="24"/>
        </w:rPr>
        <w:t>V</w:t>
      </w:r>
      <w:r w:rsidR="007337CF">
        <w:rPr>
          <w:rFonts w:ascii="Times New Roman" w:hAnsi="Times New Roman"/>
          <w:sz w:val="24"/>
        </w:rPr>
        <w:t xml:space="preserve"> </w:t>
      </w:r>
      <w:r w:rsidRPr="00743D22">
        <w:rPr>
          <w:rFonts w:ascii="Times New Roman" w:hAnsi="Times New Roman"/>
          <w:sz w:val="24"/>
        </w:rPr>
        <w:t xml:space="preserve">dôsledku zmeny právnej úpravy po registrácii organizácie cestovného ruchu oznamuje </w:t>
      </w:r>
      <w:r w:rsidR="00E15470" w:rsidRPr="00743D22">
        <w:rPr>
          <w:rFonts w:ascii="Times New Roman" w:hAnsi="Times New Roman"/>
          <w:sz w:val="24"/>
        </w:rPr>
        <w:t>m</w:t>
      </w:r>
      <w:r w:rsidRPr="00743D22">
        <w:rPr>
          <w:rFonts w:ascii="Times New Roman" w:hAnsi="Times New Roman"/>
          <w:sz w:val="24"/>
        </w:rPr>
        <w:t xml:space="preserve">inisterstvo </w:t>
      </w:r>
      <w:r w:rsidR="00FE6944" w:rsidRPr="00743D22">
        <w:rPr>
          <w:rFonts w:ascii="Times New Roman" w:hAnsi="Times New Roman"/>
          <w:sz w:val="24"/>
        </w:rPr>
        <w:t>krajskej organizácii</w:t>
      </w:r>
      <w:r w:rsidR="009A51CA" w:rsidRPr="009A51CA">
        <w:rPr>
          <w:rFonts w:ascii="Times New Roman" w:hAnsi="Times New Roman"/>
          <w:sz w:val="24"/>
        </w:rPr>
        <w:t xml:space="preserve"> </w:t>
      </w:r>
      <w:r w:rsidR="009A51CA" w:rsidRPr="00743D22">
        <w:rPr>
          <w:rFonts w:ascii="Times New Roman" w:hAnsi="Times New Roman"/>
          <w:sz w:val="24"/>
        </w:rPr>
        <w:t>identifikačné číslo</w:t>
      </w:r>
      <w:r w:rsidR="009A51CA">
        <w:rPr>
          <w:rFonts w:ascii="Times New Roman" w:hAnsi="Times New Roman"/>
          <w:sz w:val="24"/>
        </w:rPr>
        <w:t xml:space="preserve"> organizácie</w:t>
      </w:r>
      <w:r w:rsidRPr="00743D22">
        <w:rPr>
          <w:rFonts w:ascii="Times New Roman" w:hAnsi="Times New Roman"/>
          <w:sz w:val="24"/>
        </w:rPr>
        <w:t>, ktoré jej pridelil Štatistický úrad</w:t>
      </w:r>
      <w:r w:rsidR="004237BF" w:rsidRPr="00743D22">
        <w:rPr>
          <w:rFonts w:ascii="Times New Roman" w:hAnsi="Times New Roman"/>
          <w:sz w:val="24"/>
        </w:rPr>
        <w:t xml:space="preserve"> Slovenskej republiky</w:t>
      </w:r>
      <w:r w:rsidRPr="00743D22">
        <w:rPr>
          <w:rFonts w:ascii="Times New Roman" w:hAnsi="Times New Roman"/>
          <w:sz w:val="24"/>
        </w:rPr>
        <w:t xml:space="preserve"> prostredníctvom evidencie v</w:t>
      </w:r>
      <w:r w:rsidR="00A20083">
        <w:rPr>
          <w:rFonts w:ascii="Times New Roman" w:hAnsi="Times New Roman"/>
          <w:sz w:val="24"/>
        </w:rPr>
        <w:t xml:space="preserve"> </w:t>
      </w:r>
      <w:r w:rsidR="005F20C7" w:rsidRPr="00743D22">
        <w:rPr>
          <w:rFonts w:ascii="Times New Roman" w:hAnsi="Times New Roman"/>
          <w:sz w:val="24"/>
        </w:rPr>
        <w:t>r</w:t>
      </w:r>
      <w:r w:rsidRPr="00743D22">
        <w:rPr>
          <w:rFonts w:ascii="Times New Roman" w:hAnsi="Times New Roman"/>
          <w:sz w:val="24"/>
        </w:rPr>
        <w:t xml:space="preserve">egistri </w:t>
      </w:r>
      <w:r w:rsidRPr="009E1BE2">
        <w:rPr>
          <w:rFonts w:ascii="Times New Roman" w:hAnsi="Times New Roman"/>
          <w:sz w:val="24"/>
        </w:rPr>
        <w:t>právnických osôb, podnikateľov a</w:t>
      </w:r>
      <w:r w:rsidR="00885329" w:rsidRPr="009E1BE2">
        <w:rPr>
          <w:rFonts w:ascii="Times New Roman" w:hAnsi="Times New Roman"/>
          <w:sz w:val="24"/>
        </w:rPr>
        <w:t xml:space="preserve"> </w:t>
      </w:r>
      <w:r w:rsidRPr="009E1BE2">
        <w:rPr>
          <w:rFonts w:ascii="Times New Roman" w:hAnsi="Times New Roman"/>
          <w:sz w:val="24"/>
        </w:rPr>
        <w:t xml:space="preserve">orgánov verejnej moci. </w:t>
      </w:r>
    </w:p>
    <w:p w14:paraId="23C58975" w14:textId="041614ED" w:rsidR="009B076C" w:rsidRPr="00743D22" w:rsidRDefault="009B076C" w:rsidP="009B076C">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sidR="00E45F52">
        <w:rPr>
          <w:rFonts w:ascii="Times New Roman" w:eastAsia="Arial" w:hAnsi="Times New Roman"/>
          <w:b/>
          <w:bCs/>
          <w:sz w:val="24"/>
          <w:szCs w:val="24"/>
        </w:rPr>
        <w:t xml:space="preserve"> </w:t>
      </w:r>
      <w:r w:rsidRPr="00743D22">
        <w:rPr>
          <w:rFonts w:ascii="Times New Roman" w:eastAsia="Arial" w:hAnsi="Times New Roman"/>
          <w:b/>
          <w:bCs/>
          <w:sz w:val="24"/>
          <w:szCs w:val="24"/>
        </w:rPr>
        <w:t>bodu 1</w:t>
      </w:r>
      <w:r w:rsidR="0031148B">
        <w:rPr>
          <w:rFonts w:ascii="Times New Roman" w:eastAsia="Arial" w:hAnsi="Times New Roman"/>
          <w:b/>
          <w:bCs/>
          <w:sz w:val="24"/>
          <w:szCs w:val="24"/>
        </w:rPr>
        <w:t>4</w:t>
      </w:r>
      <w:r w:rsidRPr="00743D22">
        <w:rPr>
          <w:rFonts w:ascii="Times New Roman" w:eastAsia="Arial" w:hAnsi="Times New Roman"/>
          <w:b/>
          <w:bCs/>
          <w:sz w:val="24"/>
          <w:szCs w:val="24"/>
        </w:rPr>
        <w:t xml:space="preserve"> [§ 11 </w:t>
      </w:r>
      <w:r w:rsidR="004F4C33" w:rsidRPr="00743D22">
        <w:rPr>
          <w:rFonts w:ascii="Times New Roman" w:eastAsia="Arial" w:hAnsi="Times New Roman"/>
          <w:b/>
          <w:bCs/>
          <w:sz w:val="24"/>
          <w:szCs w:val="24"/>
        </w:rPr>
        <w:t>písm. s)</w:t>
      </w:r>
      <w:r w:rsidRPr="00743D22">
        <w:rPr>
          <w:rFonts w:ascii="Times New Roman" w:eastAsia="Arial" w:hAnsi="Times New Roman"/>
          <w:b/>
          <w:bCs/>
          <w:sz w:val="24"/>
          <w:szCs w:val="24"/>
        </w:rPr>
        <w:t>]</w:t>
      </w:r>
    </w:p>
    <w:p w14:paraId="6C37259E" w14:textId="6AC23A55" w:rsidR="009B076C" w:rsidRPr="00743D22" w:rsidRDefault="00720F1D" w:rsidP="009B076C">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Novelizačným bodom sa dopĺňa plnenie úlohy spočívajúcej v</w:t>
      </w:r>
      <w:r w:rsidR="00333704">
        <w:rPr>
          <w:rFonts w:ascii="Times New Roman" w:eastAsia="Arial" w:hAnsi="Times New Roman"/>
          <w:sz w:val="24"/>
          <w:szCs w:val="24"/>
        </w:rPr>
        <w:t xml:space="preserve"> </w:t>
      </w:r>
      <w:r w:rsidRPr="00743D22">
        <w:rPr>
          <w:rFonts w:ascii="Times New Roman" w:eastAsia="Arial" w:hAnsi="Times New Roman"/>
          <w:sz w:val="24"/>
          <w:szCs w:val="24"/>
        </w:rPr>
        <w:t xml:space="preserve">aktualizácii integrovaného informačného systému </w:t>
      </w:r>
      <w:r w:rsidR="00413870" w:rsidRPr="00743D22">
        <w:rPr>
          <w:rFonts w:ascii="Times New Roman" w:eastAsia="Arial" w:hAnsi="Times New Roman"/>
          <w:sz w:val="24"/>
          <w:szCs w:val="24"/>
        </w:rPr>
        <w:t>aj zo strany krajskej organizácie.</w:t>
      </w:r>
      <w:r w:rsidR="009B076C" w:rsidRPr="00743D22">
        <w:rPr>
          <w:rFonts w:ascii="Times New Roman" w:hAnsi="Times New Roman"/>
          <w:sz w:val="24"/>
          <w:szCs w:val="24"/>
        </w:rPr>
        <w:t xml:space="preserve"> </w:t>
      </w:r>
    </w:p>
    <w:p w14:paraId="3184B648" w14:textId="4D902B5A" w:rsidR="0079279E" w:rsidRPr="00743D22" w:rsidRDefault="0079279E" w:rsidP="00141B58">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sidR="00416564">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bodu </w:t>
      </w:r>
      <w:r w:rsidR="002626BE" w:rsidRPr="00743D22">
        <w:rPr>
          <w:rFonts w:ascii="Times New Roman" w:eastAsia="Arial" w:hAnsi="Times New Roman"/>
          <w:b/>
          <w:bCs/>
          <w:sz w:val="24"/>
          <w:szCs w:val="24"/>
        </w:rPr>
        <w:t>1</w:t>
      </w:r>
      <w:r w:rsidR="004518D2">
        <w:rPr>
          <w:rFonts w:ascii="Times New Roman" w:eastAsia="Arial" w:hAnsi="Times New Roman"/>
          <w:b/>
          <w:bCs/>
          <w:sz w:val="24"/>
          <w:szCs w:val="24"/>
        </w:rPr>
        <w:t>5</w:t>
      </w:r>
      <w:r w:rsidRPr="00743D22">
        <w:rPr>
          <w:rFonts w:ascii="Times New Roman" w:eastAsia="Arial" w:hAnsi="Times New Roman"/>
          <w:b/>
          <w:bCs/>
          <w:sz w:val="24"/>
          <w:szCs w:val="24"/>
        </w:rPr>
        <w:t xml:space="preserve"> [§ 11a ods. 2]</w:t>
      </w:r>
    </w:p>
    <w:p w14:paraId="4B51B8B4" w14:textId="7DDC2AFF" w:rsidR="00CE4889" w:rsidRPr="00743D22" w:rsidRDefault="001C63A9" w:rsidP="00141B58">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Dopĺňa sa</w:t>
      </w:r>
      <w:r w:rsidR="00416564">
        <w:rPr>
          <w:rFonts w:ascii="Times New Roman" w:eastAsia="Arial" w:hAnsi="Times New Roman"/>
          <w:sz w:val="24"/>
          <w:szCs w:val="24"/>
        </w:rPr>
        <w:t xml:space="preserve"> </w:t>
      </w:r>
      <w:r w:rsidR="00CE4889" w:rsidRPr="00743D22">
        <w:rPr>
          <w:rFonts w:ascii="Times New Roman" w:eastAsia="Arial" w:hAnsi="Times New Roman"/>
          <w:sz w:val="24"/>
          <w:szCs w:val="24"/>
        </w:rPr>
        <w:t>možnosť krajskej</w:t>
      </w:r>
      <w:r w:rsidR="00CE4889" w:rsidRPr="00743D22">
        <w:rPr>
          <w:rFonts w:ascii="Times New Roman" w:hAnsi="Times New Roman"/>
          <w:sz w:val="24"/>
          <w:szCs w:val="24"/>
        </w:rPr>
        <w:t xml:space="preserve"> organizácie</w:t>
      </w:r>
      <w:r w:rsidR="00416564">
        <w:rPr>
          <w:rFonts w:ascii="Times New Roman" w:hAnsi="Times New Roman"/>
          <w:sz w:val="24"/>
          <w:szCs w:val="24"/>
        </w:rPr>
        <w:t xml:space="preserve"> </w:t>
      </w:r>
      <w:r w:rsidR="00CE4889" w:rsidRPr="00743D22">
        <w:rPr>
          <w:rFonts w:ascii="Times New Roman" w:hAnsi="Times New Roman"/>
          <w:sz w:val="24"/>
          <w:szCs w:val="24"/>
        </w:rPr>
        <w:t>zriadiť ďalšie orgány.</w:t>
      </w:r>
    </w:p>
    <w:p w14:paraId="7D86D31D" w14:textId="6B005F9F" w:rsidR="00E472B5" w:rsidRPr="00743D22" w:rsidRDefault="00E472B5" w:rsidP="00530560">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sidR="002B4AA9">
        <w:rPr>
          <w:rFonts w:ascii="Times New Roman" w:eastAsia="Arial" w:hAnsi="Times New Roman"/>
          <w:b/>
          <w:bCs/>
          <w:sz w:val="24"/>
          <w:szCs w:val="24"/>
        </w:rPr>
        <w:t xml:space="preserve"> </w:t>
      </w:r>
      <w:r w:rsidRPr="00743D22">
        <w:rPr>
          <w:rFonts w:ascii="Times New Roman" w:eastAsia="Arial" w:hAnsi="Times New Roman"/>
          <w:b/>
          <w:bCs/>
          <w:sz w:val="24"/>
          <w:szCs w:val="24"/>
        </w:rPr>
        <w:t>bod</w:t>
      </w:r>
      <w:r w:rsidR="006D5112" w:rsidRPr="00743D22">
        <w:rPr>
          <w:rFonts w:ascii="Times New Roman" w:eastAsia="Arial" w:hAnsi="Times New Roman"/>
          <w:b/>
          <w:bCs/>
          <w:sz w:val="24"/>
          <w:szCs w:val="24"/>
        </w:rPr>
        <w:t>om</w:t>
      </w:r>
      <w:r w:rsidR="0079279E" w:rsidRPr="00743D22">
        <w:rPr>
          <w:rFonts w:ascii="Times New Roman" w:eastAsia="Arial" w:hAnsi="Times New Roman"/>
          <w:b/>
          <w:bCs/>
          <w:sz w:val="24"/>
          <w:szCs w:val="24"/>
        </w:rPr>
        <w:t xml:space="preserve"> </w:t>
      </w:r>
      <w:r w:rsidR="002B4AA9">
        <w:rPr>
          <w:rFonts w:ascii="Times New Roman" w:eastAsia="Arial" w:hAnsi="Times New Roman"/>
          <w:b/>
          <w:bCs/>
          <w:sz w:val="24"/>
          <w:szCs w:val="24"/>
        </w:rPr>
        <w:t>18</w:t>
      </w:r>
      <w:r w:rsidR="0079279E" w:rsidRPr="00743D22">
        <w:rPr>
          <w:rFonts w:ascii="Times New Roman" w:eastAsia="Arial" w:hAnsi="Times New Roman"/>
          <w:b/>
          <w:bCs/>
          <w:sz w:val="24"/>
          <w:szCs w:val="24"/>
        </w:rPr>
        <w:t xml:space="preserve"> </w:t>
      </w:r>
      <w:r w:rsidR="006D5112" w:rsidRPr="00743D22">
        <w:rPr>
          <w:rFonts w:ascii="Times New Roman" w:eastAsia="Arial" w:hAnsi="Times New Roman"/>
          <w:b/>
          <w:bCs/>
          <w:sz w:val="24"/>
          <w:szCs w:val="24"/>
        </w:rPr>
        <w:t>a</w:t>
      </w:r>
      <w:r w:rsidR="002B4AA9">
        <w:rPr>
          <w:rFonts w:ascii="Times New Roman" w:eastAsia="Arial" w:hAnsi="Times New Roman"/>
          <w:b/>
          <w:bCs/>
          <w:sz w:val="24"/>
          <w:szCs w:val="24"/>
        </w:rPr>
        <w:t xml:space="preserve"> </w:t>
      </w:r>
      <w:r w:rsidR="00D40D0D">
        <w:rPr>
          <w:rFonts w:ascii="Times New Roman" w:eastAsia="Arial" w:hAnsi="Times New Roman"/>
          <w:b/>
          <w:bCs/>
          <w:sz w:val="24"/>
          <w:szCs w:val="24"/>
        </w:rPr>
        <w:t>1</w:t>
      </w:r>
      <w:r w:rsidR="002B4AA9">
        <w:rPr>
          <w:rFonts w:ascii="Times New Roman" w:eastAsia="Arial" w:hAnsi="Times New Roman"/>
          <w:b/>
          <w:bCs/>
          <w:sz w:val="24"/>
          <w:szCs w:val="24"/>
        </w:rPr>
        <w:t>9</w:t>
      </w:r>
      <w:r w:rsidR="006D5112" w:rsidRPr="00743D22">
        <w:rPr>
          <w:rFonts w:ascii="Times New Roman" w:eastAsia="Arial" w:hAnsi="Times New Roman"/>
          <w:b/>
          <w:bCs/>
          <w:sz w:val="24"/>
          <w:szCs w:val="24"/>
        </w:rPr>
        <w:t xml:space="preserve"> </w:t>
      </w:r>
      <w:r w:rsidRPr="00743D22">
        <w:rPr>
          <w:rFonts w:ascii="Times New Roman" w:hAnsi="Times New Roman"/>
          <w:b/>
          <w:bCs/>
          <w:sz w:val="24"/>
          <w:szCs w:val="24"/>
        </w:rPr>
        <w:t>[§ 14</w:t>
      </w:r>
      <w:r w:rsidR="0079279E" w:rsidRPr="00743D22">
        <w:rPr>
          <w:rFonts w:ascii="Times New Roman" w:hAnsi="Times New Roman"/>
          <w:b/>
          <w:bCs/>
          <w:sz w:val="24"/>
          <w:szCs w:val="24"/>
        </w:rPr>
        <w:t xml:space="preserve"> ods. 1</w:t>
      </w:r>
      <w:r w:rsidRPr="00743D22">
        <w:rPr>
          <w:rFonts w:ascii="Times New Roman" w:hAnsi="Times New Roman"/>
          <w:b/>
          <w:bCs/>
          <w:sz w:val="24"/>
          <w:szCs w:val="24"/>
        </w:rPr>
        <w:t>]</w:t>
      </w:r>
    </w:p>
    <w:p w14:paraId="385E0788" w14:textId="4DB73B92" w:rsidR="00501CFE" w:rsidRPr="00743D22" w:rsidRDefault="001A4E88" w:rsidP="00AC5CD6">
      <w:pPr>
        <w:shd w:val="clear" w:color="auto" w:fill="FFFFFF"/>
        <w:spacing w:line="240" w:lineRule="auto"/>
        <w:ind w:firstLine="708"/>
        <w:jc w:val="both"/>
        <w:rPr>
          <w:rFonts w:ascii="Times New Roman" w:eastAsia="Arial" w:hAnsi="Times New Roman"/>
          <w:sz w:val="24"/>
          <w:szCs w:val="24"/>
        </w:rPr>
      </w:pPr>
      <w:r w:rsidRPr="00743D22">
        <w:rPr>
          <w:rFonts w:ascii="Times New Roman" w:eastAsia="Times New Roman" w:hAnsi="Times New Roman"/>
          <w:sz w:val="24"/>
          <w:szCs w:val="24"/>
        </w:rPr>
        <w:t xml:space="preserve">Novelizačným bodom </w:t>
      </w:r>
      <w:r w:rsidR="006D5112" w:rsidRPr="00743D22">
        <w:rPr>
          <w:rFonts w:ascii="Times New Roman" w:eastAsia="Times New Roman" w:hAnsi="Times New Roman"/>
          <w:sz w:val="24"/>
          <w:szCs w:val="24"/>
        </w:rPr>
        <w:t>1</w:t>
      </w:r>
      <w:r w:rsidR="00C94B52" w:rsidRPr="00743D22">
        <w:rPr>
          <w:rFonts w:ascii="Times New Roman" w:eastAsia="Times New Roman" w:hAnsi="Times New Roman"/>
          <w:sz w:val="24"/>
          <w:szCs w:val="24"/>
        </w:rPr>
        <w:t>8</w:t>
      </w:r>
      <w:r w:rsidR="006D5112" w:rsidRPr="00743D22">
        <w:rPr>
          <w:rFonts w:ascii="Times New Roman" w:eastAsia="Times New Roman" w:hAnsi="Times New Roman"/>
          <w:sz w:val="24"/>
          <w:szCs w:val="24"/>
        </w:rPr>
        <w:t xml:space="preserve"> </w:t>
      </w:r>
      <w:r w:rsidR="007F2A6D" w:rsidRPr="00743D22">
        <w:rPr>
          <w:rFonts w:ascii="Times New Roman" w:eastAsia="Times New Roman" w:hAnsi="Times New Roman"/>
          <w:sz w:val="24"/>
          <w:szCs w:val="24"/>
        </w:rPr>
        <w:t>sa navrhuj</w:t>
      </w:r>
      <w:r w:rsidR="00EC0B4D" w:rsidRPr="00743D22">
        <w:rPr>
          <w:rFonts w:ascii="Times New Roman" w:eastAsia="Times New Roman" w:hAnsi="Times New Roman"/>
          <w:sz w:val="24"/>
          <w:szCs w:val="24"/>
        </w:rPr>
        <w:t>ú</w:t>
      </w:r>
      <w:r w:rsidR="007F2A6D" w:rsidRPr="00743D22">
        <w:rPr>
          <w:rFonts w:ascii="Times New Roman" w:eastAsia="Times New Roman" w:hAnsi="Times New Roman"/>
          <w:sz w:val="24"/>
          <w:szCs w:val="24"/>
        </w:rPr>
        <w:t xml:space="preserve"> vypustiť z § 14 </w:t>
      </w:r>
      <w:r w:rsidR="00E05769" w:rsidRPr="00743D22">
        <w:rPr>
          <w:rFonts w:ascii="Times New Roman" w:eastAsia="Times New Roman" w:hAnsi="Times New Roman"/>
          <w:sz w:val="24"/>
          <w:szCs w:val="24"/>
        </w:rPr>
        <w:t>ods</w:t>
      </w:r>
      <w:r w:rsidR="007F2A6D" w:rsidRPr="00743D22">
        <w:rPr>
          <w:rFonts w:ascii="Times New Roman" w:eastAsia="Times New Roman" w:hAnsi="Times New Roman"/>
          <w:sz w:val="24"/>
          <w:szCs w:val="24"/>
        </w:rPr>
        <w:t>. 1 m</w:t>
      </w:r>
      <w:r w:rsidR="00D11631" w:rsidRPr="00743D22">
        <w:rPr>
          <w:rFonts w:ascii="Times New Roman" w:eastAsia="Times New Roman" w:hAnsi="Times New Roman"/>
          <w:sz w:val="24"/>
          <w:szCs w:val="24"/>
        </w:rPr>
        <w:t>estské časti v Bratislave a v meste Košice</w:t>
      </w:r>
      <w:r w:rsidR="00E05769" w:rsidRPr="00743D22">
        <w:rPr>
          <w:rFonts w:ascii="Times New Roman" w:eastAsia="Times New Roman" w:hAnsi="Times New Roman"/>
          <w:sz w:val="24"/>
          <w:szCs w:val="24"/>
        </w:rPr>
        <w:t>, a to</w:t>
      </w:r>
      <w:r w:rsidR="0084132E" w:rsidRPr="00743D22">
        <w:rPr>
          <w:rFonts w:ascii="Times New Roman" w:eastAsia="Times New Roman" w:hAnsi="Times New Roman"/>
          <w:sz w:val="24"/>
          <w:szCs w:val="24"/>
        </w:rPr>
        <w:t xml:space="preserve"> </w:t>
      </w:r>
      <w:r w:rsidR="00C84183" w:rsidRPr="00743D22">
        <w:rPr>
          <w:rFonts w:ascii="Times New Roman" w:eastAsia="Times New Roman" w:hAnsi="Times New Roman"/>
          <w:sz w:val="24"/>
          <w:szCs w:val="24"/>
        </w:rPr>
        <w:t>v</w:t>
      </w:r>
      <w:r w:rsidR="000353E4">
        <w:rPr>
          <w:rFonts w:ascii="Times New Roman" w:eastAsia="Times New Roman" w:hAnsi="Times New Roman"/>
          <w:sz w:val="24"/>
          <w:szCs w:val="24"/>
        </w:rPr>
        <w:t xml:space="preserve"> </w:t>
      </w:r>
      <w:r w:rsidR="00C84183" w:rsidRPr="00743D22">
        <w:rPr>
          <w:rFonts w:ascii="Times New Roman" w:eastAsia="Times New Roman" w:hAnsi="Times New Roman"/>
          <w:sz w:val="24"/>
          <w:szCs w:val="24"/>
        </w:rPr>
        <w:t xml:space="preserve">záujme podpory </w:t>
      </w:r>
      <w:r w:rsidR="00E472B5" w:rsidRPr="00743D22">
        <w:rPr>
          <w:rFonts w:ascii="Times New Roman" w:eastAsia="Times New Roman" w:hAnsi="Times New Roman"/>
          <w:sz w:val="24"/>
          <w:szCs w:val="24"/>
        </w:rPr>
        <w:t>stabilit</w:t>
      </w:r>
      <w:r w:rsidR="00C84183" w:rsidRPr="00743D22">
        <w:rPr>
          <w:rFonts w:ascii="Times New Roman" w:eastAsia="Times New Roman" w:hAnsi="Times New Roman"/>
          <w:sz w:val="24"/>
          <w:szCs w:val="24"/>
        </w:rPr>
        <w:t>y</w:t>
      </w:r>
      <w:r w:rsidR="00E472B5" w:rsidRPr="00743D22">
        <w:rPr>
          <w:rFonts w:ascii="Times New Roman" w:eastAsia="Times New Roman" w:hAnsi="Times New Roman"/>
          <w:sz w:val="24"/>
          <w:szCs w:val="24"/>
        </w:rPr>
        <w:t xml:space="preserve"> </w:t>
      </w:r>
      <w:r w:rsidR="00501CFE" w:rsidRPr="00743D22">
        <w:rPr>
          <w:rFonts w:ascii="Times New Roman" w:eastAsia="Times New Roman" w:hAnsi="Times New Roman"/>
          <w:sz w:val="24"/>
          <w:szCs w:val="24"/>
        </w:rPr>
        <w:t>v</w:t>
      </w:r>
      <w:r w:rsidR="000353E4">
        <w:rPr>
          <w:rFonts w:ascii="Times New Roman" w:eastAsia="Times New Roman" w:hAnsi="Times New Roman"/>
          <w:sz w:val="24"/>
          <w:szCs w:val="24"/>
        </w:rPr>
        <w:t xml:space="preserve"> </w:t>
      </w:r>
      <w:r w:rsidR="00501CFE" w:rsidRPr="00743D22">
        <w:rPr>
          <w:rFonts w:ascii="Times New Roman" w:eastAsia="Times New Roman" w:hAnsi="Times New Roman"/>
          <w:sz w:val="24"/>
          <w:szCs w:val="24"/>
        </w:rPr>
        <w:t xml:space="preserve">organizáciách </w:t>
      </w:r>
      <w:r w:rsidR="00E05769" w:rsidRPr="00743D22">
        <w:rPr>
          <w:rFonts w:ascii="Times New Roman" w:eastAsia="Times New Roman" w:hAnsi="Times New Roman"/>
          <w:sz w:val="24"/>
          <w:szCs w:val="24"/>
        </w:rPr>
        <w:t xml:space="preserve">cestovného ruchu </w:t>
      </w:r>
      <w:r w:rsidR="00501CFE" w:rsidRPr="00743D22">
        <w:rPr>
          <w:rFonts w:ascii="Times New Roman" w:eastAsia="Times New Roman" w:hAnsi="Times New Roman"/>
          <w:sz w:val="24"/>
          <w:szCs w:val="24"/>
        </w:rPr>
        <w:t xml:space="preserve">pôsobiacich v týchto </w:t>
      </w:r>
      <w:r w:rsidR="00D16DF6" w:rsidRPr="00743D22">
        <w:rPr>
          <w:rFonts w:ascii="Times New Roman" w:eastAsia="Times New Roman" w:hAnsi="Times New Roman"/>
          <w:sz w:val="24"/>
          <w:szCs w:val="24"/>
        </w:rPr>
        <w:t>cieľových miestach</w:t>
      </w:r>
      <w:r w:rsidR="00E472B5" w:rsidRPr="00743D22">
        <w:rPr>
          <w:rFonts w:ascii="Times New Roman" w:eastAsia="Times New Roman" w:hAnsi="Times New Roman"/>
          <w:sz w:val="24"/>
          <w:szCs w:val="24"/>
        </w:rPr>
        <w:t>.</w:t>
      </w:r>
      <w:r w:rsidR="00516778" w:rsidRPr="00743D22">
        <w:rPr>
          <w:rFonts w:ascii="Times New Roman" w:eastAsia="Times New Roman" w:hAnsi="Times New Roman"/>
          <w:sz w:val="24"/>
          <w:szCs w:val="24"/>
        </w:rPr>
        <w:t xml:space="preserve"> </w:t>
      </w:r>
      <w:r w:rsidR="00112A49" w:rsidRPr="00743D22">
        <w:rPr>
          <w:rFonts w:ascii="Times New Roman" w:eastAsia="Times New Roman" w:hAnsi="Times New Roman"/>
          <w:sz w:val="24"/>
          <w:szCs w:val="24"/>
        </w:rPr>
        <w:t>V súvislosti</w:t>
      </w:r>
      <w:r w:rsidR="00516778" w:rsidRPr="00743D22">
        <w:rPr>
          <w:rFonts w:ascii="Times New Roman" w:hAnsi="Times New Roman"/>
          <w:sz w:val="24"/>
          <w:szCs w:val="24"/>
        </w:rPr>
        <w:t xml:space="preserve"> s</w:t>
      </w:r>
      <w:r w:rsidR="000353E4">
        <w:rPr>
          <w:rFonts w:ascii="Times New Roman" w:hAnsi="Times New Roman"/>
          <w:sz w:val="24"/>
          <w:szCs w:val="24"/>
        </w:rPr>
        <w:t xml:space="preserve"> </w:t>
      </w:r>
      <w:r w:rsidR="00516778" w:rsidRPr="00743D22">
        <w:rPr>
          <w:rFonts w:ascii="Times New Roman" w:hAnsi="Times New Roman"/>
          <w:sz w:val="24"/>
          <w:szCs w:val="24"/>
        </w:rPr>
        <w:t>vypusten</w:t>
      </w:r>
      <w:r w:rsidR="00112A49" w:rsidRPr="00743D22">
        <w:rPr>
          <w:rFonts w:ascii="Times New Roman" w:hAnsi="Times New Roman"/>
          <w:sz w:val="24"/>
          <w:szCs w:val="24"/>
        </w:rPr>
        <w:t>ý</w:t>
      </w:r>
      <w:r w:rsidR="00516778" w:rsidRPr="00743D22">
        <w:rPr>
          <w:rFonts w:ascii="Times New Roman" w:hAnsi="Times New Roman"/>
          <w:sz w:val="24"/>
          <w:szCs w:val="24"/>
        </w:rPr>
        <w:t>m textom sa vypúšťajú a</w:t>
      </w:r>
      <w:r w:rsidR="00112A49" w:rsidRPr="00743D22">
        <w:rPr>
          <w:rFonts w:ascii="Times New Roman" w:hAnsi="Times New Roman"/>
          <w:sz w:val="24"/>
          <w:szCs w:val="24"/>
        </w:rPr>
        <w:t>j</w:t>
      </w:r>
      <w:r w:rsidR="00516778" w:rsidRPr="00743D22">
        <w:rPr>
          <w:rFonts w:ascii="Times New Roman" w:hAnsi="Times New Roman"/>
          <w:sz w:val="24"/>
          <w:szCs w:val="24"/>
        </w:rPr>
        <w:t xml:space="preserve"> poznámky pod čiarou k</w:t>
      </w:r>
      <w:r w:rsidR="00F3412C">
        <w:rPr>
          <w:rFonts w:ascii="Times New Roman" w:hAnsi="Times New Roman"/>
          <w:sz w:val="24"/>
          <w:szCs w:val="24"/>
        </w:rPr>
        <w:t xml:space="preserve"> </w:t>
      </w:r>
      <w:r w:rsidR="00516778" w:rsidRPr="00743D22">
        <w:rPr>
          <w:rFonts w:ascii="Times New Roman" w:hAnsi="Times New Roman"/>
          <w:sz w:val="24"/>
          <w:szCs w:val="24"/>
        </w:rPr>
        <w:t>odkazom 4 a</w:t>
      </w:r>
      <w:r w:rsidR="00F3412C">
        <w:rPr>
          <w:rFonts w:ascii="Times New Roman" w:hAnsi="Times New Roman"/>
          <w:sz w:val="24"/>
          <w:szCs w:val="24"/>
        </w:rPr>
        <w:t xml:space="preserve"> </w:t>
      </w:r>
      <w:r w:rsidR="00516778" w:rsidRPr="00743D22">
        <w:rPr>
          <w:rFonts w:ascii="Times New Roman" w:hAnsi="Times New Roman"/>
          <w:sz w:val="24"/>
          <w:szCs w:val="24"/>
        </w:rPr>
        <w:t xml:space="preserve">5. </w:t>
      </w:r>
      <w:r w:rsidR="003B0922" w:rsidRPr="00743D22">
        <w:rPr>
          <w:rFonts w:ascii="Times New Roman" w:hAnsi="Times New Roman"/>
          <w:sz w:val="24"/>
          <w:szCs w:val="24"/>
        </w:rPr>
        <w:t>Text v poznámke pod čiarou k</w:t>
      </w:r>
      <w:r w:rsidR="00F3412C">
        <w:rPr>
          <w:rFonts w:ascii="Times New Roman" w:hAnsi="Times New Roman"/>
          <w:sz w:val="24"/>
          <w:szCs w:val="24"/>
        </w:rPr>
        <w:t xml:space="preserve"> </w:t>
      </w:r>
      <w:r w:rsidR="003B0922" w:rsidRPr="00743D22">
        <w:rPr>
          <w:rFonts w:ascii="Times New Roman" w:hAnsi="Times New Roman"/>
          <w:sz w:val="24"/>
          <w:szCs w:val="24"/>
        </w:rPr>
        <w:t>odkazu 6 sa</w:t>
      </w:r>
      <w:r w:rsidR="00DB0CC6" w:rsidRPr="00743D22">
        <w:rPr>
          <w:rFonts w:ascii="Times New Roman" w:hAnsi="Times New Roman"/>
          <w:sz w:val="24"/>
          <w:szCs w:val="24"/>
        </w:rPr>
        <w:t xml:space="preserve"> v</w:t>
      </w:r>
      <w:r w:rsidR="00F3412C">
        <w:rPr>
          <w:rFonts w:ascii="Times New Roman" w:hAnsi="Times New Roman"/>
          <w:sz w:val="24"/>
          <w:szCs w:val="24"/>
        </w:rPr>
        <w:t xml:space="preserve"> </w:t>
      </w:r>
      <w:r w:rsidR="00472B25" w:rsidRPr="00743D22">
        <w:rPr>
          <w:rFonts w:ascii="Times New Roman" w:hAnsi="Times New Roman"/>
          <w:sz w:val="24"/>
          <w:szCs w:val="24"/>
        </w:rPr>
        <w:t xml:space="preserve">zmysle </w:t>
      </w:r>
      <w:r w:rsidR="00DB0CC6" w:rsidRPr="00743D22">
        <w:rPr>
          <w:rFonts w:ascii="Times New Roman" w:hAnsi="Times New Roman"/>
          <w:sz w:val="24"/>
          <w:szCs w:val="24"/>
        </w:rPr>
        <w:t>novelizačn</w:t>
      </w:r>
      <w:r w:rsidR="00472B25" w:rsidRPr="00743D22">
        <w:rPr>
          <w:rFonts w:ascii="Times New Roman" w:hAnsi="Times New Roman"/>
          <w:sz w:val="24"/>
          <w:szCs w:val="24"/>
        </w:rPr>
        <w:t>ého</w:t>
      </w:r>
      <w:r w:rsidR="00DB0CC6" w:rsidRPr="00743D22">
        <w:rPr>
          <w:rFonts w:ascii="Times New Roman" w:hAnsi="Times New Roman"/>
          <w:sz w:val="24"/>
          <w:szCs w:val="24"/>
        </w:rPr>
        <w:t xml:space="preserve"> bod</w:t>
      </w:r>
      <w:r w:rsidR="00472B25" w:rsidRPr="00743D22">
        <w:rPr>
          <w:rFonts w:ascii="Times New Roman" w:hAnsi="Times New Roman"/>
          <w:sz w:val="24"/>
          <w:szCs w:val="24"/>
        </w:rPr>
        <w:t>u</w:t>
      </w:r>
      <w:r w:rsidR="00DB0CC6" w:rsidRPr="00743D22">
        <w:rPr>
          <w:rFonts w:ascii="Times New Roman" w:hAnsi="Times New Roman"/>
          <w:sz w:val="24"/>
          <w:szCs w:val="24"/>
        </w:rPr>
        <w:t xml:space="preserve"> </w:t>
      </w:r>
      <w:r w:rsidR="005E31DB" w:rsidRPr="00743D22">
        <w:rPr>
          <w:rFonts w:ascii="Times New Roman" w:hAnsi="Times New Roman"/>
          <w:sz w:val="24"/>
          <w:szCs w:val="24"/>
        </w:rPr>
        <w:t>1</w:t>
      </w:r>
      <w:r w:rsidR="00F3412C">
        <w:rPr>
          <w:rFonts w:ascii="Times New Roman" w:hAnsi="Times New Roman"/>
          <w:sz w:val="24"/>
          <w:szCs w:val="24"/>
        </w:rPr>
        <w:t>9</w:t>
      </w:r>
      <w:r w:rsidR="005C7450" w:rsidRPr="00743D22">
        <w:rPr>
          <w:rFonts w:ascii="Times New Roman" w:hAnsi="Times New Roman"/>
          <w:sz w:val="24"/>
          <w:szCs w:val="24"/>
        </w:rPr>
        <w:t xml:space="preserve"> </w:t>
      </w:r>
      <w:r w:rsidR="003B0922" w:rsidRPr="00743D22">
        <w:rPr>
          <w:rFonts w:ascii="Times New Roman" w:hAnsi="Times New Roman"/>
          <w:sz w:val="24"/>
          <w:szCs w:val="24"/>
        </w:rPr>
        <w:t xml:space="preserve">navrhuje nahradiť </w:t>
      </w:r>
      <w:r w:rsidR="00E33640" w:rsidRPr="00743D22">
        <w:rPr>
          <w:rFonts w:ascii="Times New Roman" w:hAnsi="Times New Roman"/>
          <w:sz w:val="24"/>
          <w:szCs w:val="24"/>
        </w:rPr>
        <w:t>§ 37 zákona č. 582/2004 Z. z. o miestnych daniach a miestnom poplatku za komunálne odpady a drobné stavebné odpady v znení neskorších predpisov</w:t>
      </w:r>
      <w:r w:rsidR="008D17D3" w:rsidRPr="00743D22">
        <w:rPr>
          <w:rFonts w:ascii="Times New Roman" w:hAnsi="Times New Roman"/>
          <w:sz w:val="24"/>
          <w:szCs w:val="24"/>
        </w:rPr>
        <w:t>, ktorý definuje pojem ubytovacie zariadenie</w:t>
      </w:r>
      <w:r w:rsidR="006A6A1F" w:rsidRPr="00743D22">
        <w:rPr>
          <w:rFonts w:ascii="Times New Roman" w:hAnsi="Times New Roman"/>
          <w:sz w:val="24"/>
          <w:szCs w:val="24"/>
        </w:rPr>
        <w:t>, a</w:t>
      </w:r>
      <w:r w:rsidR="004B6546">
        <w:rPr>
          <w:rFonts w:ascii="Times New Roman" w:hAnsi="Times New Roman"/>
          <w:sz w:val="24"/>
          <w:szCs w:val="24"/>
        </w:rPr>
        <w:t xml:space="preserve"> </w:t>
      </w:r>
      <w:r w:rsidR="006A6A1F" w:rsidRPr="00743D22">
        <w:rPr>
          <w:rFonts w:ascii="Times New Roman" w:hAnsi="Times New Roman"/>
          <w:sz w:val="24"/>
          <w:szCs w:val="24"/>
        </w:rPr>
        <w:t>to z</w:t>
      </w:r>
      <w:r w:rsidR="004B6546">
        <w:rPr>
          <w:rFonts w:ascii="Times New Roman" w:hAnsi="Times New Roman"/>
          <w:sz w:val="24"/>
          <w:szCs w:val="24"/>
        </w:rPr>
        <w:t xml:space="preserve"> </w:t>
      </w:r>
      <w:r w:rsidR="006A6A1F" w:rsidRPr="00743D22">
        <w:rPr>
          <w:rFonts w:ascii="Times New Roman" w:hAnsi="Times New Roman"/>
          <w:sz w:val="24"/>
          <w:szCs w:val="24"/>
        </w:rPr>
        <w:t xml:space="preserve">dôvodu </w:t>
      </w:r>
      <w:r w:rsidR="00516778" w:rsidRPr="00743D22">
        <w:rPr>
          <w:rFonts w:ascii="Times New Roman" w:hAnsi="Times New Roman"/>
          <w:sz w:val="24"/>
          <w:szCs w:val="24"/>
        </w:rPr>
        <w:t>zrušen</w:t>
      </w:r>
      <w:r w:rsidR="006A6A1F" w:rsidRPr="00743D22">
        <w:rPr>
          <w:rFonts w:ascii="Times New Roman" w:hAnsi="Times New Roman"/>
          <w:sz w:val="24"/>
          <w:szCs w:val="24"/>
        </w:rPr>
        <w:t>ia</w:t>
      </w:r>
      <w:r w:rsidR="00516778" w:rsidRPr="00743D22">
        <w:rPr>
          <w:rFonts w:ascii="Times New Roman" w:hAnsi="Times New Roman"/>
          <w:sz w:val="24"/>
          <w:szCs w:val="24"/>
        </w:rPr>
        <w:t xml:space="preserve"> vyhlášk</w:t>
      </w:r>
      <w:r w:rsidR="006A6A1F" w:rsidRPr="00743D22">
        <w:rPr>
          <w:rFonts w:ascii="Times New Roman" w:hAnsi="Times New Roman"/>
          <w:sz w:val="24"/>
          <w:szCs w:val="24"/>
        </w:rPr>
        <w:t>y</w:t>
      </w:r>
      <w:r w:rsidR="00516778" w:rsidRPr="00743D22">
        <w:rPr>
          <w:rFonts w:ascii="Times New Roman" w:hAnsi="Times New Roman"/>
          <w:sz w:val="24"/>
          <w:szCs w:val="24"/>
        </w:rPr>
        <w:t xml:space="preserve"> </w:t>
      </w:r>
      <w:r w:rsidR="00B711CE" w:rsidRPr="00743D22">
        <w:rPr>
          <w:rFonts w:ascii="Times New Roman" w:hAnsi="Times New Roman"/>
          <w:sz w:val="24"/>
          <w:szCs w:val="24"/>
        </w:rPr>
        <w:t>M</w:t>
      </w:r>
      <w:r w:rsidR="00516778" w:rsidRPr="00743D22">
        <w:rPr>
          <w:rFonts w:ascii="Times New Roman" w:hAnsi="Times New Roman"/>
          <w:sz w:val="24"/>
          <w:szCs w:val="24"/>
        </w:rPr>
        <w:t>inisterstva hospodárstva Slovenskej republiky č. 277/2008 Z. z., ktorou sa ustanovujú klasifikačné znaky na ubytovacie zariadenia pri ich zaraďovaní do kategórií a</w:t>
      </w:r>
      <w:r w:rsidR="004B6546">
        <w:rPr>
          <w:rFonts w:ascii="Times New Roman" w:hAnsi="Times New Roman"/>
          <w:sz w:val="24"/>
          <w:szCs w:val="24"/>
        </w:rPr>
        <w:t xml:space="preserve"> </w:t>
      </w:r>
      <w:r w:rsidR="00516778" w:rsidRPr="00743D22">
        <w:rPr>
          <w:rFonts w:ascii="Times New Roman" w:hAnsi="Times New Roman"/>
          <w:sz w:val="24"/>
          <w:szCs w:val="24"/>
        </w:rPr>
        <w:t>tried.</w:t>
      </w:r>
    </w:p>
    <w:p w14:paraId="3F311289" w14:textId="5EEDCB01" w:rsidR="00A34920" w:rsidRDefault="00A34920" w:rsidP="0033171B">
      <w:pPr>
        <w:spacing w:line="240" w:lineRule="auto"/>
        <w:jc w:val="both"/>
        <w:rPr>
          <w:rFonts w:ascii="Times New Roman" w:hAnsi="Times New Roman"/>
          <w:b/>
          <w:bCs/>
          <w:sz w:val="24"/>
          <w:szCs w:val="24"/>
        </w:rPr>
      </w:pPr>
      <w:r>
        <w:rPr>
          <w:rFonts w:ascii="Times New Roman" w:eastAsia="Arial" w:hAnsi="Times New Roman"/>
          <w:b/>
          <w:bCs/>
          <w:sz w:val="24"/>
          <w:szCs w:val="24"/>
        </w:rPr>
        <w:t>K</w:t>
      </w:r>
      <w:r w:rsidR="00612EAF">
        <w:rPr>
          <w:rFonts w:ascii="Times New Roman" w:eastAsia="Arial" w:hAnsi="Times New Roman"/>
          <w:b/>
          <w:bCs/>
          <w:sz w:val="24"/>
          <w:szCs w:val="24"/>
        </w:rPr>
        <w:t xml:space="preserve"> </w:t>
      </w:r>
      <w:r>
        <w:rPr>
          <w:rFonts w:ascii="Times New Roman" w:eastAsia="Arial" w:hAnsi="Times New Roman"/>
          <w:b/>
          <w:bCs/>
          <w:sz w:val="24"/>
          <w:szCs w:val="24"/>
        </w:rPr>
        <w:t>bod</w:t>
      </w:r>
      <w:r w:rsidR="004E3368">
        <w:rPr>
          <w:rFonts w:ascii="Times New Roman" w:eastAsia="Arial" w:hAnsi="Times New Roman"/>
          <w:b/>
          <w:bCs/>
          <w:sz w:val="24"/>
          <w:szCs w:val="24"/>
        </w:rPr>
        <w:t>om</w:t>
      </w:r>
      <w:r>
        <w:rPr>
          <w:rFonts w:ascii="Times New Roman" w:eastAsia="Arial" w:hAnsi="Times New Roman"/>
          <w:b/>
          <w:bCs/>
          <w:sz w:val="24"/>
          <w:szCs w:val="24"/>
        </w:rPr>
        <w:t xml:space="preserve"> 20</w:t>
      </w:r>
      <w:r w:rsidR="004E3368">
        <w:rPr>
          <w:rFonts w:ascii="Times New Roman" w:eastAsia="Arial" w:hAnsi="Times New Roman"/>
          <w:b/>
          <w:bCs/>
          <w:sz w:val="24"/>
          <w:szCs w:val="24"/>
        </w:rPr>
        <w:t xml:space="preserve"> a 23</w:t>
      </w:r>
      <w:r>
        <w:rPr>
          <w:rFonts w:ascii="Times New Roman" w:eastAsia="Arial" w:hAnsi="Times New Roman"/>
          <w:b/>
          <w:bCs/>
          <w:sz w:val="24"/>
          <w:szCs w:val="24"/>
        </w:rPr>
        <w:t xml:space="preserve"> </w:t>
      </w:r>
      <w:r w:rsidRPr="00A34920">
        <w:rPr>
          <w:rFonts w:ascii="Times New Roman" w:eastAsia="Arial" w:hAnsi="Times New Roman"/>
          <w:b/>
          <w:bCs/>
          <w:sz w:val="24"/>
          <w:szCs w:val="24"/>
        </w:rPr>
        <w:t>[§</w:t>
      </w:r>
      <w:r>
        <w:rPr>
          <w:rFonts w:ascii="Times New Roman" w:eastAsia="Arial" w:hAnsi="Times New Roman"/>
          <w:b/>
          <w:bCs/>
          <w:sz w:val="24"/>
          <w:szCs w:val="24"/>
        </w:rPr>
        <w:t xml:space="preserve"> </w:t>
      </w:r>
      <w:r w:rsidR="00907CA6">
        <w:rPr>
          <w:rFonts w:ascii="Times New Roman" w:eastAsia="Arial" w:hAnsi="Times New Roman"/>
          <w:b/>
          <w:bCs/>
          <w:sz w:val="24"/>
          <w:szCs w:val="24"/>
        </w:rPr>
        <w:t xml:space="preserve">26 ods. 1 písm. b), </w:t>
      </w:r>
      <w:r w:rsidR="004E3368">
        <w:rPr>
          <w:rFonts w:ascii="Times New Roman" w:eastAsia="Arial" w:hAnsi="Times New Roman"/>
          <w:b/>
          <w:bCs/>
          <w:sz w:val="24"/>
          <w:szCs w:val="24"/>
        </w:rPr>
        <w:t>i</w:t>
      </w:r>
      <w:r w:rsidR="00907CA6">
        <w:rPr>
          <w:rFonts w:ascii="Times New Roman" w:eastAsia="Arial" w:hAnsi="Times New Roman"/>
          <w:b/>
          <w:bCs/>
          <w:sz w:val="24"/>
          <w:szCs w:val="24"/>
        </w:rPr>
        <w:t xml:space="preserve">) a </w:t>
      </w:r>
      <w:r w:rsidR="004E3368">
        <w:rPr>
          <w:rFonts w:ascii="Times New Roman" w:eastAsia="Arial" w:hAnsi="Times New Roman"/>
          <w:b/>
          <w:bCs/>
          <w:sz w:val="24"/>
          <w:szCs w:val="24"/>
        </w:rPr>
        <w:t>k</w:t>
      </w:r>
      <w:r w:rsidR="00907CA6">
        <w:rPr>
          <w:rFonts w:ascii="Times New Roman" w:eastAsia="Arial" w:hAnsi="Times New Roman"/>
          <w:b/>
          <w:bCs/>
          <w:sz w:val="24"/>
          <w:szCs w:val="24"/>
        </w:rPr>
        <w:t>)</w:t>
      </w:r>
      <w:r w:rsidR="00907CA6" w:rsidRPr="00743D22">
        <w:rPr>
          <w:rFonts w:ascii="Times New Roman" w:hAnsi="Times New Roman"/>
          <w:b/>
          <w:bCs/>
          <w:sz w:val="24"/>
          <w:szCs w:val="24"/>
        </w:rPr>
        <w:t>]</w:t>
      </w:r>
    </w:p>
    <w:p w14:paraId="762472B4" w14:textId="4DCC2C2A" w:rsidR="00127DEF" w:rsidRDefault="00F221B1" w:rsidP="00F221B1">
      <w:pPr>
        <w:shd w:val="clear" w:color="auto" w:fill="FFFFFF"/>
        <w:spacing w:line="240" w:lineRule="auto"/>
        <w:ind w:firstLine="708"/>
        <w:jc w:val="both"/>
        <w:rPr>
          <w:rFonts w:ascii="Times New Roman" w:eastAsia="Arial" w:hAnsi="Times New Roman"/>
          <w:sz w:val="24"/>
          <w:szCs w:val="24"/>
        </w:rPr>
      </w:pPr>
      <w:r>
        <w:rPr>
          <w:rFonts w:ascii="Times New Roman" w:eastAsia="Arial" w:hAnsi="Times New Roman"/>
          <w:sz w:val="24"/>
          <w:szCs w:val="24"/>
        </w:rPr>
        <w:t xml:space="preserve">Navrhovanou úpravou sa </w:t>
      </w:r>
      <w:r w:rsidRPr="00BD303C">
        <w:rPr>
          <w:rFonts w:ascii="Times New Roman" w:eastAsia="Arial" w:hAnsi="Times New Roman"/>
          <w:sz w:val="24"/>
          <w:szCs w:val="24"/>
        </w:rPr>
        <w:t xml:space="preserve">súčasné znenie § 26 ods. 1 písm. b), </w:t>
      </w:r>
      <w:r w:rsidR="006260A6">
        <w:rPr>
          <w:rFonts w:ascii="Times New Roman" w:eastAsia="Arial" w:hAnsi="Times New Roman"/>
          <w:sz w:val="24"/>
          <w:szCs w:val="24"/>
        </w:rPr>
        <w:t>i</w:t>
      </w:r>
      <w:r w:rsidRPr="00BD303C">
        <w:rPr>
          <w:rFonts w:ascii="Times New Roman" w:eastAsia="Arial" w:hAnsi="Times New Roman"/>
          <w:sz w:val="24"/>
          <w:szCs w:val="24"/>
        </w:rPr>
        <w:t xml:space="preserve">) a </w:t>
      </w:r>
      <w:r w:rsidR="006260A6">
        <w:rPr>
          <w:rFonts w:ascii="Times New Roman" w:eastAsia="Arial" w:hAnsi="Times New Roman"/>
          <w:sz w:val="24"/>
          <w:szCs w:val="24"/>
        </w:rPr>
        <w:t>k</w:t>
      </w:r>
      <w:r w:rsidRPr="00BD303C">
        <w:rPr>
          <w:rFonts w:ascii="Times New Roman" w:eastAsia="Arial" w:hAnsi="Times New Roman"/>
          <w:sz w:val="24"/>
          <w:szCs w:val="24"/>
        </w:rPr>
        <w:t xml:space="preserve">) </w:t>
      </w:r>
      <w:r w:rsidR="008E70B2">
        <w:rPr>
          <w:rFonts w:ascii="Times New Roman" w:eastAsia="Arial" w:hAnsi="Times New Roman"/>
          <w:sz w:val="24"/>
          <w:szCs w:val="24"/>
        </w:rPr>
        <w:t xml:space="preserve">zosúlaďuje s § 9 zákona č. </w:t>
      </w:r>
      <w:bookmarkStart w:id="2" w:name="_Hlk174294629"/>
      <w:r w:rsidR="00056B64">
        <w:rPr>
          <w:rFonts w:ascii="Times New Roman" w:eastAsia="Arial" w:hAnsi="Times New Roman"/>
          <w:sz w:val="24"/>
          <w:szCs w:val="24"/>
        </w:rPr>
        <w:t xml:space="preserve">272/2015 Z. z. </w:t>
      </w:r>
      <w:bookmarkEnd w:id="2"/>
      <w:r w:rsidR="0083365A">
        <w:rPr>
          <w:rFonts w:ascii="Times New Roman" w:eastAsia="Arial" w:hAnsi="Times New Roman"/>
          <w:sz w:val="24"/>
          <w:szCs w:val="24"/>
        </w:rPr>
        <w:t>v</w:t>
      </w:r>
      <w:r w:rsidR="0069380F">
        <w:rPr>
          <w:rFonts w:ascii="Times New Roman" w:eastAsia="Arial" w:hAnsi="Times New Roman"/>
          <w:sz w:val="24"/>
          <w:szCs w:val="24"/>
        </w:rPr>
        <w:t xml:space="preserve"> </w:t>
      </w:r>
      <w:r w:rsidR="0083365A">
        <w:rPr>
          <w:rFonts w:ascii="Times New Roman" w:eastAsia="Arial" w:hAnsi="Times New Roman"/>
          <w:sz w:val="24"/>
          <w:szCs w:val="24"/>
        </w:rPr>
        <w:t xml:space="preserve">znení zákona </w:t>
      </w:r>
      <w:r w:rsidR="00822B97">
        <w:rPr>
          <w:rFonts w:ascii="Times New Roman" w:eastAsia="Arial" w:hAnsi="Times New Roman"/>
          <w:sz w:val="24"/>
          <w:szCs w:val="24"/>
        </w:rPr>
        <w:t>č. 302/2023 Z. z.</w:t>
      </w:r>
      <w:r w:rsidR="00127DEF">
        <w:rPr>
          <w:rFonts w:ascii="Times New Roman" w:eastAsia="Arial" w:hAnsi="Times New Roman"/>
          <w:sz w:val="24"/>
          <w:szCs w:val="24"/>
        </w:rPr>
        <w:t xml:space="preserve"> </w:t>
      </w:r>
      <w:r w:rsidRPr="00BD303C">
        <w:rPr>
          <w:rFonts w:ascii="Times New Roman" w:eastAsia="Arial" w:hAnsi="Times New Roman"/>
          <w:sz w:val="24"/>
          <w:szCs w:val="24"/>
        </w:rPr>
        <w:t xml:space="preserve">tak, aby tieto ustanovenia obsahovali zákonné pomenovanie všeobecného identifikátora právnických osôb, ktorým je </w:t>
      </w:r>
      <w:r w:rsidR="00127DEF">
        <w:rPr>
          <w:rFonts w:ascii="Times New Roman" w:eastAsia="Arial" w:hAnsi="Times New Roman"/>
          <w:sz w:val="24"/>
          <w:szCs w:val="24"/>
        </w:rPr>
        <w:t>„</w:t>
      </w:r>
      <w:r w:rsidRPr="00BD303C">
        <w:rPr>
          <w:rFonts w:ascii="Times New Roman" w:eastAsia="Arial" w:hAnsi="Times New Roman"/>
          <w:sz w:val="24"/>
          <w:szCs w:val="24"/>
        </w:rPr>
        <w:t>identifikačné číslo organizácie</w:t>
      </w:r>
      <w:r w:rsidR="00127DEF">
        <w:rPr>
          <w:rFonts w:ascii="Times New Roman" w:eastAsia="Arial" w:hAnsi="Times New Roman"/>
          <w:sz w:val="24"/>
          <w:szCs w:val="24"/>
        </w:rPr>
        <w:t>“.</w:t>
      </w:r>
    </w:p>
    <w:p w14:paraId="3C91131F" w14:textId="6640CD33" w:rsidR="004E3368" w:rsidRDefault="004E3368" w:rsidP="0033171B">
      <w:pPr>
        <w:spacing w:line="240" w:lineRule="auto"/>
        <w:jc w:val="both"/>
        <w:rPr>
          <w:rFonts w:ascii="Times New Roman" w:eastAsia="Arial" w:hAnsi="Times New Roman"/>
          <w:b/>
          <w:bCs/>
          <w:sz w:val="24"/>
          <w:szCs w:val="24"/>
        </w:rPr>
      </w:pPr>
      <w:r>
        <w:rPr>
          <w:rFonts w:ascii="Times New Roman" w:eastAsia="Arial" w:hAnsi="Times New Roman"/>
          <w:b/>
          <w:bCs/>
          <w:sz w:val="24"/>
          <w:szCs w:val="24"/>
        </w:rPr>
        <w:t>K</w:t>
      </w:r>
      <w:r w:rsidR="00ED2B2A">
        <w:rPr>
          <w:rFonts w:ascii="Times New Roman" w:eastAsia="Arial" w:hAnsi="Times New Roman"/>
          <w:b/>
          <w:bCs/>
          <w:sz w:val="24"/>
          <w:szCs w:val="24"/>
        </w:rPr>
        <w:t xml:space="preserve"> </w:t>
      </w:r>
      <w:r>
        <w:rPr>
          <w:rFonts w:ascii="Times New Roman" w:eastAsia="Arial" w:hAnsi="Times New Roman"/>
          <w:b/>
          <w:bCs/>
          <w:sz w:val="24"/>
          <w:szCs w:val="24"/>
        </w:rPr>
        <w:t>bodom 21 a</w:t>
      </w:r>
      <w:r w:rsidR="00ED2B2A">
        <w:rPr>
          <w:rFonts w:ascii="Times New Roman" w:eastAsia="Arial" w:hAnsi="Times New Roman"/>
          <w:b/>
          <w:bCs/>
          <w:sz w:val="24"/>
          <w:szCs w:val="24"/>
        </w:rPr>
        <w:t xml:space="preserve"> 2</w:t>
      </w:r>
      <w:r w:rsidR="00F024D2">
        <w:rPr>
          <w:rFonts w:ascii="Times New Roman" w:eastAsia="Arial" w:hAnsi="Times New Roman"/>
          <w:b/>
          <w:bCs/>
          <w:sz w:val="24"/>
          <w:szCs w:val="24"/>
        </w:rPr>
        <w:t xml:space="preserve">2 </w:t>
      </w:r>
      <w:r w:rsidR="00F024D2" w:rsidRPr="00F024D2">
        <w:rPr>
          <w:rFonts w:ascii="Times New Roman" w:eastAsia="Arial" w:hAnsi="Times New Roman"/>
          <w:b/>
          <w:bCs/>
          <w:sz w:val="24"/>
          <w:szCs w:val="24"/>
        </w:rPr>
        <w:t xml:space="preserve">[§ 26 ods. 1 písm. </w:t>
      </w:r>
      <w:r w:rsidR="00F024D2">
        <w:rPr>
          <w:rFonts w:ascii="Times New Roman" w:eastAsia="Arial" w:hAnsi="Times New Roman"/>
          <w:b/>
          <w:bCs/>
          <w:sz w:val="24"/>
          <w:szCs w:val="24"/>
        </w:rPr>
        <w:t>d</w:t>
      </w:r>
      <w:r w:rsidR="00F024D2" w:rsidRPr="00F024D2">
        <w:rPr>
          <w:rFonts w:ascii="Times New Roman" w:eastAsia="Arial" w:hAnsi="Times New Roman"/>
          <w:b/>
          <w:bCs/>
          <w:sz w:val="24"/>
          <w:szCs w:val="24"/>
        </w:rPr>
        <w:t xml:space="preserve">) a </w:t>
      </w:r>
      <w:r w:rsidR="00F024D2">
        <w:rPr>
          <w:rFonts w:ascii="Times New Roman" w:eastAsia="Arial" w:hAnsi="Times New Roman"/>
          <w:b/>
          <w:bCs/>
          <w:sz w:val="24"/>
          <w:szCs w:val="24"/>
        </w:rPr>
        <w:t>f</w:t>
      </w:r>
      <w:r w:rsidR="00F024D2" w:rsidRPr="00F024D2">
        <w:rPr>
          <w:rFonts w:ascii="Times New Roman" w:eastAsia="Arial" w:hAnsi="Times New Roman"/>
          <w:b/>
          <w:bCs/>
          <w:sz w:val="24"/>
          <w:szCs w:val="24"/>
        </w:rPr>
        <w:t>)]</w:t>
      </w:r>
    </w:p>
    <w:p w14:paraId="1DA7E19D" w14:textId="59196C49" w:rsidR="000C0889" w:rsidRPr="009A75C4" w:rsidRDefault="005C16FB" w:rsidP="007A7517">
      <w:pPr>
        <w:shd w:val="clear" w:color="auto" w:fill="FFFFFF"/>
        <w:spacing w:line="240" w:lineRule="auto"/>
        <w:ind w:firstLine="708"/>
        <w:jc w:val="both"/>
        <w:rPr>
          <w:rFonts w:ascii="Times New Roman" w:eastAsia="Arial" w:hAnsi="Times New Roman"/>
          <w:sz w:val="24"/>
          <w:szCs w:val="24"/>
        </w:rPr>
      </w:pPr>
      <w:r w:rsidRPr="005C16FB">
        <w:rPr>
          <w:rFonts w:ascii="Times New Roman" w:eastAsia="Arial" w:hAnsi="Times New Roman"/>
          <w:sz w:val="24"/>
          <w:szCs w:val="24"/>
        </w:rPr>
        <w:t>Návrho</w:t>
      </w:r>
      <w:r>
        <w:rPr>
          <w:rFonts w:ascii="Times New Roman" w:eastAsia="Arial" w:hAnsi="Times New Roman"/>
          <w:sz w:val="24"/>
          <w:szCs w:val="24"/>
        </w:rPr>
        <w:t xml:space="preserve">vou úpravou sa </w:t>
      </w:r>
      <w:r w:rsidR="00D5016C">
        <w:rPr>
          <w:rFonts w:ascii="Times New Roman" w:eastAsia="Arial" w:hAnsi="Times New Roman"/>
          <w:sz w:val="24"/>
          <w:szCs w:val="24"/>
        </w:rPr>
        <w:t>v</w:t>
      </w:r>
      <w:r w:rsidR="00BF36AC">
        <w:rPr>
          <w:rFonts w:ascii="Times New Roman" w:eastAsia="Arial" w:hAnsi="Times New Roman"/>
          <w:sz w:val="24"/>
          <w:szCs w:val="24"/>
        </w:rPr>
        <w:t xml:space="preserve"> </w:t>
      </w:r>
      <w:r w:rsidR="00D5016C">
        <w:rPr>
          <w:rFonts w:ascii="Times New Roman" w:eastAsia="Arial" w:hAnsi="Times New Roman"/>
          <w:sz w:val="24"/>
          <w:szCs w:val="24"/>
        </w:rPr>
        <w:t xml:space="preserve">záujme zosúladenia </w:t>
      </w:r>
      <w:r w:rsidR="00C711AA">
        <w:rPr>
          <w:rFonts w:ascii="Times New Roman" w:eastAsia="Arial" w:hAnsi="Times New Roman"/>
          <w:sz w:val="24"/>
          <w:szCs w:val="24"/>
        </w:rPr>
        <w:t xml:space="preserve">právnej úpravy </w:t>
      </w:r>
      <w:r w:rsidR="00D5016C">
        <w:rPr>
          <w:rFonts w:ascii="Times New Roman" w:eastAsia="Arial" w:hAnsi="Times New Roman"/>
          <w:sz w:val="24"/>
          <w:szCs w:val="24"/>
        </w:rPr>
        <w:t xml:space="preserve">so zákonom </w:t>
      </w:r>
      <w:r w:rsidR="00ED2B2A">
        <w:rPr>
          <w:rFonts w:ascii="Times New Roman" w:eastAsia="Arial" w:hAnsi="Times New Roman"/>
          <w:sz w:val="24"/>
          <w:szCs w:val="24"/>
        </w:rPr>
        <w:t xml:space="preserve">č. </w:t>
      </w:r>
      <w:r w:rsidR="00ED2B2A" w:rsidRPr="00ED2B2A">
        <w:rPr>
          <w:rFonts w:ascii="Times New Roman" w:eastAsia="Arial" w:hAnsi="Times New Roman"/>
          <w:sz w:val="24"/>
          <w:szCs w:val="24"/>
        </w:rPr>
        <w:t xml:space="preserve">272/2015 Z. z. </w:t>
      </w:r>
      <w:r w:rsidR="000C0889">
        <w:rPr>
          <w:rFonts w:ascii="Times New Roman" w:eastAsia="Arial" w:hAnsi="Times New Roman"/>
          <w:sz w:val="24"/>
          <w:szCs w:val="24"/>
        </w:rPr>
        <w:t xml:space="preserve">medzi údaje povinne zapisované do registra </w:t>
      </w:r>
      <w:r w:rsidR="00C9663B">
        <w:rPr>
          <w:rFonts w:ascii="Times New Roman" w:eastAsia="Arial" w:hAnsi="Times New Roman"/>
          <w:sz w:val="24"/>
          <w:szCs w:val="24"/>
        </w:rPr>
        <w:t>organizácií cestovného ruchu</w:t>
      </w:r>
      <w:r w:rsidR="00C711AA">
        <w:rPr>
          <w:rFonts w:ascii="Times New Roman" w:eastAsia="Arial" w:hAnsi="Times New Roman"/>
          <w:sz w:val="24"/>
          <w:szCs w:val="24"/>
        </w:rPr>
        <w:t xml:space="preserve"> </w:t>
      </w:r>
      <w:r w:rsidR="00C9663B">
        <w:rPr>
          <w:rFonts w:ascii="Times New Roman" w:eastAsia="Arial" w:hAnsi="Times New Roman"/>
          <w:sz w:val="24"/>
          <w:szCs w:val="24"/>
        </w:rPr>
        <w:t xml:space="preserve">dopĺňa </w:t>
      </w:r>
      <w:r w:rsidR="008931F1" w:rsidRPr="00A30A82">
        <w:rPr>
          <w:rFonts w:ascii="Times New Roman" w:eastAsia="Arial" w:hAnsi="Times New Roman"/>
          <w:sz w:val="24"/>
          <w:szCs w:val="24"/>
        </w:rPr>
        <w:t xml:space="preserve">údaj </w:t>
      </w:r>
      <w:r w:rsidR="008931F1" w:rsidRPr="00A30A82">
        <w:rPr>
          <w:rFonts w:ascii="Times New Roman" w:eastAsia="Arial" w:hAnsi="Times New Roman"/>
          <w:sz w:val="24"/>
          <w:szCs w:val="24"/>
        </w:rPr>
        <w:lastRenderedPageBreak/>
        <w:t>o</w:t>
      </w:r>
      <w:r w:rsidR="00AC0D21">
        <w:rPr>
          <w:rFonts w:ascii="Times New Roman" w:eastAsia="Arial" w:hAnsi="Times New Roman"/>
          <w:sz w:val="24"/>
          <w:szCs w:val="24"/>
        </w:rPr>
        <w:t> </w:t>
      </w:r>
      <w:r w:rsidR="008931F1" w:rsidRPr="00A30A82">
        <w:rPr>
          <w:rFonts w:ascii="Times New Roman" w:eastAsia="Arial" w:hAnsi="Times New Roman"/>
          <w:sz w:val="24"/>
          <w:szCs w:val="24"/>
        </w:rPr>
        <w:t xml:space="preserve">právnej forme </w:t>
      </w:r>
      <w:r w:rsidR="008931F1">
        <w:rPr>
          <w:rFonts w:ascii="Times New Roman" w:eastAsia="Arial" w:hAnsi="Times New Roman"/>
          <w:sz w:val="24"/>
          <w:szCs w:val="24"/>
        </w:rPr>
        <w:t>organi</w:t>
      </w:r>
      <w:r w:rsidR="00A2510B">
        <w:rPr>
          <w:rFonts w:ascii="Times New Roman" w:eastAsia="Arial" w:hAnsi="Times New Roman"/>
          <w:sz w:val="24"/>
          <w:szCs w:val="24"/>
        </w:rPr>
        <w:t xml:space="preserve">zácie cestovného ruchu </w:t>
      </w:r>
      <w:r w:rsidR="00C711AA">
        <w:rPr>
          <w:rFonts w:ascii="Times New Roman" w:eastAsia="Arial" w:hAnsi="Times New Roman"/>
          <w:sz w:val="24"/>
          <w:szCs w:val="24"/>
        </w:rPr>
        <w:t>a</w:t>
      </w:r>
      <w:r w:rsidR="00AC0D21">
        <w:rPr>
          <w:rFonts w:ascii="Times New Roman" w:eastAsia="Arial" w:hAnsi="Times New Roman"/>
          <w:sz w:val="24"/>
          <w:szCs w:val="24"/>
        </w:rPr>
        <w:t xml:space="preserve"> </w:t>
      </w:r>
      <w:r w:rsidR="00C711AA">
        <w:rPr>
          <w:rFonts w:ascii="Times New Roman" w:eastAsia="Arial" w:hAnsi="Times New Roman"/>
          <w:sz w:val="24"/>
          <w:szCs w:val="24"/>
        </w:rPr>
        <w:t>údaje o</w:t>
      </w:r>
      <w:r w:rsidR="002E1FB8">
        <w:rPr>
          <w:rFonts w:ascii="Times New Roman" w:eastAsia="Arial" w:hAnsi="Times New Roman"/>
          <w:sz w:val="24"/>
          <w:szCs w:val="24"/>
        </w:rPr>
        <w:t xml:space="preserve"> </w:t>
      </w:r>
      <w:r w:rsidR="00C711AA">
        <w:rPr>
          <w:rFonts w:ascii="Times New Roman" w:eastAsia="Arial" w:hAnsi="Times New Roman"/>
          <w:sz w:val="24"/>
          <w:szCs w:val="24"/>
        </w:rPr>
        <w:t>členoch organizácie cestovného ruchu v</w:t>
      </w:r>
      <w:r w:rsidR="002E1FB8">
        <w:rPr>
          <w:rFonts w:ascii="Times New Roman" w:eastAsia="Arial" w:hAnsi="Times New Roman"/>
          <w:sz w:val="24"/>
          <w:szCs w:val="24"/>
        </w:rPr>
        <w:t xml:space="preserve"> </w:t>
      </w:r>
      <w:r w:rsidR="00C711AA">
        <w:rPr>
          <w:rFonts w:ascii="Times New Roman" w:eastAsia="Arial" w:hAnsi="Times New Roman"/>
          <w:sz w:val="24"/>
          <w:szCs w:val="24"/>
        </w:rPr>
        <w:t xml:space="preserve">rozsahu podľa § </w:t>
      </w:r>
      <w:r w:rsidR="00C711AA" w:rsidRPr="000A7B93">
        <w:rPr>
          <w:rFonts w:ascii="Times New Roman" w:eastAsia="Arial" w:hAnsi="Times New Roman"/>
          <w:sz w:val="24"/>
          <w:szCs w:val="24"/>
        </w:rPr>
        <w:t>3 ods. 1 písm. d) zákona</w:t>
      </w:r>
      <w:r w:rsidR="00AC0D21">
        <w:rPr>
          <w:rFonts w:ascii="Times New Roman" w:eastAsia="Arial" w:hAnsi="Times New Roman"/>
          <w:sz w:val="24"/>
          <w:szCs w:val="24"/>
        </w:rPr>
        <w:t xml:space="preserve"> č. 272/2015 Z. z.</w:t>
      </w:r>
      <w:r w:rsidR="001A276F">
        <w:rPr>
          <w:rFonts w:ascii="Times New Roman" w:eastAsia="Arial" w:hAnsi="Times New Roman"/>
          <w:sz w:val="24"/>
          <w:szCs w:val="24"/>
        </w:rPr>
        <w:t xml:space="preserve"> Cieľom navrhovanej úpravy je</w:t>
      </w:r>
      <w:r w:rsidR="008931F1" w:rsidRPr="009A75C4">
        <w:rPr>
          <w:rFonts w:ascii="Times New Roman" w:eastAsia="Arial" w:hAnsi="Times New Roman"/>
          <w:sz w:val="24"/>
          <w:szCs w:val="24"/>
        </w:rPr>
        <w:t xml:space="preserve">, aby na účely zápisu údajov do registra právnických osôb, podnikateľov a orgánov verejnej moci boli v zdrojovom registri </w:t>
      </w:r>
      <w:r w:rsidR="00CF75D6">
        <w:rPr>
          <w:rFonts w:ascii="Times New Roman" w:eastAsia="Arial" w:hAnsi="Times New Roman"/>
          <w:sz w:val="24"/>
          <w:szCs w:val="24"/>
        </w:rPr>
        <w:t>(</w:t>
      </w:r>
      <w:r w:rsidR="00411792">
        <w:rPr>
          <w:rFonts w:ascii="Times New Roman" w:eastAsia="Arial" w:hAnsi="Times New Roman"/>
          <w:sz w:val="24"/>
          <w:szCs w:val="24"/>
        </w:rPr>
        <w:t>t.</w:t>
      </w:r>
      <w:r w:rsidR="009A75C4">
        <w:rPr>
          <w:rFonts w:ascii="Times New Roman" w:eastAsia="Arial" w:hAnsi="Times New Roman"/>
          <w:sz w:val="24"/>
          <w:szCs w:val="24"/>
        </w:rPr>
        <w:t xml:space="preserve"> </w:t>
      </w:r>
      <w:r w:rsidR="00411792">
        <w:rPr>
          <w:rFonts w:ascii="Times New Roman" w:eastAsia="Arial" w:hAnsi="Times New Roman"/>
          <w:sz w:val="24"/>
          <w:szCs w:val="24"/>
        </w:rPr>
        <w:t xml:space="preserve">j. </w:t>
      </w:r>
      <w:r w:rsidR="00CF75D6">
        <w:rPr>
          <w:rFonts w:ascii="Times New Roman" w:eastAsia="Arial" w:hAnsi="Times New Roman"/>
          <w:sz w:val="24"/>
          <w:szCs w:val="24"/>
        </w:rPr>
        <w:t>regist</w:t>
      </w:r>
      <w:r w:rsidR="00411792">
        <w:rPr>
          <w:rFonts w:ascii="Times New Roman" w:eastAsia="Arial" w:hAnsi="Times New Roman"/>
          <w:sz w:val="24"/>
          <w:szCs w:val="24"/>
        </w:rPr>
        <w:t xml:space="preserve">ri organizácií cestovného ruchu) </w:t>
      </w:r>
      <w:r w:rsidR="008931F1" w:rsidRPr="009A75C4">
        <w:rPr>
          <w:rFonts w:ascii="Times New Roman" w:eastAsia="Arial" w:hAnsi="Times New Roman"/>
          <w:sz w:val="24"/>
          <w:szCs w:val="24"/>
        </w:rPr>
        <w:t>evidované všetky údaje o</w:t>
      </w:r>
      <w:r w:rsidR="00411792">
        <w:rPr>
          <w:rFonts w:ascii="Times New Roman" w:eastAsia="Arial" w:hAnsi="Times New Roman"/>
          <w:sz w:val="24"/>
          <w:szCs w:val="24"/>
        </w:rPr>
        <w:t> </w:t>
      </w:r>
      <w:r w:rsidR="008931F1" w:rsidRPr="009A75C4">
        <w:rPr>
          <w:rFonts w:ascii="Times New Roman" w:eastAsia="Arial" w:hAnsi="Times New Roman"/>
          <w:sz w:val="24"/>
          <w:szCs w:val="24"/>
        </w:rPr>
        <w:t>právnickej osobe podľa § 3 ods. 1 zákona č. 272/2015 Z. z. a</w:t>
      </w:r>
      <w:r w:rsidR="00B6729B">
        <w:rPr>
          <w:rFonts w:ascii="Times New Roman" w:eastAsia="Arial" w:hAnsi="Times New Roman"/>
          <w:sz w:val="24"/>
          <w:szCs w:val="24"/>
        </w:rPr>
        <w:t xml:space="preserve"> </w:t>
      </w:r>
      <w:r w:rsidR="00B0740A">
        <w:rPr>
          <w:rFonts w:ascii="Times New Roman" w:eastAsia="Arial" w:hAnsi="Times New Roman"/>
          <w:sz w:val="24"/>
          <w:szCs w:val="24"/>
        </w:rPr>
        <w:t>ministerstvo v</w:t>
      </w:r>
      <w:r w:rsidR="00B6729B">
        <w:rPr>
          <w:rFonts w:ascii="Times New Roman" w:eastAsia="Arial" w:hAnsi="Times New Roman"/>
          <w:sz w:val="24"/>
          <w:szCs w:val="24"/>
        </w:rPr>
        <w:t xml:space="preserve"> </w:t>
      </w:r>
      <w:r w:rsidR="00B0740A">
        <w:rPr>
          <w:rFonts w:ascii="Times New Roman" w:eastAsia="Arial" w:hAnsi="Times New Roman"/>
          <w:sz w:val="24"/>
          <w:szCs w:val="24"/>
        </w:rPr>
        <w:t xml:space="preserve">pozícií </w:t>
      </w:r>
      <w:r w:rsidR="008931F1" w:rsidRPr="009A75C4">
        <w:rPr>
          <w:rFonts w:ascii="Times New Roman" w:eastAsia="Arial" w:hAnsi="Times New Roman"/>
          <w:sz w:val="24"/>
          <w:szCs w:val="24"/>
        </w:rPr>
        <w:t>povinn</w:t>
      </w:r>
      <w:r w:rsidR="00B0740A">
        <w:rPr>
          <w:rFonts w:ascii="Times New Roman" w:eastAsia="Arial" w:hAnsi="Times New Roman"/>
          <w:sz w:val="24"/>
          <w:szCs w:val="24"/>
        </w:rPr>
        <w:t xml:space="preserve">ej </w:t>
      </w:r>
      <w:r w:rsidR="008931F1" w:rsidRPr="009A75C4">
        <w:rPr>
          <w:rFonts w:ascii="Times New Roman" w:eastAsia="Arial" w:hAnsi="Times New Roman"/>
          <w:sz w:val="24"/>
          <w:szCs w:val="24"/>
        </w:rPr>
        <w:t>osob</w:t>
      </w:r>
      <w:r w:rsidR="00B0740A">
        <w:rPr>
          <w:rFonts w:ascii="Times New Roman" w:eastAsia="Arial" w:hAnsi="Times New Roman"/>
          <w:sz w:val="24"/>
          <w:szCs w:val="24"/>
        </w:rPr>
        <w:t>y</w:t>
      </w:r>
      <w:r w:rsidR="008931F1" w:rsidRPr="009A75C4">
        <w:rPr>
          <w:rFonts w:ascii="Times New Roman" w:eastAsia="Arial" w:hAnsi="Times New Roman"/>
          <w:sz w:val="24"/>
          <w:szCs w:val="24"/>
        </w:rPr>
        <w:t xml:space="preserve"> sa vyhl</w:t>
      </w:r>
      <w:r w:rsidR="00B0740A">
        <w:rPr>
          <w:rFonts w:ascii="Times New Roman" w:eastAsia="Arial" w:hAnsi="Times New Roman"/>
          <w:sz w:val="24"/>
          <w:szCs w:val="24"/>
        </w:rPr>
        <w:t>o</w:t>
      </w:r>
      <w:r w:rsidR="008931F1" w:rsidRPr="009A75C4">
        <w:rPr>
          <w:rFonts w:ascii="Times New Roman" w:eastAsia="Arial" w:hAnsi="Times New Roman"/>
          <w:sz w:val="24"/>
          <w:szCs w:val="24"/>
        </w:rPr>
        <w:t xml:space="preserve"> nutnosti administratívneho postupu podľa § 5 ods. 3 zákona č. 272/2015 Z. z. v</w:t>
      </w:r>
      <w:r w:rsidR="004E6601">
        <w:rPr>
          <w:rFonts w:ascii="Times New Roman" w:eastAsia="Arial" w:hAnsi="Times New Roman"/>
          <w:sz w:val="24"/>
          <w:szCs w:val="24"/>
        </w:rPr>
        <w:t> </w:t>
      </w:r>
      <w:r w:rsidR="008931F1" w:rsidRPr="009A75C4">
        <w:rPr>
          <w:rFonts w:ascii="Times New Roman" w:eastAsia="Arial" w:hAnsi="Times New Roman"/>
          <w:sz w:val="24"/>
          <w:szCs w:val="24"/>
        </w:rPr>
        <w:t>znení zákona č. 302/2023 Z. z., ktorý sa použije, ak je rozsah údajov zapisovaných do</w:t>
      </w:r>
      <w:r w:rsidR="008510C5">
        <w:rPr>
          <w:rFonts w:ascii="Times New Roman" w:eastAsia="Arial" w:hAnsi="Times New Roman"/>
          <w:sz w:val="24"/>
          <w:szCs w:val="24"/>
        </w:rPr>
        <w:t> </w:t>
      </w:r>
      <w:r w:rsidR="008931F1" w:rsidRPr="009A75C4">
        <w:rPr>
          <w:rFonts w:ascii="Times New Roman" w:eastAsia="Arial" w:hAnsi="Times New Roman"/>
          <w:sz w:val="24"/>
          <w:szCs w:val="24"/>
        </w:rPr>
        <w:t>zdrojového registra menší ako rozsah údajov zapisovaných a poskytovaných zo zdrojového registra do registra právnických osôb, podnikateľov a orgánov verejnej moci.</w:t>
      </w:r>
    </w:p>
    <w:p w14:paraId="1D3F67E6" w14:textId="24F017FC" w:rsidR="0033171B" w:rsidRPr="00743D22" w:rsidRDefault="0033171B" w:rsidP="0033171B">
      <w:pPr>
        <w:spacing w:line="240" w:lineRule="auto"/>
        <w:jc w:val="both"/>
        <w:rPr>
          <w:rFonts w:ascii="Times New Roman" w:hAnsi="Times New Roman"/>
          <w:b/>
          <w:bCs/>
          <w:sz w:val="24"/>
          <w:szCs w:val="24"/>
        </w:rPr>
      </w:pPr>
      <w:r w:rsidRPr="00743D22">
        <w:rPr>
          <w:rFonts w:ascii="Times New Roman" w:eastAsia="Arial" w:hAnsi="Times New Roman"/>
          <w:b/>
          <w:bCs/>
          <w:sz w:val="24"/>
          <w:szCs w:val="24"/>
        </w:rPr>
        <w:t>K</w:t>
      </w:r>
      <w:r w:rsidR="00FD02CE">
        <w:rPr>
          <w:rFonts w:ascii="Times New Roman" w:eastAsia="Arial" w:hAnsi="Times New Roman"/>
          <w:b/>
          <w:bCs/>
          <w:sz w:val="24"/>
          <w:szCs w:val="24"/>
        </w:rPr>
        <w:t xml:space="preserve"> </w:t>
      </w:r>
      <w:r w:rsidRPr="00743D22">
        <w:rPr>
          <w:rFonts w:ascii="Times New Roman" w:eastAsia="Arial" w:hAnsi="Times New Roman"/>
          <w:b/>
          <w:bCs/>
          <w:sz w:val="24"/>
          <w:szCs w:val="24"/>
        </w:rPr>
        <w:t>bod</w:t>
      </w:r>
      <w:r w:rsidR="005474FD" w:rsidRPr="00743D22">
        <w:rPr>
          <w:rFonts w:ascii="Times New Roman" w:eastAsia="Arial" w:hAnsi="Times New Roman"/>
          <w:b/>
          <w:bCs/>
          <w:sz w:val="24"/>
          <w:szCs w:val="24"/>
        </w:rPr>
        <w:t>om</w:t>
      </w:r>
      <w:r w:rsidRPr="00743D22">
        <w:rPr>
          <w:rFonts w:ascii="Times New Roman" w:eastAsia="Arial" w:hAnsi="Times New Roman"/>
          <w:b/>
          <w:bCs/>
          <w:sz w:val="24"/>
          <w:szCs w:val="24"/>
        </w:rPr>
        <w:t xml:space="preserve"> </w:t>
      </w:r>
      <w:r w:rsidR="00877EB9" w:rsidRPr="00743D22">
        <w:rPr>
          <w:rFonts w:ascii="Times New Roman" w:eastAsia="Arial" w:hAnsi="Times New Roman"/>
          <w:b/>
          <w:bCs/>
          <w:sz w:val="24"/>
          <w:szCs w:val="24"/>
        </w:rPr>
        <w:t>2</w:t>
      </w:r>
      <w:r w:rsidR="00FD02CE">
        <w:rPr>
          <w:rFonts w:ascii="Times New Roman" w:eastAsia="Arial" w:hAnsi="Times New Roman"/>
          <w:b/>
          <w:bCs/>
          <w:sz w:val="24"/>
          <w:szCs w:val="24"/>
        </w:rPr>
        <w:t>4</w:t>
      </w:r>
      <w:r w:rsidR="00FF6284" w:rsidRPr="00743D22">
        <w:rPr>
          <w:rFonts w:ascii="Times New Roman" w:eastAsia="Arial" w:hAnsi="Times New Roman"/>
          <w:b/>
          <w:bCs/>
          <w:sz w:val="24"/>
          <w:szCs w:val="24"/>
        </w:rPr>
        <w:t xml:space="preserve"> a </w:t>
      </w:r>
      <w:r w:rsidR="000D24A9">
        <w:rPr>
          <w:rFonts w:ascii="Times New Roman" w:eastAsia="Arial" w:hAnsi="Times New Roman"/>
          <w:b/>
          <w:bCs/>
          <w:sz w:val="24"/>
          <w:szCs w:val="24"/>
        </w:rPr>
        <w:t>31</w:t>
      </w:r>
      <w:r w:rsidR="001561F3" w:rsidRPr="00743D22">
        <w:rPr>
          <w:rFonts w:ascii="Times New Roman" w:eastAsia="Arial" w:hAnsi="Times New Roman"/>
          <w:b/>
          <w:bCs/>
          <w:sz w:val="24"/>
          <w:szCs w:val="24"/>
        </w:rPr>
        <w:t xml:space="preserve"> </w:t>
      </w:r>
      <w:r w:rsidRPr="00743D22">
        <w:rPr>
          <w:rFonts w:ascii="Times New Roman" w:hAnsi="Times New Roman"/>
          <w:b/>
          <w:bCs/>
          <w:sz w:val="24"/>
          <w:szCs w:val="24"/>
        </w:rPr>
        <w:t>[§ 27a</w:t>
      </w:r>
      <w:r w:rsidR="00D05AA8" w:rsidRPr="00743D22">
        <w:rPr>
          <w:rFonts w:ascii="Times New Roman" w:hAnsi="Times New Roman"/>
          <w:b/>
          <w:bCs/>
          <w:sz w:val="24"/>
          <w:szCs w:val="24"/>
        </w:rPr>
        <w:t xml:space="preserve"> ods</w:t>
      </w:r>
      <w:r w:rsidR="00C5345B" w:rsidRPr="00743D22">
        <w:rPr>
          <w:rFonts w:ascii="Times New Roman" w:hAnsi="Times New Roman"/>
          <w:b/>
          <w:bCs/>
          <w:sz w:val="24"/>
          <w:szCs w:val="24"/>
        </w:rPr>
        <w:t>.</w:t>
      </w:r>
      <w:r w:rsidR="00D05AA8" w:rsidRPr="00743D22">
        <w:rPr>
          <w:rFonts w:ascii="Times New Roman" w:hAnsi="Times New Roman"/>
          <w:b/>
          <w:bCs/>
          <w:sz w:val="24"/>
          <w:szCs w:val="24"/>
        </w:rPr>
        <w:t xml:space="preserve"> 1</w:t>
      </w:r>
      <w:r w:rsidR="00954396" w:rsidRPr="00743D22">
        <w:rPr>
          <w:rFonts w:ascii="Times New Roman" w:hAnsi="Times New Roman"/>
          <w:b/>
          <w:bCs/>
          <w:sz w:val="24"/>
          <w:szCs w:val="24"/>
        </w:rPr>
        <w:t xml:space="preserve"> písm. </w:t>
      </w:r>
      <w:r w:rsidR="006B4A6E" w:rsidRPr="00743D22">
        <w:rPr>
          <w:rFonts w:ascii="Times New Roman" w:hAnsi="Times New Roman"/>
          <w:b/>
          <w:bCs/>
          <w:sz w:val="24"/>
          <w:szCs w:val="24"/>
        </w:rPr>
        <w:t>c) a</w:t>
      </w:r>
      <w:r w:rsidR="00F05545" w:rsidRPr="00743D22">
        <w:rPr>
          <w:rFonts w:ascii="Times New Roman" w:hAnsi="Times New Roman"/>
          <w:b/>
          <w:bCs/>
          <w:sz w:val="24"/>
          <w:szCs w:val="24"/>
        </w:rPr>
        <w:t>ž</w:t>
      </w:r>
      <w:r w:rsidR="00FD02CE">
        <w:rPr>
          <w:rFonts w:ascii="Times New Roman" w:hAnsi="Times New Roman"/>
          <w:b/>
          <w:bCs/>
          <w:sz w:val="24"/>
          <w:szCs w:val="24"/>
        </w:rPr>
        <w:t xml:space="preserve"> </w:t>
      </w:r>
      <w:r w:rsidR="00F05545" w:rsidRPr="00743D22">
        <w:rPr>
          <w:rFonts w:ascii="Times New Roman" w:hAnsi="Times New Roman"/>
          <w:b/>
          <w:bCs/>
          <w:sz w:val="24"/>
          <w:szCs w:val="24"/>
        </w:rPr>
        <w:t>e</w:t>
      </w:r>
      <w:r w:rsidR="006B4A6E" w:rsidRPr="00743D22">
        <w:rPr>
          <w:rFonts w:ascii="Times New Roman" w:hAnsi="Times New Roman"/>
          <w:b/>
          <w:bCs/>
          <w:sz w:val="24"/>
          <w:szCs w:val="24"/>
        </w:rPr>
        <w:t>)</w:t>
      </w:r>
      <w:r w:rsidR="00F05545" w:rsidRPr="00743D22">
        <w:rPr>
          <w:rFonts w:ascii="Times New Roman" w:hAnsi="Times New Roman"/>
          <w:b/>
          <w:bCs/>
          <w:sz w:val="24"/>
          <w:szCs w:val="24"/>
        </w:rPr>
        <w:t xml:space="preserve"> a § 27l</w:t>
      </w:r>
      <w:r w:rsidRPr="00743D22">
        <w:rPr>
          <w:rFonts w:ascii="Times New Roman" w:hAnsi="Times New Roman"/>
          <w:b/>
          <w:bCs/>
          <w:sz w:val="24"/>
          <w:szCs w:val="24"/>
        </w:rPr>
        <w:t xml:space="preserve">] </w:t>
      </w:r>
    </w:p>
    <w:p w14:paraId="1B80634D" w14:textId="74D55FF7" w:rsidR="007866A5" w:rsidRPr="00743D22" w:rsidRDefault="009C4FD9" w:rsidP="00E16364">
      <w:pPr>
        <w:widowControl w:val="0"/>
        <w:autoSpaceDE w:val="0"/>
        <w:autoSpaceDN w:val="0"/>
        <w:adjustRightInd w:val="0"/>
        <w:ind w:firstLine="709"/>
        <w:contextualSpacing/>
        <w:jc w:val="both"/>
        <w:rPr>
          <w:rFonts w:ascii="Times New Roman" w:hAnsi="Times New Roman"/>
          <w:sz w:val="24"/>
          <w:szCs w:val="24"/>
        </w:rPr>
      </w:pPr>
      <w:r w:rsidRPr="00743D22">
        <w:rPr>
          <w:rFonts w:ascii="Times New Roman" w:hAnsi="Times New Roman"/>
          <w:sz w:val="24"/>
          <w:szCs w:val="24"/>
        </w:rPr>
        <w:t>Návrhom zákona</w:t>
      </w:r>
      <w:r w:rsidR="00CE4889" w:rsidRPr="00743D22">
        <w:rPr>
          <w:rFonts w:ascii="Times New Roman" w:hAnsi="Times New Roman"/>
          <w:sz w:val="24"/>
          <w:szCs w:val="24"/>
        </w:rPr>
        <w:t xml:space="preserve"> sa vypúšťa </w:t>
      </w:r>
      <w:r w:rsidR="006A7CAA" w:rsidRPr="00743D22">
        <w:rPr>
          <w:rFonts w:ascii="Times New Roman" w:hAnsi="Times New Roman"/>
          <w:sz w:val="24"/>
          <w:szCs w:val="24"/>
        </w:rPr>
        <w:t>ako jeden z</w:t>
      </w:r>
      <w:r w:rsidR="00AB0244">
        <w:rPr>
          <w:rFonts w:ascii="Times New Roman" w:hAnsi="Times New Roman"/>
          <w:sz w:val="24"/>
          <w:szCs w:val="24"/>
        </w:rPr>
        <w:t xml:space="preserve"> </w:t>
      </w:r>
      <w:r w:rsidR="006A7CAA" w:rsidRPr="00743D22">
        <w:rPr>
          <w:rFonts w:ascii="Times New Roman" w:hAnsi="Times New Roman"/>
          <w:sz w:val="24"/>
          <w:szCs w:val="24"/>
        </w:rPr>
        <w:t xml:space="preserve">nástrojov financovania rozvoja cestovného ruchu </w:t>
      </w:r>
      <w:r w:rsidR="00FB2FE4" w:rsidRPr="00743D22">
        <w:rPr>
          <w:rFonts w:ascii="Times New Roman" w:hAnsi="Times New Roman"/>
          <w:sz w:val="24"/>
          <w:szCs w:val="24"/>
        </w:rPr>
        <w:t xml:space="preserve">nástroj </w:t>
      </w:r>
      <w:r w:rsidR="00AB0244">
        <w:rPr>
          <w:rFonts w:ascii="Times New Roman" w:hAnsi="Times New Roman"/>
          <w:sz w:val="24"/>
          <w:szCs w:val="24"/>
        </w:rPr>
        <w:t>„</w:t>
      </w:r>
      <w:r w:rsidR="004A03CC">
        <w:rPr>
          <w:rFonts w:ascii="Times New Roman" w:hAnsi="Times New Roman"/>
          <w:sz w:val="24"/>
          <w:szCs w:val="24"/>
        </w:rPr>
        <w:t>P</w:t>
      </w:r>
      <w:r w:rsidR="00CE4889" w:rsidRPr="00743D22">
        <w:rPr>
          <w:rFonts w:ascii="Times New Roman" w:hAnsi="Times New Roman"/>
          <w:sz w:val="24"/>
          <w:szCs w:val="24"/>
        </w:rPr>
        <w:t>oskytovanie investičnej pomoci pre oblasť cestovného ruchu</w:t>
      </w:r>
      <w:r w:rsidR="00183AC2">
        <w:rPr>
          <w:rFonts w:ascii="Times New Roman" w:hAnsi="Times New Roman"/>
          <w:sz w:val="24"/>
          <w:szCs w:val="24"/>
        </w:rPr>
        <w:t>“</w:t>
      </w:r>
      <w:r w:rsidR="00D32BAD" w:rsidRPr="00743D22">
        <w:rPr>
          <w:rFonts w:ascii="Times New Roman" w:hAnsi="Times New Roman"/>
          <w:sz w:val="24"/>
          <w:szCs w:val="24"/>
        </w:rPr>
        <w:t xml:space="preserve">. Namiesto </w:t>
      </w:r>
      <w:r w:rsidR="00394675" w:rsidRPr="00743D22">
        <w:rPr>
          <w:rFonts w:ascii="Times New Roman" w:hAnsi="Times New Roman"/>
          <w:sz w:val="24"/>
          <w:szCs w:val="24"/>
        </w:rPr>
        <w:t>uvedeného nástroja</w:t>
      </w:r>
      <w:r w:rsidR="00F95C3E" w:rsidRPr="00743D22">
        <w:rPr>
          <w:rFonts w:ascii="Times New Roman" w:hAnsi="Times New Roman"/>
          <w:sz w:val="24"/>
          <w:szCs w:val="24"/>
        </w:rPr>
        <w:t xml:space="preserve"> </w:t>
      </w:r>
      <w:r w:rsidR="00394675" w:rsidRPr="00743D22">
        <w:rPr>
          <w:rFonts w:ascii="Times New Roman" w:hAnsi="Times New Roman"/>
          <w:sz w:val="24"/>
          <w:szCs w:val="24"/>
        </w:rPr>
        <w:t>sa</w:t>
      </w:r>
      <w:r w:rsidR="00D32BAD" w:rsidRPr="00743D22">
        <w:rPr>
          <w:rFonts w:ascii="Times New Roman" w:hAnsi="Times New Roman"/>
          <w:sz w:val="24"/>
          <w:szCs w:val="24"/>
        </w:rPr>
        <w:t xml:space="preserve"> </w:t>
      </w:r>
      <w:r w:rsidR="001A5349" w:rsidRPr="00743D22">
        <w:rPr>
          <w:rFonts w:ascii="Times New Roman" w:hAnsi="Times New Roman"/>
          <w:sz w:val="24"/>
          <w:szCs w:val="24"/>
        </w:rPr>
        <w:t xml:space="preserve">medzi nástroje financovania rozvoja cestovného ruchu </w:t>
      </w:r>
      <w:r w:rsidR="00D32BAD" w:rsidRPr="00743D22">
        <w:rPr>
          <w:rFonts w:ascii="Times New Roman" w:hAnsi="Times New Roman"/>
          <w:sz w:val="24"/>
          <w:szCs w:val="24"/>
        </w:rPr>
        <w:t xml:space="preserve">dopĺňa </w:t>
      </w:r>
      <w:r w:rsidR="00394675" w:rsidRPr="00743D22">
        <w:rPr>
          <w:rFonts w:ascii="Times New Roman" w:hAnsi="Times New Roman"/>
          <w:sz w:val="24"/>
          <w:szCs w:val="24"/>
        </w:rPr>
        <w:t>príspevok na rozvoj cestovného ruchu</w:t>
      </w:r>
      <w:r w:rsidR="0018226A" w:rsidRPr="00743D22">
        <w:rPr>
          <w:rFonts w:ascii="Times New Roman" w:hAnsi="Times New Roman"/>
          <w:sz w:val="24"/>
          <w:szCs w:val="24"/>
        </w:rPr>
        <w:t xml:space="preserve">. </w:t>
      </w:r>
      <w:r w:rsidR="004A03CC">
        <w:rPr>
          <w:rFonts w:ascii="Times New Roman" w:hAnsi="Times New Roman"/>
          <w:sz w:val="24"/>
          <w:szCs w:val="24"/>
        </w:rPr>
        <w:t>Súčasne</w:t>
      </w:r>
      <w:r w:rsidR="0018226A" w:rsidRPr="00743D22">
        <w:rPr>
          <w:rFonts w:ascii="Times New Roman" w:hAnsi="Times New Roman"/>
          <w:sz w:val="24"/>
          <w:szCs w:val="24"/>
        </w:rPr>
        <w:t xml:space="preserve"> </w:t>
      </w:r>
      <w:r w:rsidR="00D453CB" w:rsidRPr="00743D22">
        <w:rPr>
          <w:rFonts w:ascii="Times New Roman" w:hAnsi="Times New Roman"/>
          <w:sz w:val="24"/>
          <w:szCs w:val="24"/>
        </w:rPr>
        <w:t>dochádza k</w:t>
      </w:r>
      <w:r w:rsidR="00AB0244">
        <w:rPr>
          <w:rFonts w:ascii="Times New Roman" w:hAnsi="Times New Roman"/>
          <w:sz w:val="24"/>
          <w:szCs w:val="24"/>
        </w:rPr>
        <w:t xml:space="preserve"> </w:t>
      </w:r>
      <w:r w:rsidR="002C43A0" w:rsidRPr="00743D22">
        <w:rPr>
          <w:rFonts w:ascii="Times New Roman" w:hAnsi="Times New Roman"/>
          <w:sz w:val="24"/>
          <w:szCs w:val="24"/>
        </w:rPr>
        <w:t xml:space="preserve">zmene </w:t>
      </w:r>
      <w:r w:rsidR="00D736DF" w:rsidRPr="00743D22">
        <w:rPr>
          <w:rFonts w:ascii="Times New Roman" w:hAnsi="Times New Roman"/>
          <w:sz w:val="24"/>
          <w:szCs w:val="24"/>
        </w:rPr>
        <w:t>v</w:t>
      </w:r>
      <w:r w:rsidR="00D453CB" w:rsidRPr="00743D22">
        <w:rPr>
          <w:rFonts w:ascii="Times New Roman" w:hAnsi="Times New Roman"/>
          <w:sz w:val="24"/>
          <w:szCs w:val="24"/>
        </w:rPr>
        <w:t xml:space="preserve"> </w:t>
      </w:r>
      <w:r w:rsidR="00D736DF" w:rsidRPr="00743D22">
        <w:rPr>
          <w:rFonts w:ascii="Times New Roman" w:hAnsi="Times New Roman"/>
          <w:sz w:val="24"/>
          <w:szCs w:val="24"/>
        </w:rPr>
        <w:t>názve príspevku na podporu cestovného ruchu v súvislosti so zmiernením negatívnych následkov pandémie, ktorá vznikla z</w:t>
      </w:r>
      <w:r w:rsidR="00333704">
        <w:rPr>
          <w:rFonts w:ascii="Times New Roman" w:hAnsi="Times New Roman"/>
          <w:sz w:val="24"/>
          <w:szCs w:val="24"/>
        </w:rPr>
        <w:t> </w:t>
      </w:r>
      <w:r w:rsidR="00D736DF" w:rsidRPr="00743D22">
        <w:rPr>
          <w:rFonts w:ascii="Times New Roman" w:hAnsi="Times New Roman"/>
          <w:sz w:val="24"/>
          <w:szCs w:val="24"/>
        </w:rPr>
        <w:t>dôvodu ochorenia COVID-19, uvedeného v</w:t>
      </w:r>
      <w:r w:rsidR="00AB0244">
        <w:rPr>
          <w:rFonts w:ascii="Times New Roman" w:hAnsi="Times New Roman"/>
          <w:sz w:val="24"/>
          <w:szCs w:val="24"/>
        </w:rPr>
        <w:t xml:space="preserve"> </w:t>
      </w:r>
      <w:r w:rsidR="00D736DF" w:rsidRPr="00743D22">
        <w:rPr>
          <w:rFonts w:ascii="Times New Roman" w:hAnsi="Times New Roman"/>
          <w:sz w:val="24"/>
          <w:szCs w:val="24"/>
        </w:rPr>
        <w:t>písm</w:t>
      </w:r>
      <w:r w:rsidR="002F226F" w:rsidRPr="00743D22">
        <w:rPr>
          <w:rFonts w:ascii="Times New Roman" w:hAnsi="Times New Roman"/>
          <w:sz w:val="24"/>
          <w:szCs w:val="24"/>
        </w:rPr>
        <w:t>ene</w:t>
      </w:r>
      <w:r w:rsidR="00D736DF" w:rsidRPr="00743D22">
        <w:rPr>
          <w:rFonts w:ascii="Times New Roman" w:hAnsi="Times New Roman"/>
          <w:sz w:val="24"/>
          <w:szCs w:val="24"/>
        </w:rPr>
        <w:t xml:space="preserve"> d)</w:t>
      </w:r>
      <w:r w:rsidR="005C51AD" w:rsidRPr="00743D22">
        <w:rPr>
          <w:rFonts w:ascii="Times New Roman" w:hAnsi="Times New Roman"/>
          <w:sz w:val="24"/>
          <w:szCs w:val="24"/>
        </w:rPr>
        <w:t xml:space="preserve"> na</w:t>
      </w:r>
      <w:r w:rsidR="00D736DF" w:rsidRPr="00743D22">
        <w:rPr>
          <w:rFonts w:ascii="Times New Roman" w:hAnsi="Times New Roman"/>
          <w:sz w:val="24"/>
          <w:szCs w:val="24"/>
        </w:rPr>
        <w:t xml:space="preserve"> </w:t>
      </w:r>
      <w:r w:rsidR="00943ADF" w:rsidRPr="00743D22">
        <w:rPr>
          <w:rFonts w:ascii="Times New Roman" w:hAnsi="Times New Roman"/>
          <w:sz w:val="24"/>
          <w:szCs w:val="24"/>
        </w:rPr>
        <w:t>príspevok na podporu cestovného ruchu v čase mimoriadnej situácie, núdzového stavu alebo výnimočného stavu</w:t>
      </w:r>
      <w:r w:rsidR="00196AEB" w:rsidRPr="00743D22">
        <w:rPr>
          <w:rFonts w:ascii="Times New Roman" w:hAnsi="Times New Roman"/>
          <w:sz w:val="24"/>
          <w:szCs w:val="24"/>
        </w:rPr>
        <w:t xml:space="preserve"> z</w:t>
      </w:r>
      <w:r w:rsidR="000219EA">
        <w:rPr>
          <w:rFonts w:ascii="Times New Roman" w:hAnsi="Times New Roman"/>
          <w:sz w:val="24"/>
          <w:szCs w:val="24"/>
        </w:rPr>
        <w:t xml:space="preserve"> </w:t>
      </w:r>
      <w:r w:rsidR="00196AEB" w:rsidRPr="00743D22">
        <w:rPr>
          <w:rFonts w:ascii="Times New Roman" w:hAnsi="Times New Roman"/>
          <w:sz w:val="24"/>
          <w:szCs w:val="24"/>
        </w:rPr>
        <w:t xml:space="preserve">dôvodu potreby zohľadnenia </w:t>
      </w:r>
      <w:r w:rsidR="005D0B1A" w:rsidRPr="00743D22">
        <w:rPr>
          <w:rFonts w:ascii="Times New Roman" w:hAnsi="Times New Roman"/>
          <w:sz w:val="24"/>
          <w:szCs w:val="24"/>
        </w:rPr>
        <w:t xml:space="preserve">budúcich potenciálnych </w:t>
      </w:r>
      <w:r w:rsidR="006F5283" w:rsidRPr="00743D22">
        <w:rPr>
          <w:rFonts w:ascii="Times New Roman" w:hAnsi="Times New Roman"/>
          <w:sz w:val="24"/>
          <w:szCs w:val="24"/>
        </w:rPr>
        <w:t>situácií, ktoré môžu nastať nie iba v</w:t>
      </w:r>
      <w:r w:rsidR="000219EA">
        <w:rPr>
          <w:rFonts w:ascii="Times New Roman" w:hAnsi="Times New Roman"/>
          <w:sz w:val="24"/>
          <w:szCs w:val="24"/>
        </w:rPr>
        <w:t xml:space="preserve"> </w:t>
      </w:r>
      <w:r w:rsidR="006F5283" w:rsidRPr="00743D22">
        <w:rPr>
          <w:rFonts w:ascii="Times New Roman" w:hAnsi="Times New Roman"/>
          <w:sz w:val="24"/>
          <w:szCs w:val="24"/>
        </w:rPr>
        <w:t xml:space="preserve">súvislosti </w:t>
      </w:r>
      <w:r w:rsidR="005471DB" w:rsidRPr="00743D22">
        <w:rPr>
          <w:rFonts w:ascii="Times New Roman" w:hAnsi="Times New Roman"/>
          <w:sz w:val="24"/>
          <w:szCs w:val="24"/>
        </w:rPr>
        <w:t>s ochorením COVID-19 a</w:t>
      </w:r>
      <w:r w:rsidR="000219EA">
        <w:rPr>
          <w:rFonts w:ascii="Times New Roman" w:hAnsi="Times New Roman"/>
          <w:sz w:val="24"/>
          <w:szCs w:val="24"/>
        </w:rPr>
        <w:t xml:space="preserve"> </w:t>
      </w:r>
      <w:r w:rsidR="005471DB" w:rsidRPr="00743D22">
        <w:rPr>
          <w:rFonts w:ascii="Times New Roman" w:hAnsi="Times New Roman"/>
          <w:sz w:val="24"/>
          <w:szCs w:val="24"/>
        </w:rPr>
        <w:t>môžu opä</w:t>
      </w:r>
      <w:r w:rsidR="00126703" w:rsidRPr="00743D22">
        <w:rPr>
          <w:rFonts w:ascii="Times New Roman" w:hAnsi="Times New Roman"/>
          <w:sz w:val="24"/>
          <w:szCs w:val="24"/>
        </w:rPr>
        <w:t>tovne</w:t>
      </w:r>
      <w:r w:rsidR="005471DB" w:rsidRPr="00743D22">
        <w:rPr>
          <w:rFonts w:ascii="Times New Roman" w:hAnsi="Times New Roman"/>
          <w:sz w:val="24"/>
          <w:szCs w:val="24"/>
        </w:rPr>
        <w:t xml:space="preserve"> spôsobiť ohrozenie </w:t>
      </w:r>
      <w:r w:rsidR="00805DD9" w:rsidRPr="00743D22">
        <w:rPr>
          <w:rFonts w:ascii="Times New Roman" w:hAnsi="Times New Roman"/>
          <w:sz w:val="24"/>
          <w:szCs w:val="24"/>
        </w:rPr>
        <w:t>a</w:t>
      </w:r>
      <w:r w:rsidR="000219EA">
        <w:rPr>
          <w:rFonts w:ascii="Times New Roman" w:hAnsi="Times New Roman"/>
          <w:sz w:val="24"/>
          <w:szCs w:val="24"/>
        </w:rPr>
        <w:t xml:space="preserve"> </w:t>
      </w:r>
      <w:r w:rsidR="00805DD9" w:rsidRPr="00743D22">
        <w:rPr>
          <w:rFonts w:ascii="Times New Roman" w:hAnsi="Times New Roman"/>
          <w:sz w:val="24"/>
          <w:szCs w:val="24"/>
        </w:rPr>
        <w:t>poškodenie sektora cestovného ruchu</w:t>
      </w:r>
      <w:r w:rsidR="00954396" w:rsidRPr="00743D22">
        <w:rPr>
          <w:rFonts w:ascii="Times New Roman" w:hAnsi="Times New Roman"/>
          <w:sz w:val="24"/>
          <w:szCs w:val="24"/>
        </w:rPr>
        <w:t>.</w:t>
      </w:r>
    </w:p>
    <w:p w14:paraId="6079D0B0" w14:textId="4D54C8AD" w:rsidR="00134EDF" w:rsidRDefault="00B04FCB" w:rsidP="00E16364">
      <w:pPr>
        <w:widowControl w:val="0"/>
        <w:autoSpaceDE w:val="0"/>
        <w:autoSpaceDN w:val="0"/>
        <w:adjustRightInd w:val="0"/>
        <w:ind w:firstLine="709"/>
        <w:jc w:val="both"/>
        <w:rPr>
          <w:rFonts w:ascii="Times New Roman" w:hAnsi="Times New Roman"/>
          <w:sz w:val="24"/>
          <w:szCs w:val="24"/>
        </w:rPr>
      </w:pPr>
      <w:r w:rsidRPr="00743D22">
        <w:rPr>
          <w:rFonts w:ascii="Times New Roman" w:hAnsi="Times New Roman"/>
          <w:sz w:val="24"/>
          <w:szCs w:val="24"/>
        </w:rPr>
        <w:t>Taktiež</w:t>
      </w:r>
      <w:r w:rsidR="007866A5" w:rsidRPr="00743D22">
        <w:rPr>
          <w:rFonts w:ascii="Times New Roman" w:hAnsi="Times New Roman"/>
          <w:sz w:val="24"/>
          <w:szCs w:val="24"/>
        </w:rPr>
        <w:t xml:space="preserve"> dochádza k nahradeniu nástroja financovania rozvoja cestovného ruchu, ktorým je príspevok na pomoc podnikom v súvislosti so zmiernením negatívnych ekonomických následkov v sektore cestovného ruchu, nástrojom označeným ako dotácia na podporu realizácie aktivít organizácie cestovného ruchu. Uvedený nástroj je súčasťou účinnej právnej úpravy, avšak doposiaľ nebol zaradený medzi jednotlivé nástroje financovania rozvoja cestovného ruchu. Príspevok na pomoc podnikom v súvislosti so zmiernením negatívnych ekonomických následkov v sektore cestovného ruchu sa vypúšťa z dôvodu zahrnutia danej pomoci pod príspevok na podporu cestovného ruchu v čase mimoriadnej situácie, núdzového stavu alebo výnimočného stavu.</w:t>
      </w:r>
    </w:p>
    <w:p w14:paraId="5F2F7EDB" w14:textId="346DF73E" w:rsidR="00AE0C8F" w:rsidRPr="00743D22" w:rsidRDefault="00AE0C8F" w:rsidP="00CE2CC1">
      <w:pPr>
        <w:spacing w:line="240" w:lineRule="auto"/>
        <w:jc w:val="both"/>
        <w:rPr>
          <w:rFonts w:ascii="Times New Roman" w:hAnsi="Times New Roman"/>
          <w:b/>
          <w:bCs/>
          <w:sz w:val="24"/>
          <w:szCs w:val="24"/>
        </w:rPr>
      </w:pPr>
      <w:r w:rsidRPr="00743D22">
        <w:rPr>
          <w:rFonts w:ascii="Times New Roman" w:hAnsi="Times New Roman"/>
          <w:b/>
          <w:bCs/>
          <w:sz w:val="24"/>
          <w:szCs w:val="24"/>
        </w:rPr>
        <w:t>K</w:t>
      </w:r>
      <w:r w:rsidR="00825F24">
        <w:rPr>
          <w:rFonts w:ascii="Times New Roman" w:hAnsi="Times New Roman"/>
          <w:b/>
          <w:bCs/>
          <w:sz w:val="24"/>
          <w:szCs w:val="24"/>
        </w:rPr>
        <w:t xml:space="preserve"> </w:t>
      </w:r>
      <w:r w:rsidRPr="00743D22">
        <w:rPr>
          <w:rFonts w:ascii="Times New Roman" w:hAnsi="Times New Roman"/>
          <w:b/>
          <w:bCs/>
          <w:sz w:val="24"/>
          <w:szCs w:val="24"/>
        </w:rPr>
        <w:t>bod</w:t>
      </w:r>
      <w:r w:rsidR="00692523">
        <w:rPr>
          <w:rFonts w:ascii="Times New Roman" w:hAnsi="Times New Roman"/>
          <w:b/>
          <w:bCs/>
          <w:sz w:val="24"/>
          <w:szCs w:val="24"/>
        </w:rPr>
        <w:t>om</w:t>
      </w:r>
      <w:r w:rsidRPr="00743D22">
        <w:rPr>
          <w:rFonts w:ascii="Times New Roman" w:hAnsi="Times New Roman"/>
          <w:b/>
          <w:bCs/>
          <w:sz w:val="24"/>
          <w:szCs w:val="24"/>
        </w:rPr>
        <w:t xml:space="preserve"> </w:t>
      </w:r>
      <w:r w:rsidR="009D3372" w:rsidRPr="00743D22">
        <w:rPr>
          <w:rFonts w:ascii="Times New Roman" w:hAnsi="Times New Roman"/>
          <w:b/>
          <w:bCs/>
          <w:sz w:val="24"/>
          <w:szCs w:val="24"/>
        </w:rPr>
        <w:t>2</w:t>
      </w:r>
      <w:r w:rsidR="00EA4CF2">
        <w:rPr>
          <w:rFonts w:ascii="Times New Roman" w:hAnsi="Times New Roman"/>
          <w:b/>
          <w:bCs/>
          <w:sz w:val="24"/>
          <w:szCs w:val="24"/>
        </w:rPr>
        <w:t>5</w:t>
      </w:r>
      <w:r w:rsidR="00692523">
        <w:rPr>
          <w:rFonts w:ascii="Times New Roman" w:hAnsi="Times New Roman"/>
          <w:b/>
          <w:bCs/>
          <w:sz w:val="24"/>
          <w:szCs w:val="24"/>
        </w:rPr>
        <w:t xml:space="preserve"> a 2</w:t>
      </w:r>
      <w:r w:rsidR="00EA4CF2">
        <w:rPr>
          <w:rFonts w:ascii="Times New Roman" w:hAnsi="Times New Roman"/>
          <w:b/>
          <w:bCs/>
          <w:sz w:val="24"/>
          <w:szCs w:val="24"/>
        </w:rPr>
        <w:t>6</w:t>
      </w:r>
      <w:r w:rsidR="006D219D" w:rsidRPr="00743D22">
        <w:rPr>
          <w:rFonts w:ascii="Times New Roman" w:hAnsi="Times New Roman"/>
          <w:b/>
          <w:bCs/>
          <w:sz w:val="24"/>
          <w:szCs w:val="24"/>
        </w:rPr>
        <w:t xml:space="preserve"> [§ 27a </w:t>
      </w:r>
      <w:r w:rsidR="00692523">
        <w:rPr>
          <w:rFonts w:ascii="Times New Roman" w:hAnsi="Times New Roman"/>
          <w:b/>
          <w:bCs/>
          <w:sz w:val="24"/>
          <w:szCs w:val="24"/>
        </w:rPr>
        <w:t>až 27c</w:t>
      </w:r>
      <w:r w:rsidR="006D219D" w:rsidRPr="00743D22">
        <w:rPr>
          <w:rFonts w:ascii="Times New Roman" w:hAnsi="Times New Roman"/>
          <w:b/>
          <w:bCs/>
          <w:sz w:val="24"/>
          <w:szCs w:val="24"/>
        </w:rPr>
        <w:t>]</w:t>
      </w:r>
    </w:p>
    <w:p w14:paraId="74B33359" w14:textId="44D2D69E" w:rsidR="00E31A2E" w:rsidRPr="00CC12F4" w:rsidRDefault="00905B0E" w:rsidP="00CC12F4">
      <w:pPr>
        <w:ind w:firstLine="709"/>
        <w:jc w:val="both"/>
        <w:rPr>
          <w:rFonts w:ascii="Times New Roman" w:eastAsia="Arial" w:hAnsi="Times New Roman"/>
          <w:sz w:val="24"/>
          <w:szCs w:val="24"/>
        </w:rPr>
      </w:pPr>
      <w:r w:rsidRPr="00905B0E">
        <w:rPr>
          <w:rStyle w:val="Zstupntext"/>
          <w:rFonts w:ascii="Times New Roman" w:hAnsi="Times New Roman"/>
          <w:color w:val="auto"/>
          <w:sz w:val="24"/>
          <w:szCs w:val="24"/>
        </w:rPr>
        <w:t xml:space="preserve">V záujme zvýšenia prehľadnosti </w:t>
      </w:r>
      <w:r w:rsidR="00785FC4">
        <w:rPr>
          <w:rStyle w:val="Zstupntext"/>
          <w:rFonts w:ascii="Times New Roman" w:hAnsi="Times New Roman"/>
          <w:color w:val="auto"/>
          <w:sz w:val="24"/>
          <w:szCs w:val="24"/>
        </w:rPr>
        <w:t xml:space="preserve">právnej </w:t>
      </w:r>
      <w:r w:rsidRPr="00905B0E">
        <w:rPr>
          <w:rStyle w:val="Zstupntext"/>
          <w:rFonts w:ascii="Times New Roman" w:hAnsi="Times New Roman"/>
          <w:color w:val="auto"/>
          <w:sz w:val="24"/>
          <w:szCs w:val="24"/>
        </w:rPr>
        <w:t>úpravy</w:t>
      </w:r>
      <w:r w:rsidR="00785FC4">
        <w:rPr>
          <w:rStyle w:val="Zstupntext"/>
          <w:rFonts w:ascii="Times New Roman" w:hAnsi="Times New Roman"/>
          <w:color w:val="auto"/>
          <w:sz w:val="24"/>
          <w:szCs w:val="24"/>
        </w:rPr>
        <w:t xml:space="preserve"> sa ustanovenia týkajúce sa rekreačného poukazu presúvajú do nového </w:t>
      </w:r>
      <w:r w:rsidR="009279FB">
        <w:rPr>
          <w:rStyle w:val="Zstupntext"/>
          <w:rFonts w:ascii="Times New Roman" w:hAnsi="Times New Roman"/>
          <w:color w:val="auto"/>
          <w:sz w:val="24"/>
          <w:szCs w:val="24"/>
        </w:rPr>
        <w:t>§ 27b. Zároveň sa v</w:t>
      </w:r>
      <w:r w:rsidR="00973379" w:rsidRPr="00CC12F4">
        <w:rPr>
          <w:rStyle w:val="Zstupntext"/>
          <w:rFonts w:ascii="Times New Roman" w:hAnsi="Times New Roman"/>
          <w:color w:val="auto"/>
          <w:sz w:val="24"/>
          <w:szCs w:val="24"/>
        </w:rPr>
        <w:t xml:space="preserve"> navrhovanom znení odseku </w:t>
      </w:r>
      <w:r w:rsidR="0060246E">
        <w:rPr>
          <w:rStyle w:val="Zstupntext"/>
          <w:rFonts w:ascii="Times New Roman" w:hAnsi="Times New Roman"/>
          <w:color w:val="auto"/>
          <w:sz w:val="24"/>
          <w:szCs w:val="24"/>
        </w:rPr>
        <w:t>1</w:t>
      </w:r>
      <w:r w:rsidR="00973379" w:rsidRPr="00CC12F4">
        <w:rPr>
          <w:rStyle w:val="Zstupntext"/>
          <w:rFonts w:ascii="Times New Roman" w:hAnsi="Times New Roman"/>
          <w:color w:val="auto"/>
          <w:sz w:val="24"/>
          <w:szCs w:val="24"/>
        </w:rPr>
        <w:t xml:space="preserve"> spresňuje vydávanie rekreačného poukazu (resp. jeho vydavateľ) ako osobitného platobného prostriedku, ktorého vydávanie vyplýva z ustanovenia § 1 ods. 3 písm. k) zákona č. 492/2009 Z. z. o</w:t>
      </w:r>
      <w:r w:rsidR="0054007E">
        <w:rPr>
          <w:rStyle w:val="Zstupntext"/>
          <w:rFonts w:ascii="Times New Roman" w:hAnsi="Times New Roman"/>
          <w:color w:val="auto"/>
          <w:sz w:val="24"/>
          <w:szCs w:val="24"/>
        </w:rPr>
        <w:t> </w:t>
      </w:r>
      <w:r w:rsidR="00973379" w:rsidRPr="00CC12F4">
        <w:rPr>
          <w:rStyle w:val="Zstupntext"/>
          <w:rFonts w:ascii="Times New Roman" w:hAnsi="Times New Roman"/>
          <w:color w:val="auto"/>
          <w:sz w:val="24"/>
          <w:szCs w:val="24"/>
        </w:rPr>
        <w:t xml:space="preserve">platobných službách a o zmene a doplnení niektorých zákonov v znení </w:t>
      </w:r>
      <w:r w:rsidR="00046440" w:rsidRPr="00CC12F4">
        <w:rPr>
          <w:rStyle w:val="Zstupntext"/>
          <w:rFonts w:ascii="Times New Roman" w:hAnsi="Times New Roman"/>
          <w:color w:val="auto"/>
          <w:sz w:val="24"/>
          <w:szCs w:val="24"/>
        </w:rPr>
        <w:t>zákona č. 281/2017 Z.</w:t>
      </w:r>
      <w:r w:rsidR="0054007E">
        <w:rPr>
          <w:rStyle w:val="Zstupntext"/>
          <w:rFonts w:ascii="Times New Roman" w:hAnsi="Times New Roman"/>
          <w:color w:val="auto"/>
          <w:sz w:val="24"/>
          <w:szCs w:val="24"/>
        </w:rPr>
        <w:t> </w:t>
      </w:r>
      <w:r w:rsidR="00046440" w:rsidRPr="00CC12F4">
        <w:rPr>
          <w:rStyle w:val="Zstupntext"/>
          <w:rFonts w:ascii="Times New Roman" w:hAnsi="Times New Roman"/>
          <w:color w:val="auto"/>
          <w:sz w:val="24"/>
          <w:szCs w:val="24"/>
        </w:rPr>
        <w:t>z.</w:t>
      </w:r>
      <w:r w:rsidR="00973379" w:rsidRPr="00CC12F4">
        <w:rPr>
          <w:rStyle w:val="Zstupntext"/>
          <w:rFonts w:ascii="Times New Roman" w:hAnsi="Times New Roman"/>
          <w:color w:val="auto"/>
          <w:sz w:val="24"/>
          <w:szCs w:val="24"/>
        </w:rPr>
        <w:t xml:space="preserve"> (ďalej len „zákon o platobných službách“). Vydávanie osobitných platobných prostriedkov vyplýva z už spomenutého ustanovenia, ktoré je transpozíciou </w:t>
      </w:r>
      <w:r w:rsidR="00E648FE" w:rsidRPr="00CC12F4">
        <w:rPr>
          <w:rStyle w:val="Zstupntext"/>
          <w:rFonts w:ascii="Times New Roman" w:hAnsi="Times New Roman"/>
          <w:color w:val="auto"/>
          <w:sz w:val="24"/>
          <w:szCs w:val="24"/>
        </w:rPr>
        <w:t>smernice Európskeho parlamentu a Rady (EÚ) 2015/2366 z 25. novembra 2015 o platobných službách na vnútornom trhu, ktorou sa menia smernice 2002/65/ES, 2009/110/ES a 2013/36/EÚ a</w:t>
      </w:r>
      <w:r w:rsidR="0054007E">
        <w:rPr>
          <w:rStyle w:val="Zstupntext"/>
          <w:rFonts w:ascii="Times New Roman" w:hAnsi="Times New Roman"/>
          <w:color w:val="auto"/>
          <w:sz w:val="24"/>
          <w:szCs w:val="24"/>
        </w:rPr>
        <w:t> </w:t>
      </w:r>
      <w:r w:rsidR="00E648FE" w:rsidRPr="00CC12F4">
        <w:rPr>
          <w:rStyle w:val="Zstupntext"/>
          <w:rFonts w:ascii="Times New Roman" w:hAnsi="Times New Roman"/>
          <w:color w:val="auto"/>
          <w:sz w:val="24"/>
          <w:szCs w:val="24"/>
        </w:rPr>
        <w:t>nariadenie (EÚ) č. 1093/2010 a ktorou sa zrušuje smernica 2007/64/ES</w:t>
      </w:r>
      <w:r w:rsidR="00973379" w:rsidRPr="00CC12F4">
        <w:rPr>
          <w:rStyle w:val="Zstupntext"/>
          <w:rFonts w:ascii="Times New Roman" w:hAnsi="Times New Roman"/>
          <w:color w:val="auto"/>
          <w:sz w:val="24"/>
          <w:szCs w:val="24"/>
        </w:rPr>
        <w:t xml:space="preserve"> </w:t>
      </w:r>
      <w:r w:rsidR="00E648FE" w:rsidRPr="00CC12F4">
        <w:rPr>
          <w:rStyle w:val="Zstupntext"/>
          <w:rFonts w:ascii="Times New Roman" w:hAnsi="Times New Roman"/>
          <w:color w:val="auto"/>
          <w:sz w:val="24"/>
          <w:szCs w:val="24"/>
        </w:rPr>
        <w:t>(</w:t>
      </w:r>
      <w:r w:rsidR="00D41DD7" w:rsidRPr="00CC12F4">
        <w:rPr>
          <w:rStyle w:val="Zstupntext"/>
          <w:rFonts w:ascii="Times New Roman" w:hAnsi="Times New Roman"/>
          <w:color w:val="auto"/>
          <w:sz w:val="24"/>
          <w:szCs w:val="24"/>
        </w:rPr>
        <w:t>Ú. v. EÚ L 337, 23.12.2015) v</w:t>
      </w:r>
      <w:r w:rsidR="0054007E">
        <w:rPr>
          <w:rStyle w:val="Zstupntext"/>
          <w:rFonts w:ascii="Times New Roman" w:hAnsi="Times New Roman"/>
          <w:color w:val="auto"/>
          <w:sz w:val="24"/>
          <w:szCs w:val="24"/>
        </w:rPr>
        <w:t xml:space="preserve"> </w:t>
      </w:r>
      <w:r w:rsidR="00D41DD7" w:rsidRPr="00CC12F4">
        <w:rPr>
          <w:rStyle w:val="Zstupntext"/>
          <w:rFonts w:ascii="Times New Roman" w:hAnsi="Times New Roman"/>
          <w:color w:val="auto"/>
          <w:sz w:val="24"/>
          <w:szCs w:val="24"/>
        </w:rPr>
        <w:t xml:space="preserve">platnom znení </w:t>
      </w:r>
      <w:r w:rsidR="00973379" w:rsidRPr="00CC12F4">
        <w:rPr>
          <w:rStyle w:val="Zstupntext"/>
          <w:rFonts w:ascii="Times New Roman" w:hAnsi="Times New Roman"/>
          <w:color w:val="auto"/>
          <w:sz w:val="24"/>
          <w:szCs w:val="24"/>
        </w:rPr>
        <w:t>známou pod označením „PSD2“ a ktorých vydávanie spresňuje usmernenie od Európskeho orgánu dohľadu nad bankovníctvom (EBA) k vyňatiu obmedzenej siete podľa druhej smernice o platobných službách EBA/GL/2022/02. Doterajšie použitie pojmu limitovaný poskytovateľ koliduje s aktuálnym znením zákona o platobných službách</w:t>
      </w:r>
      <w:r w:rsidR="0054007E">
        <w:rPr>
          <w:rStyle w:val="Zstupntext"/>
          <w:rFonts w:ascii="Times New Roman" w:hAnsi="Times New Roman"/>
          <w:color w:val="auto"/>
          <w:sz w:val="24"/>
          <w:szCs w:val="24"/>
        </w:rPr>
        <w:t xml:space="preserve">. </w:t>
      </w:r>
      <w:r w:rsidR="0054007E">
        <w:rPr>
          <w:rStyle w:val="Zstupntext"/>
          <w:rFonts w:ascii="Times New Roman" w:hAnsi="Times New Roman"/>
          <w:color w:val="auto"/>
          <w:sz w:val="24"/>
          <w:szCs w:val="24"/>
        </w:rPr>
        <w:lastRenderedPageBreak/>
        <w:t>N</w:t>
      </w:r>
      <w:r w:rsidR="00973379" w:rsidRPr="00CC12F4">
        <w:rPr>
          <w:rStyle w:val="Zstupntext"/>
          <w:rFonts w:ascii="Times New Roman" w:hAnsi="Times New Roman"/>
          <w:color w:val="auto"/>
          <w:sz w:val="24"/>
          <w:szCs w:val="24"/>
        </w:rPr>
        <w:t>avrhovanou úpravou sa však táto kolízia odstráni</w:t>
      </w:r>
      <w:r w:rsidR="00973379" w:rsidRPr="00CC12F4">
        <w:rPr>
          <w:rFonts w:ascii="Times New Roman" w:hAnsi="Times New Roman"/>
          <w:sz w:val="24"/>
          <w:szCs w:val="24"/>
        </w:rPr>
        <w:t xml:space="preserve"> a zabezpečí jednotný prístup pre posudzovanie poskytovateľov osobitných platobných prostriedkov.</w:t>
      </w:r>
    </w:p>
    <w:p w14:paraId="08ECF552" w14:textId="1B121B77" w:rsidR="00202C75" w:rsidRDefault="00564572" w:rsidP="00357D48">
      <w:pPr>
        <w:ind w:firstLine="709"/>
        <w:jc w:val="both"/>
        <w:rPr>
          <w:rStyle w:val="Zstupntext"/>
          <w:rFonts w:ascii="Times New Roman" w:hAnsi="Times New Roman"/>
          <w:color w:val="auto"/>
          <w:sz w:val="24"/>
          <w:szCs w:val="24"/>
        </w:rPr>
      </w:pPr>
      <w:r>
        <w:rPr>
          <w:rStyle w:val="Zstupntext"/>
          <w:rFonts w:ascii="Times New Roman" w:hAnsi="Times New Roman"/>
          <w:color w:val="auto"/>
          <w:sz w:val="24"/>
          <w:szCs w:val="24"/>
        </w:rPr>
        <w:t>Ďalej v</w:t>
      </w:r>
      <w:r w:rsidR="0020641E" w:rsidRPr="00743D22">
        <w:rPr>
          <w:rStyle w:val="Zstupntext"/>
          <w:rFonts w:ascii="Times New Roman" w:hAnsi="Times New Roman"/>
          <w:color w:val="auto"/>
          <w:sz w:val="24"/>
          <w:szCs w:val="24"/>
        </w:rPr>
        <w:t xml:space="preserve"> súvislosti s úpravou § 27a ods. 1 písm. c) dochádza </w:t>
      </w:r>
      <w:r>
        <w:rPr>
          <w:rStyle w:val="Zstupntext"/>
          <w:rFonts w:ascii="Times New Roman" w:hAnsi="Times New Roman"/>
          <w:color w:val="auto"/>
          <w:sz w:val="24"/>
          <w:szCs w:val="24"/>
        </w:rPr>
        <w:t xml:space="preserve">i </w:t>
      </w:r>
      <w:r w:rsidR="0020641E" w:rsidRPr="00743D22">
        <w:rPr>
          <w:rStyle w:val="Zstupntext"/>
          <w:rFonts w:ascii="Times New Roman" w:hAnsi="Times New Roman"/>
          <w:color w:val="auto"/>
          <w:sz w:val="24"/>
          <w:szCs w:val="24"/>
        </w:rPr>
        <w:t>k doplneniu nového nástroja financovania rozvoja cestovného ruchu, a to príspevku na rozvoj cestovného ruchu. Uvedený nástroj sa dopĺňa na účely vytvorenia legislatívneho rámca, ktorý umožní ministerstvu poskytovať príspevok na rozvoj cestovného ruchu bez potreby vytvorenia schémy štátnej pomoci alebo minimálnej pomoci, ak nejde o formu podpory, ktorá je štátnou pomocou alebo minimálnou pomocou, alebo v prípade formy podpory, ktorá je štátnou pomocou alebo minimálnou pomocou</w:t>
      </w:r>
      <w:r w:rsidR="001B147C" w:rsidRPr="00743D22">
        <w:rPr>
          <w:rStyle w:val="Zstupntext"/>
          <w:rFonts w:ascii="Times New Roman" w:hAnsi="Times New Roman"/>
          <w:color w:val="auto"/>
          <w:sz w:val="24"/>
          <w:szCs w:val="24"/>
        </w:rPr>
        <w:t>,</w:t>
      </w:r>
      <w:r w:rsidR="0020641E" w:rsidRPr="00743D22">
        <w:rPr>
          <w:rStyle w:val="Zstupntext"/>
          <w:rFonts w:ascii="Times New Roman" w:hAnsi="Times New Roman"/>
          <w:color w:val="auto"/>
          <w:sz w:val="24"/>
          <w:szCs w:val="24"/>
        </w:rPr>
        <w:t xml:space="preserve"> umožní ministerstvu vytvárať schémy štátnej pomoci alebo schémy minimálnej pomoci „de minimis“ alebo poskytnúť pomoc „ad hoc“ na pomoc fyzickým</w:t>
      </w:r>
      <w:r w:rsidR="00B42343">
        <w:rPr>
          <w:rStyle w:val="Zstupntext"/>
          <w:rFonts w:ascii="Times New Roman" w:hAnsi="Times New Roman"/>
          <w:color w:val="auto"/>
          <w:sz w:val="24"/>
          <w:szCs w:val="24"/>
        </w:rPr>
        <w:t xml:space="preserve"> osobám</w:t>
      </w:r>
      <w:r w:rsidR="004076DF">
        <w:rPr>
          <w:rStyle w:val="Zstupntext"/>
          <w:rFonts w:ascii="Times New Roman" w:hAnsi="Times New Roman"/>
          <w:color w:val="auto"/>
          <w:sz w:val="24"/>
          <w:szCs w:val="24"/>
        </w:rPr>
        <w:t>, fyzickým osobám - podnikateľom</w:t>
      </w:r>
      <w:r w:rsidR="0020641E" w:rsidRPr="00743D22">
        <w:rPr>
          <w:rStyle w:val="Zstupntext"/>
          <w:rFonts w:ascii="Times New Roman" w:hAnsi="Times New Roman"/>
          <w:color w:val="auto"/>
          <w:sz w:val="24"/>
          <w:szCs w:val="24"/>
        </w:rPr>
        <w:t xml:space="preserve"> a</w:t>
      </w:r>
      <w:r w:rsidR="00333704">
        <w:rPr>
          <w:rStyle w:val="Zstupntext"/>
          <w:rFonts w:ascii="Times New Roman" w:hAnsi="Times New Roman"/>
          <w:color w:val="auto"/>
          <w:sz w:val="24"/>
          <w:szCs w:val="24"/>
        </w:rPr>
        <w:t> </w:t>
      </w:r>
      <w:r w:rsidR="0020641E" w:rsidRPr="00743D22">
        <w:rPr>
          <w:rStyle w:val="Zstupntext"/>
          <w:rFonts w:ascii="Times New Roman" w:hAnsi="Times New Roman"/>
          <w:color w:val="auto"/>
          <w:sz w:val="24"/>
          <w:szCs w:val="24"/>
        </w:rPr>
        <w:t>právnickým osobám pôsobiacim v sektore cestovného ruchu, okrem iného napr</w:t>
      </w:r>
      <w:r w:rsidR="00283016">
        <w:rPr>
          <w:rStyle w:val="Zstupntext"/>
          <w:rFonts w:ascii="Times New Roman" w:hAnsi="Times New Roman"/>
          <w:color w:val="auto"/>
          <w:sz w:val="24"/>
          <w:szCs w:val="24"/>
        </w:rPr>
        <w:t>ík</w:t>
      </w:r>
      <w:r w:rsidR="00202C75">
        <w:rPr>
          <w:rStyle w:val="Zstupntext"/>
          <w:rFonts w:ascii="Times New Roman" w:hAnsi="Times New Roman"/>
          <w:color w:val="auto"/>
          <w:sz w:val="24"/>
          <w:szCs w:val="24"/>
        </w:rPr>
        <w:t>lad</w:t>
      </w:r>
      <w:r w:rsidR="0020641E" w:rsidRPr="00743D22">
        <w:rPr>
          <w:rStyle w:val="Zstupntext"/>
          <w:rFonts w:ascii="Times New Roman" w:hAnsi="Times New Roman"/>
          <w:color w:val="auto"/>
          <w:sz w:val="24"/>
          <w:szCs w:val="24"/>
        </w:rPr>
        <w:t xml:space="preserve"> na rozvoj regiónov v oblasti cestovného ruchu. </w:t>
      </w:r>
    </w:p>
    <w:p w14:paraId="6EA0179E" w14:textId="47685E26" w:rsidR="00DB4D45" w:rsidRPr="00357D48" w:rsidRDefault="00DB4D45" w:rsidP="00357D48">
      <w:pPr>
        <w:ind w:firstLine="709"/>
        <w:jc w:val="both"/>
        <w:rPr>
          <w:rStyle w:val="Zstupntext"/>
          <w:rFonts w:ascii="Times New Roman" w:hAnsi="Times New Roman"/>
          <w:color w:val="auto"/>
          <w:sz w:val="24"/>
          <w:szCs w:val="24"/>
        </w:rPr>
      </w:pPr>
      <w:r w:rsidRPr="00357D48">
        <w:rPr>
          <w:rStyle w:val="Zstupntext"/>
          <w:rFonts w:ascii="Times New Roman" w:hAnsi="Times New Roman"/>
          <w:color w:val="auto"/>
          <w:sz w:val="24"/>
          <w:szCs w:val="24"/>
        </w:rPr>
        <w:t>Cieľom aplikácie nového nástroja rozvoja a podpory cestovného ruchu je predovšetkým podporovať inteligentn</w:t>
      </w:r>
      <w:r w:rsidR="006B61AC">
        <w:rPr>
          <w:rStyle w:val="Zstupntext"/>
          <w:rFonts w:ascii="Times New Roman" w:hAnsi="Times New Roman"/>
          <w:color w:val="auto"/>
          <w:sz w:val="24"/>
          <w:szCs w:val="24"/>
        </w:rPr>
        <w:t>é</w:t>
      </w:r>
      <w:r w:rsidRPr="00357D48">
        <w:rPr>
          <w:rStyle w:val="Zstupntext"/>
          <w:rFonts w:ascii="Times New Roman" w:hAnsi="Times New Roman"/>
          <w:color w:val="auto"/>
          <w:sz w:val="24"/>
          <w:szCs w:val="24"/>
        </w:rPr>
        <w:t xml:space="preserve"> riadenie rozvoja cestovného ruchu založené na aktívnom zbere a</w:t>
      </w:r>
      <w:r w:rsidR="001E54C5" w:rsidRPr="00357D48">
        <w:rPr>
          <w:rStyle w:val="Zstupntext"/>
          <w:rFonts w:ascii="Times New Roman" w:hAnsi="Times New Roman"/>
          <w:color w:val="auto"/>
          <w:sz w:val="24"/>
          <w:szCs w:val="24"/>
        </w:rPr>
        <w:t> </w:t>
      </w:r>
      <w:r w:rsidRPr="00357D48">
        <w:rPr>
          <w:rStyle w:val="Zstupntext"/>
          <w:rFonts w:ascii="Times New Roman" w:hAnsi="Times New Roman"/>
          <w:color w:val="auto"/>
          <w:sz w:val="24"/>
          <w:szCs w:val="24"/>
        </w:rPr>
        <w:t>vyhodnocovaní dát o pohybe a návšteve návštevníkov v území spravovanom organizáciami</w:t>
      </w:r>
      <w:r w:rsidR="00B56B58" w:rsidRPr="00357D48">
        <w:rPr>
          <w:rStyle w:val="Zstupntext"/>
          <w:rFonts w:ascii="Times New Roman" w:hAnsi="Times New Roman"/>
          <w:color w:val="auto"/>
          <w:sz w:val="24"/>
          <w:szCs w:val="24"/>
        </w:rPr>
        <w:t xml:space="preserve"> cestovného ruchu</w:t>
      </w:r>
      <w:r w:rsidRPr="00357D48">
        <w:rPr>
          <w:rStyle w:val="Zstupntext"/>
          <w:rFonts w:ascii="Times New Roman" w:hAnsi="Times New Roman"/>
          <w:color w:val="auto"/>
          <w:sz w:val="24"/>
          <w:szCs w:val="24"/>
        </w:rPr>
        <w:t>, čo umožní efektívnejšie nastavenie tvorby produktov a ich propagáciu na domácom trhu a zahraničných trhoch. Ďalším cieľom je podpora zavádzania nových, pravidelných leteckých spojení, ktorej zámerom je zvýšiť dostupnosť, atraktivitu a podiel prenocovaní zahraničných návštevníkov v Slovenskej republike.</w:t>
      </w:r>
    </w:p>
    <w:p w14:paraId="3C81B09E" w14:textId="7BAEA607" w:rsidR="00277BBA" w:rsidRPr="00743D22" w:rsidRDefault="0020641E" w:rsidP="00141B58">
      <w:pPr>
        <w:ind w:firstLine="709"/>
        <w:jc w:val="both"/>
        <w:rPr>
          <w:rStyle w:val="Zstupntext"/>
          <w:rFonts w:ascii="Times New Roman" w:hAnsi="Times New Roman"/>
          <w:color w:val="auto"/>
          <w:sz w:val="24"/>
          <w:szCs w:val="24"/>
        </w:rPr>
      </w:pPr>
      <w:r w:rsidRPr="00743D22">
        <w:rPr>
          <w:rStyle w:val="Zstupntext"/>
          <w:rFonts w:ascii="Times New Roman" w:hAnsi="Times New Roman"/>
          <w:color w:val="auto"/>
          <w:sz w:val="24"/>
          <w:szCs w:val="24"/>
        </w:rPr>
        <w:t xml:space="preserve">Príspevok </w:t>
      </w:r>
      <w:r w:rsidR="002E0FC3">
        <w:rPr>
          <w:rStyle w:val="Zstupntext"/>
          <w:rFonts w:ascii="Times New Roman" w:hAnsi="Times New Roman"/>
          <w:color w:val="auto"/>
          <w:sz w:val="24"/>
          <w:szCs w:val="24"/>
        </w:rPr>
        <w:t xml:space="preserve">na rozvoj cestovného ruchu </w:t>
      </w:r>
      <w:r w:rsidRPr="00743D22">
        <w:rPr>
          <w:rStyle w:val="Zstupntext"/>
          <w:rFonts w:ascii="Times New Roman" w:hAnsi="Times New Roman"/>
          <w:color w:val="auto"/>
          <w:sz w:val="24"/>
          <w:szCs w:val="24"/>
        </w:rPr>
        <w:t>bude možné poskytnúť na základe žiadosti predkladanej na základe výzvy na predkladanie žiadostí, ktorá bude obsahovať špecifikáciu podmienok vo vzťahu k predkladaniu žiadostí</w:t>
      </w:r>
      <w:r w:rsidR="00616F16" w:rsidRPr="00743D22">
        <w:rPr>
          <w:rStyle w:val="Zstupntext"/>
          <w:rFonts w:ascii="Times New Roman" w:hAnsi="Times New Roman"/>
          <w:color w:val="auto"/>
          <w:sz w:val="24"/>
          <w:szCs w:val="24"/>
        </w:rPr>
        <w:t>.</w:t>
      </w:r>
    </w:p>
    <w:p w14:paraId="312037A1" w14:textId="32F89420" w:rsidR="00FF6B4A" w:rsidRPr="00743D22" w:rsidRDefault="00FF6B4A" w:rsidP="00FF6B4A">
      <w:pPr>
        <w:spacing w:line="240" w:lineRule="auto"/>
        <w:jc w:val="both"/>
        <w:rPr>
          <w:rFonts w:ascii="Times New Roman" w:hAnsi="Times New Roman"/>
          <w:b/>
          <w:bCs/>
          <w:sz w:val="24"/>
          <w:szCs w:val="24"/>
        </w:rPr>
      </w:pPr>
      <w:r w:rsidRPr="00743D22">
        <w:rPr>
          <w:rFonts w:ascii="Times New Roman" w:hAnsi="Times New Roman"/>
          <w:b/>
          <w:bCs/>
          <w:sz w:val="24"/>
          <w:szCs w:val="24"/>
        </w:rPr>
        <w:t>K</w:t>
      </w:r>
      <w:r w:rsidR="00797AED">
        <w:rPr>
          <w:rFonts w:ascii="Times New Roman" w:hAnsi="Times New Roman"/>
          <w:b/>
          <w:bCs/>
          <w:sz w:val="24"/>
          <w:szCs w:val="24"/>
        </w:rPr>
        <w:t xml:space="preserve"> </w:t>
      </w:r>
      <w:r w:rsidRPr="00743D22">
        <w:rPr>
          <w:rFonts w:ascii="Times New Roman" w:hAnsi="Times New Roman"/>
          <w:b/>
          <w:bCs/>
          <w:sz w:val="24"/>
          <w:szCs w:val="24"/>
        </w:rPr>
        <w:t>bodu 2</w:t>
      </w:r>
      <w:r w:rsidR="00797AED">
        <w:rPr>
          <w:rFonts w:ascii="Times New Roman" w:hAnsi="Times New Roman"/>
          <w:b/>
          <w:bCs/>
          <w:sz w:val="24"/>
          <w:szCs w:val="24"/>
        </w:rPr>
        <w:t>7</w:t>
      </w:r>
      <w:r w:rsidRPr="00743D22">
        <w:rPr>
          <w:rFonts w:ascii="Times New Roman" w:hAnsi="Times New Roman"/>
          <w:b/>
          <w:bCs/>
          <w:sz w:val="24"/>
          <w:szCs w:val="24"/>
        </w:rPr>
        <w:t xml:space="preserve"> [</w:t>
      </w:r>
      <w:r w:rsidR="000C180D" w:rsidRPr="00743D22">
        <w:rPr>
          <w:rFonts w:ascii="Times New Roman" w:hAnsi="Times New Roman"/>
          <w:b/>
          <w:bCs/>
          <w:sz w:val="24"/>
          <w:szCs w:val="24"/>
        </w:rPr>
        <w:t xml:space="preserve">nadpis </w:t>
      </w:r>
      <w:r w:rsidRPr="00743D22">
        <w:rPr>
          <w:rFonts w:ascii="Times New Roman" w:hAnsi="Times New Roman"/>
          <w:b/>
          <w:bCs/>
          <w:sz w:val="24"/>
          <w:szCs w:val="24"/>
        </w:rPr>
        <w:t>§ 27j]</w:t>
      </w:r>
    </w:p>
    <w:p w14:paraId="611CDF02" w14:textId="1A978C70" w:rsidR="00FF6B4A" w:rsidRPr="00743D22" w:rsidRDefault="00A27FBF" w:rsidP="00AC5CD6">
      <w:pPr>
        <w:ind w:firstLine="708"/>
        <w:jc w:val="both"/>
        <w:rPr>
          <w:rFonts w:ascii="Times New Roman" w:eastAsia="Arial" w:hAnsi="Times New Roman"/>
          <w:sz w:val="24"/>
          <w:szCs w:val="24"/>
        </w:rPr>
      </w:pPr>
      <w:r w:rsidRPr="00743D22">
        <w:rPr>
          <w:rFonts w:ascii="Times New Roman" w:eastAsia="Arial" w:hAnsi="Times New Roman"/>
          <w:sz w:val="24"/>
          <w:szCs w:val="24"/>
        </w:rPr>
        <w:t>Upravuje sa znenie</w:t>
      </w:r>
      <w:r w:rsidR="00B760DC" w:rsidRPr="00743D22">
        <w:rPr>
          <w:rFonts w:ascii="Times New Roman" w:hAnsi="Times New Roman"/>
          <w:sz w:val="24"/>
          <w:szCs w:val="24"/>
        </w:rPr>
        <w:t xml:space="preserve"> </w:t>
      </w:r>
      <w:r w:rsidR="00624893" w:rsidRPr="00743D22">
        <w:rPr>
          <w:rFonts w:ascii="Times New Roman" w:hAnsi="Times New Roman"/>
          <w:sz w:val="24"/>
          <w:szCs w:val="24"/>
        </w:rPr>
        <w:t xml:space="preserve">nadpisu ustanovenia </w:t>
      </w:r>
      <w:r w:rsidR="00B760DC" w:rsidRPr="00743D22">
        <w:rPr>
          <w:rFonts w:ascii="Times New Roman" w:hAnsi="Times New Roman"/>
          <w:sz w:val="24"/>
          <w:szCs w:val="24"/>
        </w:rPr>
        <w:t>v</w:t>
      </w:r>
      <w:r w:rsidR="00577637">
        <w:rPr>
          <w:rFonts w:ascii="Times New Roman" w:hAnsi="Times New Roman"/>
          <w:sz w:val="24"/>
          <w:szCs w:val="24"/>
        </w:rPr>
        <w:t xml:space="preserve"> </w:t>
      </w:r>
      <w:r w:rsidR="00B760DC" w:rsidRPr="00743D22">
        <w:rPr>
          <w:rFonts w:ascii="Times New Roman" w:hAnsi="Times New Roman"/>
          <w:sz w:val="24"/>
          <w:szCs w:val="24"/>
        </w:rPr>
        <w:t>nadväznosti</w:t>
      </w:r>
      <w:r w:rsidR="00FF6B4A" w:rsidRPr="00743D22">
        <w:rPr>
          <w:rFonts w:ascii="Times New Roman" w:hAnsi="Times New Roman"/>
          <w:sz w:val="24"/>
          <w:szCs w:val="24"/>
        </w:rPr>
        <w:t xml:space="preserve"> na </w:t>
      </w:r>
      <w:r w:rsidR="007A427B" w:rsidRPr="00743D22">
        <w:rPr>
          <w:rFonts w:ascii="Times New Roman" w:hAnsi="Times New Roman"/>
          <w:sz w:val="24"/>
          <w:szCs w:val="24"/>
        </w:rPr>
        <w:t xml:space="preserve">novelizačný </w:t>
      </w:r>
      <w:r w:rsidR="00FF6B4A" w:rsidRPr="00743D22">
        <w:rPr>
          <w:rFonts w:ascii="Times New Roman" w:hAnsi="Times New Roman"/>
          <w:sz w:val="24"/>
          <w:szCs w:val="24"/>
        </w:rPr>
        <w:t xml:space="preserve">bod </w:t>
      </w:r>
      <w:r w:rsidR="00777489" w:rsidRPr="00743D22">
        <w:rPr>
          <w:rFonts w:ascii="Times New Roman" w:hAnsi="Times New Roman"/>
          <w:sz w:val="24"/>
          <w:szCs w:val="24"/>
        </w:rPr>
        <w:t>2</w:t>
      </w:r>
      <w:r w:rsidR="00577637">
        <w:rPr>
          <w:rFonts w:ascii="Times New Roman" w:hAnsi="Times New Roman"/>
          <w:sz w:val="24"/>
          <w:szCs w:val="24"/>
        </w:rPr>
        <w:t>4</w:t>
      </w:r>
      <w:r w:rsidR="00FF6B4A" w:rsidRPr="00743D22">
        <w:rPr>
          <w:rFonts w:ascii="Times New Roman" w:hAnsi="Times New Roman"/>
          <w:sz w:val="24"/>
          <w:szCs w:val="24"/>
        </w:rPr>
        <w:t>.</w:t>
      </w:r>
    </w:p>
    <w:p w14:paraId="58A56F23" w14:textId="5C9F334B" w:rsidR="00F06EF3" w:rsidRPr="00743D22" w:rsidRDefault="00F06EF3" w:rsidP="00F06EF3">
      <w:pPr>
        <w:jc w:val="both"/>
        <w:rPr>
          <w:rFonts w:ascii="Times New Roman" w:hAnsi="Times New Roman"/>
          <w:b/>
          <w:bCs/>
          <w:sz w:val="24"/>
          <w:szCs w:val="24"/>
        </w:rPr>
      </w:pPr>
      <w:r w:rsidRPr="00743D22">
        <w:rPr>
          <w:rStyle w:val="Zstupntext"/>
          <w:rFonts w:ascii="Times New Roman" w:hAnsi="Times New Roman"/>
          <w:b/>
          <w:bCs/>
          <w:color w:val="auto"/>
          <w:sz w:val="24"/>
          <w:szCs w:val="24"/>
        </w:rPr>
        <w:t>K</w:t>
      </w:r>
      <w:r w:rsidR="0067396E">
        <w:rPr>
          <w:rStyle w:val="Zstupntext"/>
          <w:rFonts w:ascii="Times New Roman" w:hAnsi="Times New Roman"/>
          <w:b/>
          <w:bCs/>
          <w:color w:val="auto"/>
          <w:sz w:val="24"/>
          <w:szCs w:val="24"/>
        </w:rPr>
        <w:t xml:space="preserve"> </w:t>
      </w:r>
      <w:r w:rsidRPr="00743D22">
        <w:rPr>
          <w:rStyle w:val="Zstupntext"/>
          <w:rFonts w:ascii="Times New Roman" w:hAnsi="Times New Roman"/>
          <w:b/>
          <w:bCs/>
          <w:color w:val="auto"/>
          <w:sz w:val="24"/>
          <w:szCs w:val="24"/>
        </w:rPr>
        <w:t>bod</w:t>
      </w:r>
      <w:r w:rsidR="00B66658" w:rsidRPr="00743D22">
        <w:rPr>
          <w:rStyle w:val="Zstupntext"/>
          <w:rFonts w:ascii="Times New Roman" w:hAnsi="Times New Roman"/>
          <w:b/>
          <w:bCs/>
          <w:color w:val="auto"/>
          <w:sz w:val="24"/>
          <w:szCs w:val="24"/>
        </w:rPr>
        <w:t>om</w:t>
      </w:r>
      <w:r w:rsidRPr="00743D22">
        <w:rPr>
          <w:rStyle w:val="Zstupntext"/>
          <w:rFonts w:ascii="Times New Roman" w:hAnsi="Times New Roman"/>
          <w:b/>
          <w:bCs/>
          <w:color w:val="auto"/>
          <w:sz w:val="24"/>
          <w:szCs w:val="24"/>
        </w:rPr>
        <w:t xml:space="preserve"> </w:t>
      </w:r>
      <w:r w:rsidR="003C3970" w:rsidRPr="00743D22">
        <w:rPr>
          <w:rStyle w:val="Zstupntext"/>
          <w:rFonts w:ascii="Times New Roman" w:hAnsi="Times New Roman"/>
          <w:b/>
          <w:bCs/>
          <w:color w:val="auto"/>
          <w:sz w:val="24"/>
          <w:szCs w:val="24"/>
        </w:rPr>
        <w:t>2</w:t>
      </w:r>
      <w:r w:rsidR="0067396E">
        <w:rPr>
          <w:rStyle w:val="Zstupntext"/>
          <w:rFonts w:ascii="Times New Roman" w:hAnsi="Times New Roman"/>
          <w:b/>
          <w:bCs/>
          <w:color w:val="auto"/>
          <w:sz w:val="24"/>
          <w:szCs w:val="24"/>
        </w:rPr>
        <w:t>8</w:t>
      </w:r>
      <w:r w:rsidR="00B66658" w:rsidRPr="00743D22">
        <w:rPr>
          <w:rStyle w:val="Zstupntext"/>
          <w:rFonts w:ascii="Times New Roman" w:hAnsi="Times New Roman"/>
          <w:b/>
          <w:bCs/>
          <w:color w:val="auto"/>
          <w:sz w:val="24"/>
          <w:szCs w:val="24"/>
        </w:rPr>
        <w:t xml:space="preserve"> až </w:t>
      </w:r>
      <w:r w:rsidR="0067396E">
        <w:rPr>
          <w:rStyle w:val="Zstupntext"/>
          <w:rFonts w:ascii="Times New Roman" w:hAnsi="Times New Roman"/>
          <w:b/>
          <w:bCs/>
          <w:color w:val="auto"/>
          <w:sz w:val="24"/>
          <w:szCs w:val="24"/>
        </w:rPr>
        <w:t>30</w:t>
      </w:r>
      <w:r w:rsidRPr="00743D22">
        <w:rPr>
          <w:rStyle w:val="Zstupntext"/>
          <w:rFonts w:ascii="Times New Roman" w:hAnsi="Times New Roman"/>
          <w:b/>
          <w:bCs/>
          <w:color w:val="auto"/>
          <w:sz w:val="24"/>
          <w:szCs w:val="24"/>
        </w:rPr>
        <w:t xml:space="preserve"> </w:t>
      </w:r>
      <w:r w:rsidRPr="00743D22">
        <w:rPr>
          <w:rFonts w:ascii="Times New Roman" w:hAnsi="Times New Roman"/>
          <w:b/>
          <w:bCs/>
          <w:sz w:val="24"/>
          <w:szCs w:val="24"/>
        </w:rPr>
        <w:t>[§ 2</w:t>
      </w:r>
      <w:r w:rsidR="0035636C" w:rsidRPr="00743D22">
        <w:rPr>
          <w:rFonts w:ascii="Times New Roman" w:hAnsi="Times New Roman"/>
          <w:b/>
          <w:bCs/>
          <w:sz w:val="24"/>
          <w:szCs w:val="24"/>
        </w:rPr>
        <w:t>7j</w:t>
      </w:r>
      <w:r w:rsidRPr="00743D22">
        <w:rPr>
          <w:rFonts w:ascii="Times New Roman" w:hAnsi="Times New Roman"/>
          <w:b/>
          <w:bCs/>
          <w:sz w:val="24"/>
          <w:szCs w:val="24"/>
        </w:rPr>
        <w:t xml:space="preserve"> ods. </w:t>
      </w:r>
      <w:r w:rsidR="00335CDF" w:rsidRPr="00743D22">
        <w:rPr>
          <w:rFonts w:ascii="Times New Roman" w:hAnsi="Times New Roman"/>
          <w:b/>
          <w:bCs/>
          <w:sz w:val="24"/>
          <w:szCs w:val="24"/>
        </w:rPr>
        <w:t xml:space="preserve">1 až </w:t>
      </w:r>
      <w:r w:rsidRPr="00743D22">
        <w:rPr>
          <w:rFonts w:ascii="Times New Roman" w:hAnsi="Times New Roman"/>
          <w:b/>
          <w:bCs/>
          <w:sz w:val="24"/>
          <w:szCs w:val="24"/>
        </w:rPr>
        <w:t>3]</w:t>
      </w:r>
    </w:p>
    <w:p w14:paraId="79A46794" w14:textId="530AB5B0" w:rsidR="00335CDF" w:rsidRPr="00743D22" w:rsidRDefault="004B0839" w:rsidP="0067396E">
      <w:pPr>
        <w:ind w:firstLine="708"/>
        <w:jc w:val="both"/>
        <w:rPr>
          <w:rFonts w:ascii="Times New Roman" w:hAnsi="Times New Roman"/>
          <w:sz w:val="24"/>
          <w:szCs w:val="24"/>
        </w:rPr>
      </w:pPr>
      <w:r w:rsidRPr="00743D22">
        <w:rPr>
          <w:rFonts w:ascii="Times New Roman" w:hAnsi="Times New Roman"/>
          <w:sz w:val="24"/>
          <w:szCs w:val="24"/>
        </w:rPr>
        <w:t xml:space="preserve">Uvedenými novelizačnými bodmi dochádza </w:t>
      </w:r>
      <w:r w:rsidR="00200569" w:rsidRPr="00743D22">
        <w:rPr>
          <w:rFonts w:ascii="Times New Roman" w:hAnsi="Times New Roman"/>
          <w:sz w:val="24"/>
          <w:szCs w:val="24"/>
        </w:rPr>
        <w:t>k</w:t>
      </w:r>
      <w:r w:rsidR="00CF419A">
        <w:rPr>
          <w:rFonts w:ascii="Times New Roman" w:hAnsi="Times New Roman"/>
          <w:sz w:val="24"/>
          <w:szCs w:val="24"/>
        </w:rPr>
        <w:t xml:space="preserve"> </w:t>
      </w:r>
      <w:r w:rsidR="00200569" w:rsidRPr="00743D22">
        <w:rPr>
          <w:rFonts w:ascii="Times New Roman" w:hAnsi="Times New Roman"/>
          <w:sz w:val="24"/>
          <w:szCs w:val="24"/>
        </w:rPr>
        <w:t>legislatívn</w:t>
      </w:r>
      <w:r w:rsidR="00FB7FC0" w:rsidRPr="00743D22">
        <w:rPr>
          <w:rFonts w:ascii="Times New Roman" w:hAnsi="Times New Roman"/>
          <w:sz w:val="24"/>
          <w:szCs w:val="24"/>
        </w:rPr>
        <w:t>ym úpravám v</w:t>
      </w:r>
      <w:r w:rsidR="00CF419A">
        <w:rPr>
          <w:rFonts w:ascii="Times New Roman" w:hAnsi="Times New Roman"/>
          <w:sz w:val="24"/>
          <w:szCs w:val="24"/>
        </w:rPr>
        <w:t xml:space="preserve"> </w:t>
      </w:r>
      <w:r w:rsidR="00FB7FC0" w:rsidRPr="00743D22">
        <w:rPr>
          <w:rFonts w:ascii="Times New Roman" w:hAnsi="Times New Roman"/>
          <w:sz w:val="24"/>
          <w:szCs w:val="24"/>
        </w:rPr>
        <w:t>nadväznosti</w:t>
      </w:r>
      <w:r w:rsidR="00B75125" w:rsidRPr="00743D22">
        <w:rPr>
          <w:rFonts w:ascii="Times New Roman" w:hAnsi="Times New Roman"/>
          <w:sz w:val="24"/>
          <w:szCs w:val="24"/>
        </w:rPr>
        <w:br/>
      </w:r>
      <w:r w:rsidR="00FB7FC0" w:rsidRPr="00743D22">
        <w:rPr>
          <w:rFonts w:ascii="Times New Roman" w:hAnsi="Times New Roman"/>
          <w:sz w:val="24"/>
          <w:szCs w:val="24"/>
        </w:rPr>
        <w:t xml:space="preserve">na novelizačný bod </w:t>
      </w:r>
      <w:r w:rsidR="00A47687" w:rsidRPr="00743D22">
        <w:rPr>
          <w:rFonts w:ascii="Times New Roman" w:hAnsi="Times New Roman"/>
          <w:sz w:val="24"/>
          <w:szCs w:val="24"/>
        </w:rPr>
        <w:t>2</w:t>
      </w:r>
      <w:r w:rsidR="00CF419A">
        <w:rPr>
          <w:rFonts w:ascii="Times New Roman" w:hAnsi="Times New Roman"/>
          <w:sz w:val="24"/>
          <w:szCs w:val="24"/>
        </w:rPr>
        <w:t>4</w:t>
      </w:r>
      <w:r w:rsidR="00C62776" w:rsidRPr="00743D22">
        <w:rPr>
          <w:rFonts w:ascii="Times New Roman" w:hAnsi="Times New Roman"/>
          <w:sz w:val="24"/>
          <w:szCs w:val="24"/>
        </w:rPr>
        <w:t xml:space="preserve"> a</w:t>
      </w:r>
      <w:r w:rsidR="00CF419A">
        <w:rPr>
          <w:rFonts w:ascii="Times New Roman" w:hAnsi="Times New Roman"/>
          <w:sz w:val="24"/>
          <w:szCs w:val="24"/>
        </w:rPr>
        <w:t xml:space="preserve"> </w:t>
      </w:r>
      <w:r w:rsidR="00C62776" w:rsidRPr="00743D22">
        <w:rPr>
          <w:rFonts w:ascii="Times New Roman" w:hAnsi="Times New Roman"/>
          <w:sz w:val="24"/>
          <w:szCs w:val="24"/>
        </w:rPr>
        <w:t>k</w:t>
      </w:r>
      <w:r w:rsidR="00CF419A">
        <w:rPr>
          <w:rFonts w:ascii="Times New Roman" w:hAnsi="Times New Roman"/>
          <w:sz w:val="24"/>
          <w:szCs w:val="24"/>
        </w:rPr>
        <w:t xml:space="preserve"> </w:t>
      </w:r>
      <w:r w:rsidR="00C62776" w:rsidRPr="00743D22">
        <w:rPr>
          <w:rFonts w:ascii="Times New Roman" w:hAnsi="Times New Roman"/>
          <w:sz w:val="24"/>
          <w:szCs w:val="24"/>
        </w:rPr>
        <w:t>zosúladeni</w:t>
      </w:r>
      <w:r w:rsidR="00082275">
        <w:rPr>
          <w:rFonts w:ascii="Times New Roman" w:hAnsi="Times New Roman"/>
          <w:sz w:val="24"/>
          <w:szCs w:val="24"/>
        </w:rPr>
        <w:t>u</w:t>
      </w:r>
      <w:r w:rsidR="00C62776" w:rsidRPr="00743D22">
        <w:rPr>
          <w:rFonts w:ascii="Times New Roman" w:hAnsi="Times New Roman"/>
          <w:sz w:val="24"/>
          <w:szCs w:val="24"/>
        </w:rPr>
        <w:t xml:space="preserve"> ustanovenia § 27j s § 27b</w:t>
      </w:r>
      <w:r w:rsidR="00810903" w:rsidRPr="00743D22">
        <w:rPr>
          <w:rFonts w:ascii="Times New Roman" w:hAnsi="Times New Roman"/>
          <w:sz w:val="24"/>
          <w:szCs w:val="24"/>
        </w:rPr>
        <w:t xml:space="preserve"> </w:t>
      </w:r>
      <w:r w:rsidR="00A47687" w:rsidRPr="00743D22">
        <w:rPr>
          <w:rFonts w:ascii="Times New Roman" w:hAnsi="Times New Roman"/>
          <w:sz w:val="24"/>
          <w:szCs w:val="24"/>
        </w:rPr>
        <w:t>z</w:t>
      </w:r>
      <w:r w:rsidR="00A43D30" w:rsidRPr="00743D22">
        <w:rPr>
          <w:rFonts w:ascii="Times New Roman" w:hAnsi="Times New Roman"/>
          <w:sz w:val="24"/>
          <w:szCs w:val="24"/>
        </w:rPr>
        <w:t xml:space="preserve"> </w:t>
      </w:r>
      <w:r w:rsidR="00A47687" w:rsidRPr="00743D22">
        <w:rPr>
          <w:rFonts w:ascii="Times New Roman" w:hAnsi="Times New Roman"/>
          <w:sz w:val="24"/>
          <w:szCs w:val="24"/>
        </w:rPr>
        <w:t>terminologického hľadiska</w:t>
      </w:r>
      <w:r w:rsidR="00B401B6" w:rsidRPr="00743D22">
        <w:rPr>
          <w:rFonts w:ascii="Times New Roman" w:hAnsi="Times New Roman"/>
          <w:sz w:val="24"/>
          <w:szCs w:val="24"/>
        </w:rPr>
        <w:t>, ako aj</w:t>
      </w:r>
      <w:r w:rsidR="00B14430">
        <w:rPr>
          <w:rFonts w:ascii="Times New Roman" w:hAnsi="Times New Roman"/>
          <w:sz w:val="24"/>
          <w:szCs w:val="24"/>
        </w:rPr>
        <w:t xml:space="preserve"> z dôvodu</w:t>
      </w:r>
      <w:r w:rsidR="00B401B6" w:rsidRPr="00743D22">
        <w:rPr>
          <w:rFonts w:ascii="Times New Roman" w:hAnsi="Times New Roman"/>
          <w:sz w:val="24"/>
          <w:szCs w:val="24"/>
        </w:rPr>
        <w:t xml:space="preserve"> zosúladenia </w:t>
      </w:r>
      <w:r w:rsidR="00FD1E66" w:rsidRPr="00743D22">
        <w:rPr>
          <w:rFonts w:ascii="Times New Roman" w:hAnsi="Times New Roman"/>
          <w:sz w:val="24"/>
          <w:szCs w:val="24"/>
        </w:rPr>
        <w:t xml:space="preserve">pojmov </w:t>
      </w:r>
      <w:r w:rsidR="001E1FCA" w:rsidRPr="00743D22">
        <w:rPr>
          <w:rFonts w:ascii="Times New Roman" w:hAnsi="Times New Roman"/>
          <w:sz w:val="24"/>
          <w:szCs w:val="24"/>
        </w:rPr>
        <w:t>vo vzťahu k</w:t>
      </w:r>
      <w:r w:rsidR="00B14430">
        <w:rPr>
          <w:rFonts w:ascii="Times New Roman" w:hAnsi="Times New Roman"/>
          <w:sz w:val="24"/>
          <w:szCs w:val="24"/>
        </w:rPr>
        <w:t xml:space="preserve"> </w:t>
      </w:r>
      <w:r w:rsidR="007E6BB0" w:rsidRPr="00743D22">
        <w:rPr>
          <w:rFonts w:ascii="Times New Roman" w:hAnsi="Times New Roman"/>
          <w:sz w:val="24"/>
          <w:szCs w:val="24"/>
        </w:rPr>
        <w:t>adresáto</w:t>
      </w:r>
      <w:r w:rsidR="001E1FCA" w:rsidRPr="00743D22">
        <w:rPr>
          <w:rFonts w:ascii="Times New Roman" w:hAnsi="Times New Roman"/>
          <w:sz w:val="24"/>
          <w:szCs w:val="24"/>
        </w:rPr>
        <w:t>m</w:t>
      </w:r>
      <w:r w:rsidR="00B401B6" w:rsidRPr="00743D22">
        <w:rPr>
          <w:rFonts w:ascii="Times New Roman" w:hAnsi="Times New Roman"/>
          <w:sz w:val="24"/>
          <w:szCs w:val="24"/>
        </w:rPr>
        <w:t>, ktorým je daná pomoc určená.</w:t>
      </w:r>
    </w:p>
    <w:p w14:paraId="0EC7A1EE" w14:textId="61A0CB86" w:rsidR="00124F74" w:rsidRDefault="00091152" w:rsidP="00F06EF3">
      <w:pPr>
        <w:jc w:val="both"/>
        <w:rPr>
          <w:rFonts w:ascii="Times New Roman" w:hAnsi="Times New Roman"/>
          <w:b/>
          <w:bCs/>
          <w:sz w:val="24"/>
          <w:szCs w:val="24"/>
        </w:rPr>
      </w:pPr>
      <w:r w:rsidRPr="00743D22">
        <w:rPr>
          <w:rFonts w:ascii="Times New Roman" w:hAnsi="Times New Roman"/>
          <w:b/>
          <w:bCs/>
          <w:sz w:val="24"/>
          <w:szCs w:val="24"/>
        </w:rPr>
        <w:t xml:space="preserve">K </w:t>
      </w:r>
      <w:r w:rsidR="00DE2230" w:rsidRPr="00743D22">
        <w:rPr>
          <w:rFonts w:ascii="Times New Roman" w:hAnsi="Times New Roman"/>
          <w:b/>
          <w:bCs/>
          <w:sz w:val="24"/>
          <w:szCs w:val="24"/>
        </w:rPr>
        <w:t>b</w:t>
      </w:r>
      <w:r w:rsidRPr="00743D22">
        <w:rPr>
          <w:rFonts w:ascii="Times New Roman" w:hAnsi="Times New Roman"/>
          <w:b/>
          <w:bCs/>
          <w:sz w:val="24"/>
          <w:szCs w:val="24"/>
        </w:rPr>
        <w:t>od</w:t>
      </w:r>
      <w:r w:rsidR="005B7433">
        <w:rPr>
          <w:rFonts w:ascii="Times New Roman" w:hAnsi="Times New Roman"/>
          <w:b/>
          <w:bCs/>
          <w:sz w:val="24"/>
          <w:szCs w:val="24"/>
        </w:rPr>
        <w:t>om</w:t>
      </w:r>
      <w:r w:rsidRPr="00743D22">
        <w:rPr>
          <w:rFonts w:ascii="Times New Roman" w:hAnsi="Times New Roman"/>
          <w:b/>
          <w:bCs/>
          <w:sz w:val="24"/>
          <w:szCs w:val="24"/>
        </w:rPr>
        <w:t xml:space="preserve"> </w:t>
      </w:r>
      <w:r w:rsidR="007D5A4D">
        <w:rPr>
          <w:rFonts w:ascii="Times New Roman" w:hAnsi="Times New Roman"/>
          <w:b/>
          <w:bCs/>
          <w:sz w:val="24"/>
          <w:szCs w:val="24"/>
        </w:rPr>
        <w:t>32</w:t>
      </w:r>
      <w:r w:rsidR="007E3677" w:rsidRPr="00743D22">
        <w:rPr>
          <w:rFonts w:ascii="Times New Roman" w:hAnsi="Times New Roman"/>
          <w:b/>
          <w:bCs/>
          <w:sz w:val="24"/>
          <w:szCs w:val="24"/>
        </w:rPr>
        <w:t xml:space="preserve"> </w:t>
      </w:r>
      <w:r w:rsidR="005B7433">
        <w:rPr>
          <w:rFonts w:ascii="Times New Roman" w:hAnsi="Times New Roman"/>
          <w:b/>
          <w:bCs/>
          <w:sz w:val="24"/>
          <w:szCs w:val="24"/>
        </w:rPr>
        <w:t>a</w:t>
      </w:r>
      <w:r w:rsidR="00333704">
        <w:rPr>
          <w:rFonts w:ascii="Times New Roman" w:hAnsi="Times New Roman"/>
          <w:b/>
          <w:bCs/>
          <w:sz w:val="24"/>
          <w:szCs w:val="24"/>
        </w:rPr>
        <w:t xml:space="preserve"> </w:t>
      </w:r>
      <w:r w:rsidR="006E3F57">
        <w:rPr>
          <w:rFonts w:ascii="Times New Roman" w:hAnsi="Times New Roman"/>
          <w:b/>
          <w:bCs/>
          <w:sz w:val="24"/>
          <w:szCs w:val="24"/>
        </w:rPr>
        <w:t>40</w:t>
      </w:r>
      <w:r w:rsidR="005B7433">
        <w:rPr>
          <w:rFonts w:ascii="Times New Roman" w:hAnsi="Times New Roman"/>
          <w:b/>
          <w:bCs/>
          <w:sz w:val="24"/>
          <w:szCs w:val="24"/>
        </w:rPr>
        <w:t xml:space="preserve"> </w:t>
      </w:r>
      <w:r w:rsidR="00124F74" w:rsidRPr="00743D22">
        <w:rPr>
          <w:rFonts w:ascii="Times New Roman" w:hAnsi="Times New Roman"/>
          <w:b/>
          <w:bCs/>
          <w:sz w:val="24"/>
          <w:szCs w:val="24"/>
        </w:rPr>
        <w:t>[§ 2</w:t>
      </w:r>
      <w:r w:rsidR="00124F74">
        <w:rPr>
          <w:rFonts w:ascii="Times New Roman" w:hAnsi="Times New Roman"/>
          <w:b/>
          <w:bCs/>
          <w:sz w:val="24"/>
          <w:szCs w:val="24"/>
        </w:rPr>
        <w:t>8</w:t>
      </w:r>
      <w:r w:rsidR="00124F74" w:rsidRPr="00743D22">
        <w:rPr>
          <w:rFonts w:ascii="Times New Roman" w:hAnsi="Times New Roman"/>
          <w:b/>
          <w:bCs/>
          <w:sz w:val="24"/>
          <w:szCs w:val="24"/>
        </w:rPr>
        <w:t xml:space="preserve"> písm. </w:t>
      </w:r>
      <w:r w:rsidR="00124F74">
        <w:rPr>
          <w:rFonts w:ascii="Times New Roman" w:hAnsi="Times New Roman"/>
          <w:b/>
          <w:bCs/>
          <w:sz w:val="24"/>
          <w:szCs w:val="24"/>
        </w:rPr>
        <w:t>b</w:t>
      </w:r>
      <w:r w:rsidR="00124F74" w:rsidRPr="00743D22">
        <w:rPr>
          <w:rFonts w:ascii="Times New Roman" w:hAnsi="Times New Roman"/>
          <w:b/>
          <w:bCs/>
          <w:sz w:val="24"/>
          <w:szCs w:val="24"/>
        </w:rPr>
        <w:t>)</w:t>
      </w:r>
      <w:r w:rsidR="005B7433">
        <w:rPr>
          <w:rFonts w:ascii="Times New Roman" w:hAnsi="Times New Roman"/>
          <w:b/>
          <w:bCs/>
          <w:sz w:val="24"/>
          <w:szCs w:val="24"/>
        </w:rPr>
        <w:t xml:space="preserve"> a § 30 ods. 3</w:t>
      </w:r>
      <w:r w:rsidR="00124F74" w:rsidRPr="00743D22">
        <w:rPr>
          <w:rFonts w:ascii="Times New Roman" w:hAnsi="Times New Roman"/>
          <w:b/>
          <w:bCs/>
          <w:sz w:val="24"/>
          <w:szCs w:val="24"/>
        </w:rPr>
        <w:t>]</w:t>
      </w:r>
    </w:p>
    <w:p w14:paraId="5B9B0F91" w14:textId="42E87D20" w:rsidR="002F3B0E" w:rsidRDefault="009D59BE">
      <w:pPr>
        <w:spacing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V</w:t>
      </w:r>
      <w:r w:rsidR="00081637">
        <w:rPr>
          <w:rFonts w:ascii="Times New Roman" w:eastAsia="Times New Roman" w:hAnsi="Times New Roman"/>
          <w:sz w:val="24"/>
          <w:szCs w:val="24"/>
        </w:rPr>
        <w:t xml:space="preserve"> </w:t>
      </w:r>
      <w:r w:rsidR="00E61544">
        <w:rPr>
          <w:rFonts w:ascii="Times New Roman" w:eastAsia="Times New Roman" w:hAnsi="Times New Roman"/>
          <w:sz w:val="24"/>
          <w:szCs w:val="24"/>
        </w:rPr>
        <w:t xml:space="preserve">nadväznosti na zavedenú </w:t>
      </w:r>
      <w:r w:rsidR="00CE58CE">
        <w:rPr>
          <w:rFonts w:ascii="Times New Roman" w:eastAsia="Times New Roman" w:hAnsi="Times New Roman"/>
          <w:sz w:val="24"/>
          <w:szCs w:val="24"/>
        </w:rPr>
        <w:t xml:space="preserve">legislatívnu skratku </w:t>
      </w:r>
      <w:r w:rsidR="00207D26">
        <w:rPr>
          <w:rFonts w:ascii="Times New Roman" w:eastAsia="Times New Roman" w:hAnsi="Times New Roman"/>
          <w:sz w:val="24"/>
          <w:szCs w:val="24"/>
        </w:rPr>
        <w:t xml:space="preserve">pre dotáciu </w:t>
      </w:r>
      <w:r>
        <w:rPr>
          <w:rFonts w:ascii="Times New Roman" w:eastAsia="Times New Roman" w:hAnsi="Times New Roman"/>
          <w:sz w:val="24"/>
          <w:szCs w:val="24"/>
        </w:rPr>
        <w:t xml:space="preserve">v § </w:t>
      </w:r>
      <w:r w:rsidR="00207D26">
        <w:rPr>
          <w:rFonts w:ascii="Times New Roman" w:eastAsia="Times New Roman" w:hAnsi="Times New Roman"/>
          <w:sz w:val="24"/>
          <w:szCs w:val="24"/>
        </w:rPr>
        <w:t xml:space="preserve">27a ods. 1 písm. e) (novelizačný bod 24) </w:t>
      </w:r>
      <w:r w:rsidR="0015387C">
        <w:rPr>
          <w:rFonts w:ascii="Times New Roman" w:eastAsia="Times New Roman" w:hAnsi="Times New Roman"/>
          <w:sz w:val="24"/>
          <w:szCs w:val="24"/>
        </w:rPr>
        <w:t xml:space="preserve">dochádza </w:t>
      </w:r>
      <w:r w:rsidR="00207D26">
        <w:rPr>
          <w:rFonts w:ascii="Times New Roman" w:eastAsia="Times New Roman" w:hAnsi="Times New Roman"/>
          <w:sz w:val="24"/>
          <w:szCs w:val="24"/>
        </w:rPr>
        <w:t xml:space="preserve">i </w:t>
      </w:r>
      <w:r w:rsidR="0015387C">
        <w:rPr>
          <w:rFonts w:ascii="Times New Roman" w:eastAsia="Times New Roman" w:hAnsi="Times New Roman"/>
          <w:sz w:val="24"/>
          <w:szCs w:val="24"/>
        </w:rPr>
        <w:t>k</w:t>
      </w:r>
      <w:r w:rsidR="00207D26">
        <w:rPr>
          <w:rFonts w:ascii="Times New Roman" w:eastAsia="Times New Roman" w:hAnsi="Times New Roman"/>
          <w:sz w:val="24"/>
          <w:szCs w:val="24"/>
        </w:rPr>
        <w:t xml:space="preserve"> legislatívnotechnickej </w:t>
      </w:r>
      <w:r w:rsidR="0015387C">
        <w:rPr>
          <w:rFonts w:ascii="Times New Roman" w:eastAsia="Times New Roman" w:hAnsi="Times New Roman"/>
          <w:sz w:val="24"/>
          <w:szCs w:val="24"/>
        </w:rPr>
        <w:t xml:space="preserve">úprave v </w:t>
      </w:r>
      <w:r w:rsidR="00E564F8">
        <w:rPr>
          <w:rFonts w:ascii="Times New Roman" w:eastAsia="Times New Roman" w:hAnsi="Times New Roman"/>
          <w:sz w:val="24"/>
          <w:szCs w:val="24"/>
        </w:rPr>
        <w:t xml:space="preserve">§ 28 písm. b) a </w:t>
      </w:r>
      <w:r w:rsidR="0015387C">
        <w:rPr>
          <w:rFonts w:ascii="Times New Roman" w:eastAsia="Times New Roman" w:hAnsi="Times New Roman"/>
          <w:sz w:val="24"/>
          <w:szCs w:val="24"/>
        </w:rPr>
        <w:t>§ 30 ods. 3</w:t>
      </w:r>
      <w:r w:rsidR="00924371">
        <w:rPr>
          <w:rFonts w:ascii="Times New Roman" w:eastAsia="Times New Roman" w:hAnsi="Times New Roman"/>
          <w:sz w:val="24"/>
          <w:szCs w:val="24"/>
        </w:rPr>
        <w:t>.</w:t>
      </w:r>
    </w:p>
    <w:p w14:paraId="07D76AAC" w14:textId="0D7AEC04" w:rsidR="00091152" w:rsidRPr="00743D22" w:rsidRDefault="00124F74" w:rsidP="00F06EF3">
      <w:pPr>
        <w:jc w:val="both"/>
        <w:rPr>
          <w:rFonts w:ascii="Times New Roman" w:hAnsi="Times New Roman"/>
          <w:b/>
          <w:bCs/>
          <w:sz w:val="24"/>
          <w:szCs w:val="24"/>
        </w:rPr>
      </w:pPr>
      <w:r>
        <w:rPr>
          <w:rFonts w:ascii="Times New Roman" w:hAnsi="Times New Roman"/>
          <w:b/>
          <w:bCs/>
          <w:sz w:val="24"/>
          <w:szCs w:val="24"/>
        </w:rPr>
        <w:t>K</w:t>
      </w:r>
      <w:r w:rsidR="00D413C3">
        <w:rPr>
          <w:rFonts w:ascii="Times New Roman" w:hAnsi="Times New Roman"/>
          <w:b/>
          <w:bCs/>
          <w:sz w:val="24"/>
          <w:szCs w:val="24"/>
        </w:rPr>
        <w:t xml:space="preserve"> </w:t>
      </w:r>
      <w:r>
        <w:rPr>
          <w:rFonts w:ascii="Times New Roman" w:hAnsi="Times New Roman"/>
          <w:b/>
          <w:bCs/>
          <w:sz w:val="24"/>
          <w:szCs w:val="24"/>
        </w:rPr>
        <w:t xml:space="preserve">bodu </w:t>
      </w:r>
      <w:r w:rsidR="00D413C3">
        <w:rPr>
          <w:rFonts w:ascii="Times New Roman" w:hAnsi="Times New Roman"/>
          <w:b/>
          <w:bCs/>
          <w:sz w:val="24"/>
          <w:szCs w:val="24"/>
        </w:rPr>
        <w:t>33</w:t>
      </w:r>
      <w:r>
        <w:rPr>
          <w:rFonts w:ascii="Times New Roman" w:hAnsi="Times New Roman"/>
          <w:b/>
          <w:bCs/>
          <w:sz w:val="24"/>
          <w:szCs w:val="24"/>
        </w:rPr>
        <w:t xml:space="preserve"> </w:t>
      </w:r>
      <w:r w:rsidR="007E3677" w:rsidRPr="00743D22">
        <w:rPr>
          <w:rFonts w:ascii="Times New Roman" w:hAnsi="Times New Roman"/>
          <w:b/>
          <w:bCs/>
          <w:sz w:val="24"/>
          <w:szCs w:val="24"/>
        </w:rPr>
        <w:t xml:space="preserve">[§ 29 ods. 3 písm. </w:t>
      </w:r>
      <w:r w:rsidR="00DE2230" w:rsidRPr="00743D22">
        <w:rPr>
          <w:rFonts w:ascii="Times New Roman" w:hAnsi="Times New Roman"/>
          <w:b/>
          <w:bCs/>
          <w:sz w:val="24"/>
          <w:szCs w:val="24"/>
        </w:rPr>
        <w:t>e)</w:t>
      </w:r>
      <w:r w:rsidR="007E3677" w:rsidRPr="00743D22">
        <w:rPr>
          <w:rFonts w:ascii="Times New Roman" w:hAnsi="Times New Roman"/>
          <w:b/>
          <w:bCs/>
          <w:sz w:val="24"/>
          <w:szCs w:val="24"/>
        </w:rPr>
        <w:t>]</w:t>
      </w:r>
    </w:p>
    <w:p w14:paraId="5DA5888D" w14:textId="41224C3E" w:rsidR="00F06EF3" w:rsidRPr="00743D22" w:rsidRDefault="0055264B" w:rsidP="00AC5CD6">
      <w:pPr>
        <w:ind w:firstLine="708"/>
        <w:jc w:val="both"/>
        <w:rPr>
          <w:rFonts w:ascii="Times New Roman" w:hAnsi="Times New Roman"/>
          <w:sz w:val="24"/>
          <w:szCs w:val="24"/>
        </w:rPr>
      </w:pPr>
      <w:r w:rsidRPr="00743D22">
        <w:rPr>
          <w:rFonts w:ascii="Times New Roman" w:hAnsi="Times New Roman"/>
          <w:sz w:val="24"/>
          <w:szCs w:val="24"/>
        </w:rPr>
        <w:t>Vo vzťahu k</w:t>
      </w:r>
      <w:r w:rsidR="00081563">
        <w:rPr>
          <w:rFonts w:ascii="Times New Roman" w:hAnsi="Times New Roman"/>
          <w:sz w:val="24"/>
          <w:szCs w:val="24"/>
        </w:rPr>
        <w:t xml:space="preserve"> </w:t>
      </w:r>
      <w:r w:rsidRPr="00743D22">
        <w:rPr>
          <w:rFonts w:ascii="Times New Roman" w:hAnsi="Times New Roman"/>
          <w:sz w:val="24"/>
          <w:szCs w:val="24"/>
        </w:rPr>
        <w:t>náležitostiam zmluvy o</w:t>
      </w:r>
      <w:r w:rsidR="00081563">
        <w:rPr>
          <w:rFonts w:ascii="Times New Roman" w:hAnsi="Times New Roman"/>
          <w:sz w:val="24"/>
          <w:szCs w:val="24"/>
        </w:rPr>
        <w:t xml:space="preserve"> </w:t>
      </w:r>
      <w:r w:rsidRPr="00743D22">
        <w:rPr>
          <w:rFonts w:ascii="Times New Roman" w:hAnsi="Times New Roman"/>
          <w:sz w:val="24"/>
          <w:szCs w:val="24"/>
        </w:rPr>
        <w:t>poskytnutí dotácie</w:t>
      </w:r>
      <w:r w:rsidR="005B0ABA" w:rsidRPr="00743D22">
        <w:rPr>
          <w:rFonts w:ascii="Times New Roman" w:hAnsi="Times New Roman"/>
          <w:sz w:val="24"/>
          <w:szCs w:val="24"/>
        </w:rPr>
        <w:t xml:space="preserve"> sa v</w:t>
      </w:r>
      <w:r w:rsidR="00333704">
        <w:rPr>
          <w:rFonts w:ascii="Times New Roman" w:hAnsi="Times New Roman"/>
          <w:sz w:val="24"/>
          <w:szCs w:val="24"/>
        </w:rPr>
        <w:t xml:space="preserve"> </w:t>
      </w:r>
      <w:r w:rsidR="005B0ABA" w:rsidRPr="00743D22">
        <w:rPr>
          <w:rFonts w:ascii="Times New Roman" w:hAnsi="Times New Roman"/>
          <w:sz w:val="24"/>
          <w:szCs w:val="24"/>
        </w:rPr>
        <w:t>rámci podmienok poskytnutia dotácie dopĺňajú aj podmienky použitia dotácie</w:t>
      </w:r>
      <w:r w:rsidR="00243CBE" w:rsidRPr="00743D22">
        <w:rPr>
          <w:rFonts w:ascii="Times New Roman" w:hAnsi="Times New Roman"/>
          <w:sz w:val="24"/>
          <w:szCs w:val="24"/>
        </w:rPr>
        <w:t xml:space="preserve">, keďže súčasťou uvedenej zmluvy </w:t>
      </w:r>
      <w:r w:rsidR="00861E71" w:rsidRPr="00743D22">
        <w:rPr>
          <w:rFonts w:ascii="Times New Roman" w:hAnsi="Times New Roman"/>
          <w:sz w:val="24"/>
          <w:szCs w:val="24"/>
        </w:rPr>
        <w:t xml:space="preserve">uzatvorenej medzi </w:t>
      </w:r>
      <w:r w:rsidR="00F36A01" w:rsidRPr="00743D22">
        <w:rPr>
          <w:rFonts w:ascii="Times New Roman" w:hAnsi="Times New Roman"/>
          <w:sz w:val="24"/>
          <w:szCs w:val="24"/>
        </w:rPr>
        <w:t>ministerstvom a</w:t>
      </w:r>
      <w:r w:rsidR="00C364B0">
        <w:rPr>
          <w:rFonts w:ascii="Times New Roman" w:hAnsi="Times New Roman"/>
          <w:sz w:val="24"/>
          <w:szCs w:val="24"/>
        </w:rPr>
        <w:t xml:space="preserve"> </w:t>
      </w:r>
      <w:r w:rsidR="00F36A01" w:rsidRPr="00743D22">
        <w:rPr>
          <w:rFonts w:ascii="Times New Roman" w:hAnsi="Times New Roman"/>
          <w:sz w:val="24"/>
          <w:szCs w:val="24"/>
        </w:rPr>
        <w:t xml:space="preserve">organizáciou cestovného ruchu </w:t>
      </w:r>
      <w:r w:rsidR="00D25A51" w:rsidRPr="00743D22">
        <w:rPr>
          <w:rFonts w:ascii="Times New Roman" w:hAnsi="Times New Roman"/>
          <w:sz w:val="24"/>
          <w:szCs w:val="24"/>
        </w:rPr>
        <w:t xml:space="preserve">sú </w:t>
      </w:r>
      <w:r w:rsidR="000F516A" w:rsidRPr="00743D22">
        <w:rPr>
          <w:rFonts w:ascii="Times New Roman" w:hAnsi="Times New Roman"/>
          <w:sz w:val="24"/>
          <w:szCs w:val="24"/>
        </w:rPr>
        <w:t>oba typy podmienok</w:t>
      </w:r>
      <w:r w:rsidR="00F06EF3" w:rsidRPr="00743D22">
        <w:rPr>
          <w:rFonts w:ascii="Times New Roman" w:hAnsi="Times New Roman"/>
          <w:sz w:val="24"/>
          <w:szCs w:val="24"/>
        </w:rPr>
        <w:t>.</w:t>
      </w:r>
    </w:p>
    <w:p w14:paraId="35228A05" w14:textId="36DADD0A" w:rsidR="008E4887" w:rsidRPr="00743D22" w:rsidRDefault="008E4887" w:rsidP="008E4887">
      <w:pPr>
        <w:jc w:val="both"/>
        <w:rPr>
          <w:rFonts w:ascii="Times New Roman" w:hAnsi="Times New Roman"/>
          <w:b/>
          <w:bCs/>
          <w:sz w:val="24"/>
          <w:szCs w:val="24"/>
        </w:rPr>
      </w:pPr>
      <w:r w:rsidRPr="00743D22">
        <w:rPr>
          <w:rFonts w:ascii="Times New Roman" w:hAnsi="Times New Roman"/>
          <w:b/>
          <w:bCs/>
          <w:sz w:val="24"/>
          <w:szCs w:val="24"/>
        </w:rPr>
        <w:t xml:space="preserve">K bodu </w:t>
      </w:r>
      <w:r w:rsidR="0000146D">
        <w:rPr>
          <w:rFonts w:ascii="Times New Roman" w:hAnsi="Times New Roman"/>
          <w:b/>
          <w:bCs/>
          <w:sz w:val="24"/>
          <w:szCs w:val="24"/>
        </w:rPr>
        <w:t>3</w:t>
      </w:r>
      <w:r w:rsidR="00C9531D">
        <w:rPr>
          <w:rFonts w:ascii="Times New Roman" w:hAnsi="Times New Roman"/>
          <w:b/>
          <w:bCs/>
          <w:sz w:val="24"/>
          <w:szCs w:val="24"/>
        </w:rPr>
        <w:t>4</w:t>
      </w:r>
      <w:r w:rsidRPr="00743D22">
        <w:rPr>
          <w:rFonts w:ascii="Times New Roman" w:hAnsi="Times New Roman"/>
          <w:b/>
          <w:bCs/>
          <w:sz w:val="24"/>
          <w:szCs w:val="24"/>
        </w:rPr>
        <w:t xml:space="preserve"> [§ 29 ods. 3 písm. f)]</w:t>
      </w:r>
    </w:p>
    <w:p w14:paraId="7ADE16ED" w14:textId="497E699B" w:rsidR="008E4887" w:rsidRPr="00743D22" w:rsidRDefault="00B94198" w:rsidP="00057451">
      <w:pPr>
        <w:ind w:firstLine="708"/>
        <w:jc w:val="both"/>
        <w:rPr>
          <w:rFonts w:ascii="Times New Roman" w:hAnsi="Times New Roman"/>
          <w:sz w:val="24"/>
          <w:szCs w:val="24"/>
        </w:rPr>
      </w:pPr>
      <w:r w:rsidRPr="00743D22">
        <w:rPr>
          <w:rFonts w:ascii="Times New Roman" w:hAnsi="Times New Roman"/>
          <w:sz w:val="24"/>
          <w:szCs w:val="24"/>
        </w:rPr>
        <w:t>Ide o</w:t>
      </w:r>
      <w:r w:rsidR="00C622EC">
        <w:rPr>
          <w:rFonts w:ascii="Times New Roman" w:hAnsi="Times New Roman"/>
          <w:sz w:val="24"/>
          <w:szCs w:val="24"/>
        </w:rPr>
        <w:t xml:space="preserve"> </w:t>
      </w:r>
      <w:r w:rsidRPr="00743D22">
        <w:rPr>
          <w:rFonts w:ascii="Times New Roman" w:hAnsi="Times New Roman"/>
          <w:sz w:val="24"/>
          <w:szCs w:val="24"/>
        </w:rPr>
        <w:t>legislatívnotechnickú úpravu v</w:t>
      </w:r>
      <w:r w:rsidR="00C622EC">
        <w:rPr>
          <w:rFonts w:ascii="Times New Roman" w:hAnsi="Times New Roman"/>
          <w:sz w:val="24"/>
          <w:szCs w:val="24"/>
        </w:rPr>
        <w:t xml:space="preserve"> </w:t>
      </w:r>
      <w:r w:rsidRPr="00743D22">
        <w:rPr>
          <w:rFonts w:ascii="Times New Roman" w:hAnsi="Times New Roman"/>
          <w:sz w:val="24"/>
          <w:szCs w:val="24"/>
        </w:rPr>
        <w:t>nadväznosti na</w:t>
      </w:r>
      <w:r w:rsidR="00337329" w:rsidRPr="00743D22">
        <w:rPr>
          <w:rFonts w:ascii="Times New Roman" w:hAnsi="Times New Roman"/>
          <w:sz w:val="24"/>
          <w:szCs w:val="24"/>
        </w:rPr>
        <w:t xml:space="preserve"> ne</w:t>
      </w:r>
      <w:r w:rsidR="00943C8C" w:rsidRPr="00743D22">
        <w:rPr>
          <w:rFonts w:ascii="Times New Roman" w:hAnsi="Times New Roman"/>
          <w:sz w:val="24"/>
          <w:szCs w:val="24"/>
        </w:rPr>
        <w:t>správny odkaz na poznámku pod čiarou k</w:t>
      </w:r>
      <w:r w:rsidR="00C622EC">
        <w:rPr>
          <w:rFonts w:ascii="Times New Roman" w:hAnsi="Times New Roman"/>
          <w:sz w:val="24"/>
          <w:szCs w:val="24"/>
        </w:rPr>
        <w:t xml:space="preserve"> </w:t>
      </w:r>
      <w:r w:rsidR="00943C8C" w:rsidRPr="00743D22">
        <w:rPr>
          <w:rFonts w:ascii="Times New Roman" w:hAnsi="Times New Roman"/>
          <w:sz w:val="24"/>
          <w:szCs w:val="24"/>
        </w:rPr>
        <w:t xml:space="preserve">odkazu 9a a tým </w:t>
      </w:r>
      <w:r w:rsidR="00027600" w:rsidRPr="00743D22">
        <w:rPr>
          <w:rFonts w:ascii="Times New Roman" w:hAnsi="Times New Roman"/>
          <w:sz w:val="24"/>
          <w:szCs w:val="24"/>
        </w:rPr>
        <w:t xml:space="preserve">aj </w:t>
      </w:r>
      <w:r w:rsidR="00943C8C" w:rsidRPr="00743D22">
        <w:rPr>
          <w:rFonts w:ascii="Times New Roman" w:hAnsi="Times New Roman"/>
          <w:sz w:val="24"/>
          <w:szCs w:val="24"/>
        </w:rPr>
        <w:t xml:space="preserve">na </w:t>
      </w:r>
      <w:r w:rsidR="00027600" w:rsidRPr="00743D22">
        <w:rPr>
          <w:rFonts w:ascii="Times New Roman" w:hAnsi="Times New Roman"/>
          <w:sz w:val="24"/>
          <w:szCs w:val="24"/>
        </w:rPr>
        <w:t>nesp</w:t>
      </w:r>
      <w:r w:rsidR="00844699" w:rsidRPr="00743D22">
        <w:rPr>
          <w:rFonts w:ascii="Times New Roman" w:hAnsi="Times New Roman"/>
          <w:sz w:val="24"/>
          <w:szCs w:val="24"/>
        </w:rPr>
        <w:t>rávny právny predpis uvedený v</w:t>
      </w:r>
      <w:r w:rsidR="00C622EC">
        <w:rPr>
          <w:rFonts w:ascii="Times New Roman" w:hAnsi="Times New Roman"/>
          <w:sz w:val="24"/>
          <w:szCs w:val="24"/>
        </w:rPr>
        <w:t xml:space="preserve"> </w:t>
      </w:r>
      <w:r w:rsidR="00844699" w:rsidRPr="00743D22">
        <w:rPr>
          <w:rFonts w:ascii="Times New Roman" w:hAnsi="Times New Roman"/>
          <w:sz w:val="24"/>
          <w:szCs w:val="24"/>
        </w:rPr>
        <w:t>poznámke pod čiarou.</w:t>
      </w:r>
    </w:p>
    <w:p w14:paraId="17BC8C7B" w14:textId="244C0E6E" w:rsidR="00FE12A0" w:rsidRPr="00743D22" w:rsidRDefault="00DE4AA3" w:rsidP="00155CD0">
      <w:pPr>
        <w:spacing w:line="240" w:lineRule="auto"/>
        <w:jc w:val="both"/>
        <w:rPr>
          <w:rStyle w:val="awspan"/>
          <w:rFonts w:ascii="Times New Roman" w:hAnsi="Times New Roman"/>
          <w:b/>
          <w:bCs/>
          <w:sz w:val="24"/>
          <w:szCs w:val="24"/>
        </w:rPr>
      </w:pPr>
      <w:bookmarkStart w:id="3" w:name="_Hlk173509229"/>
      <w:r w:rsidRPr="00743D22">
        <w:rPr>
          <w:rFonts w:ascii="Times New Roman" w:eastAsia="Arial" w:hAnsi="Times New Roman"/>
          <w:b/>
          <w:bCs/>
          <w:sz w:val="24"/>
          <w:szCs w:val="24"/>
        </w:rPr>
        <w:t>K</w:t>
      </w:r>
      <w:r w:rsidR="007D0255">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bodu </w:t>
      </w:r>
      <w:r w:rsidR="00694B73" w:rsidRPr="00743D22">
        <w:rPr>
          <w:rFonts w:ascii="Times New Roman" w:eastAsia="Arial" w:hAnsi="Times New Roman"/>
          <w:b/>
          <w:bCs/>
          <w:sz w:val="24"/>
          <w:szCs w:val="24"/>
        </w:rPr>
        <w:t>3</w:t>
      </w:r>
      <w:r w:rsidR="007D0255">
        <w:rPr>
          <w:rFonts w:ascii="Times New Roman" w:eastAsia="Arial" w:hAnsi="Times New Roman"/>
          <w:b/>
          <w:bCs/>
          <w:sz w:val="24"/>
          <w:szCs w:val="24"/>
        </w:rPr>
        <w:t>5</w:t>
      </w:r>
      <w:r w:rsidR="00FF3BDB" w:rsidRPr="00743D22">
        <w:rPr>
          <w:rFonts w:ascii="Times New Roman" w:eastAsia="Arial" w:hAnsi="Times New Roman"/>
          <w:b/>
          <w:bCs/>
          <w:sz w:val="24"/>
          <w:szCs w:val="24"/>
        </w:rPr>
        <w:t xml:space="preserve"> </w:t>
      </w:r>
      <w:r w:rsidRPr="00743D22">
        <w:rPr>
          <w:rFonts w:ascii="Times New Roman" w:hAnsi="Times New Roman"/>
          <w:b/>
          <w:bCs/>
          <w:sz w:val="24"/>
          <w:szCs w:val="24"/>
        </w:rPr>
        <w:t xml:space="preserve">[§ 29 ods. </w:t>
      </w:r>
      <w:r w:rsidR="000B6154">
        <w:rPr>
          <w:rFonts w:ascii="Times New Roman" w:hAnsi="Times New Roman"/>
          <w:b/>
          <w:bCs/>
          <w:sz w:val="24"/>
          <w:szCs w:val="24"/>
        </w:rPr>
        <w:t>4</w:t>
      </w:r>
      <w:r w:rsidR="007D0255">
        <w:rPr>
          <w:rFonts w:ascii="Times New Roman" w:hAnsi="Times New Roman"/>
          <w:b/>
          <w:bCs/>
          <w:sz w:val="24"/>
          <w:szCs w:val="24"/>
        </w:rPr>
        <w:t xml:space="preserve"> písm. b)</w:t>
      </w:r>
      <w:r w:rsidRPr="00743D22">
        <w:rPr>
          <w:rFonts w:ascii="Times New Roman" w:hAnsi="Times New Roman"/>
          <w:b/>
          <w:bCs/>
          <w:sz w:val="24"/>
          <w:szCs w:val="24"/>
        </w:rPr>
        <w:t>]</w:t>
      </w:r>
    </w:p>
    <w:bookmarkEnd w:id="3"/>
    <w:p w14:paraId="0AE1CA14" w14:textId="0A4B4FDE" w:rsidR="00881BE1" w:rsidRDefault="00670238" w:rsidP="00FD71D3">
      <w:pPr>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Navrhovanou úpravou dochádza k</w:t>
      </w:r>
      <w:r w:rsidR="00FD71D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úprave ustanovenia § 29 ods. 4</w:t>
      </w:r>
      <w:r w:rsidR="00EC3344">
        <w:rPr>
          <w:rFonts w:ascii="Times New Roman" w:hAnsi="Times New Roman"/>
          <w:sz w:val="24"/>
          <w:szCs w:val="24"/>
          <w:shd w:val="clear" w:color="auto" w:fill="FFFFFF"/>
        </w:rPr>
        <w:t xml:space="preserve"> písm. b)</w:t>
      </w:r>
      <w:r w:rsidR="000B563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tak</w:t>
      </w:r>
      <w:r w:rsidR="000B563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aby </w:t>
      </w:r>
      <w:r w:rsidR="003864C9">
        <w:rPr>
          <w:rFonts w:ascii="Times New Roman" w:hAnsi="Times New Roman"/>
          <w:sz w:val="24"/>
          <w:szCs w:val="24"/>
          <w:shd w:val="clear" w:color="auto" w:fill="FFFFFF"/>
        </w:rPr>
        <w:t xml:space="preserve">výpočet výšky dotácie krajskej organizácií </w:t>
      </w:r>
      <w:r w:rsidR="004C6849">
        <w:rPr>
          <w:rFonts w:ascii="Times New Roman" w:hAnsi="Times New Roman"/>
          <w:sz w:val="24"/>
          <w:szCs w:val="24"/>
          <w:shd w:val="clear" w:color="auto" w:fill="FFFFFF"/>
        </w:rPr>
        <w:t xml:space="preserve">zahŕňal aj </w:t>
      </w:r>
      <w:r w:rsidR="007B28B7" w:rsidRPr="00743D22">
        <w:rPr>
          <w:rFonts w:ascii="Times New Roman" w:hAnsi="Times New Roman"/>
          <w:sz w:val="24"/>
          <w:szCs w:val="24"/>
          <w:shd w:val="clear" w:color="auto" w:fill="FFFFFF"/>
        </w:rPr>
        <w:t xml:space="preserve">prípad, kedy </w:t>
      </w:r>
      <w:r w:rsidR="004C6849">
        <w:rPr>
          <w:rFonts w:ascii="Times New Roman" w:hAnsi="Times New Roman"/>
          <w:sz w:val="24"/>
          <w:szCs w:val="24"/>
          <w:shd w:val="clear" w:color="auto" w:fill="FFFFFF"/>
        </w:rPr>
        <w:t xml:space="preserve">je </w:t>
      </w:r>
      <w:r w:rsidR="00DC3F6D" w:rsidRPr="00743D22">
        <w:rPr>
          <w:rFonts w:ascii="Times New Roman" w:hAnsi="Times New Roman"/>
          <w:sz w:val="24"/>
          <w:szCs w:val="24"/>
          <w:shd w:val="clear" w:color="auto" w:fill="FFFFFF"/>
        </w:rPr>
        <w:t>oblastn</w:t>
      </w:r>
      <w:r w:rsidR="00E65A23">
        <w:rPr>
          <w:rFonts w:ascii="Times New Roman" w:hAnsi="Times New Roman"/>
          <w:sz w:val="24"/>
          <w:szCs w:val="24"/>
          <w:shd w:val="clear" w:color="auto" w:fill="FFFFFF"/>
        </w:rPr>
        <w:t>á</w:t>
      </w:r>
      <w:r w:rsidR="00DC3F6D" w:rsidRPr="00743D22">
        <w:rPr>
          <w:rFonts w:ascii="Times New Roman" w:hAnsi="Times New Roman"/>
          <w:sz w:val="24"/>
          <w:szCs w:val="24"/>
          <w:shd w:val="clear" w:color="auto" w:fill="FFFFFF"/>
        </w:rPr>
        <w:t xml:space="preserve"> organizáci</w:t>
      </w:r>
      <w:r w:rsidR="00E65A23">
        <w:rPr>
          <w:rFonts w:ascii="Times New Roman" w:hAnsi="Times New Roman"/>
          <w:sz w:val="24"/>
          <w:szCs w:val="24"/>
          <w:shd w:val="clear" w:color="auto" w:fill="FFFFFF"/>
        </w:rPr>
        <w:t>a členom viacerých krajských organizácií, na území ktorých pôsobí.</w:t>
      </w:r>
    </w:p>
    <w:p w14:paraId="15BF1E5B" w14:textId="1AA447AF" w:rsidR="00881BE1" w:rsidRPr="00743D22" w:rsidRDefault="00881BE1" w:rsidP="00881BE1">
      <w:pPr>
        <w:spacing w:line="240" w:lineRule="auto"/>
        <w:jc w:val="both"/>
        <w:rPr>
          <w:rStyle w:val="awspan"/>
          <w:rFonts w:ascii="Times New Roman" w:hAnsi="Times New Roman"/>
          <w:b/>
          <w:bCs/>
          <w:sz w:val="24"/>
          <w:szCs w:val="24"/>
        </w:rPr>
      </w:pPr>
      <w:r w:rsidRPr="00743D22">
        <w:rPr>
          <w:rFonts w:ascii="Times New Roman" w:eastAsia="Arial" w:hAnsi="Times New Roman"/>
          <w:b/>
          <w:bCs/>
          <w:sz w:val="24"/>
          <w:szCs w:val="24"/>
        </w:rPr>
        <w:t>K</w:t>
      </w:r>
      <w:r>
        <w:rPr>
          <w:rFonts w:ascii="Times New Roman" w:eastAsia="Arial" w:hAnsi="Times New Roman"/>
          <w:b/>
          <w:bCs/>
          <w:sz w:val="24"/>
          <w:szCs w:val="24"/>
        </w:rPr>
        <w:t xml:space="preserve"> </w:t>
      </w:r>
      <w:r w:rsidRPr="00743D22">
        <w:rPr>
          <w:rFonts w:ascii="Times New Roman" w:eastAsia="Arial" w:hAnsi="Times New Roman"/>
          <w:b/>
          <w:bCs/>
          <w:sz w:val="24"/>
          <w:szCs w:val="24"/>
        </w:rPr>
        <w:t>bodu 3</w:t>
      </w:r>
      <w:r w:rsidR="005B6DBC">
        <w:rPr>
          <w:rFonts w:ascii="Times New Roman" w:eastAsia="Arial" w:hAnsi="Times New Roman"/>
          <w:b/>
          <w:bCs/>
          <w:sz w:val="24"/>
          <w:szCs w:val="24"/>
        </w:rPr>
        <w:t>6</w:t>
      </w:r>
      <w:r w:rsidRPr="00743D22">
        <w:rPr>
          <w:rFonts w:ascii="Times New Roman" w:eastAsia="Arial" w:hAnsi="Times New Roman"/>
          <w:b/>
          <w:bCs/>
          <w:sz w:val="24"/>
          <w:szCs w:val="24"/>
        </w:rPr>
        <w:t xml:space="preserve"> </w:t>
      </w:r>
      <w:r w:rsidRPr="00743D22">
        <w:rPr>
          <w:rFonts w:ascii="Times New Roman" w:hAnsi="Times New Roman"/>
          <w:b/>
          <w:bCs/>
          <w:sz w:val="24"/>
          <w:szCs w:val="24"/>
        </w:rPr>
        <w:t xml:space="preserve">[§ 29 ods. </w:t>
      </w:r>
      <w:r w:rsidR="00747DB7">
        <w:rPr>
          <w:rFonts w:ascii="Times New Roman" w:hAnsi="Times New Roman"/>
          <w:b/>
          <w:bCs/>
          <w:sz w:val="24"/>
          <w:szCs w:val="24"/>
        </w:rPr>
        <w:t>6</w:t>
      </w:r>
      <w:r w:rsidRPr="00743D22">
        <w:rPr>
          <w:rFonts w:ascii="Times New Roman" w:hAnsi="Times New Roman"/>
          <w:b/>
          <w:bCs/>
          <w:sz w:val="24"/>
          <w:szCs w:val="24"/>
        </w:rPr>
        <w:t>]</w:t>
      </w:r>
    </w:p>
    <w:p w14:paraId="656D47C2" w14:textId="623B9312" w:rsidR="00A6249B" w:rsidRDefault="00744C5A" w:rsidP="00744C5A">
      <w:pPr>
        <w:spacing w:after="0"/>
        <w:ind w:firstLine="708"/>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Z</w:t>
      </w:r>
      <w:r w:rsidR="006B3AD9" w:rsidRPr="00743D22">
        <w:rPr>
          <w:rFonts w:ascii="Times New Roman" w:hAnsi="Times New Roman"/>
          <w:sz w:val="24"/>
          <w:szCs w:val="24"/>
          <w:shd w:val="clear" w:color="auto" w:fill="FFFFFF"/>
        </w:rPr>
        <w:t xml:space="preserve">o znenia </w:t>
      </w:r>
      <w:r w:rsidR="00A3648F">
        <w:rPr>
          <w:rFonts w:ascii="Times New Roman" w:hAnsi="Times New Roman"/>
          <w:sz w:val="24"/>
          <w:szCs w:val="24"/>
          <w:shd w:val="clear" w:color="auto" w:fill="FFFFFF"/>
        </w:rPr>
        <w:t>§ 29 ods.</w:t>
      </w:r>
      <w:r w:rsidR="006B3AD9" w:rsidRPr="00743D22">
        <w:rPr>
          <w:rFonts w:ascii="Times New Roman" w:hAnsi="Times New Roman"/>
          <w:sz w:val="24"/>
          <w:szCs w:val="24"/>
          <w:shd w:val="clear" w:color="auto" w:fill="FFFFFF"/>
        </w:rPr>
        <w:t xml:space="preserve"> </w:t>
      </w:r>
      <w:r w:rsidR="00DA39C9" w:rsidRPr="00743D22">
        <w:rPr>
          <w:rFonts w:ascii="Times New Roman" w:hAnsi="Times New Roman"/>
          <w:sz w:val="24"/>
          <w:szCs w:val="24"/>
          <w:shd w:val="clear" w:color="auto" w:fill="FFFFFF"/>
        </w:rPr>
        <w:t xml:space="preserve">6 </w:t>
      </w:r>
      <w:r w:rsidR="006B3AD9" w:rsidRPr="00743D22">
        <w:rPr>
          <w:rFonts w:ascii="Times New Roman" w:hAnsi="Times New Roman"/>
          <w:sz w:val="24"/>
          <w:szCs w:val="24"/>
          <w:shd w:val="clear" w:color="auto" w:fill="FFFFFF"/>
        </w:rPr>
        <w:t xml:space="preserve">sa vypúšťa </w:t>
      </w:r>
      <w:r w:rsidR="004F2A93" w:rsidRPr="00743D22">
        <w:rPr>
          <w:rFonts w:ascii="Times New Roman" w:hAnsi="Times New Roman"/>
          <w:sz w:val="24"/>
          <w:szCs w:val="24"/>
          <w:shd w:val="clear" w:color="auto" w:fill="FFFFFF"/>
        </w:rPr>
        <w:t xml:space="preserve">vnútorný </w:t>
      </w:r>
      <w:r w:rsidR="009C6DB0" w:rsidRPr="00743D22">
        <w:rPr>
          <w:rFonts w:ascii="Times New Roman" w:hAnsi="Times New Roman"/>
          <w:sz w:val="24"/>
          <w:szCs w:val="24"/>
          <w:shd w:val="clear" w:color="auto" w:fill="FFFFFF"/>
        </w:rPr>
        <w:t>odkaz na § 31a</w:t>
      </w:r>
      <w:r w:rsidR="00A6249B" w:rsidRPr="00743D22">
        <w:rPr>
          <w:rFonts w:ascii="Times New Roman" w:hAnsi="Times New Roman"/>
          <w:sz w:val="24"/>
          <w:szCs w:val="24"/>
          <w:shd w:val="clear" w:color="auto" w:fill="FFFFFF"/>
        </w:rPr>
        <w:t>, ktorý už nie je pre uvedené ustanovenie relevantný</w:t>
      </w:r>
      <w:r w:rsidR="00AC2B73" w:rsidRPr="00743D22">
        <w:rPr>
          <w:rFonts w:ascii="Times New Roman" w:hAnsi="Times New Roman"/>
          <w:sz w:val="24"/>
          <w:szCs w:val="24"/>
          <w:shd w:val="clear" w:color="auto" w:fill="FFFFFF"/>
        </w:rPr>
        <w:t>, a</w:t>
      </w:r>
      <w:r w:rsidR="00A3648F">
        <w:rPr>
          <w:rFonts w:ascii="Times New Roman" w:hAnsi="Times New Roman"/>
          <w:sz w:val="24"/>
          <w:szCs w:val="24"/>
          <w:shd w:val="clear" w:color="auto" w:fill="FFFFFF"/>
        </w:rPr>
        <w:t xml:space="preserve"> </w:t>
      </w:r>
      <w:r w:rsidR="00AC2B73" w:rsidRPr="00743D22">
        <w:rPr>
          <w:rFonts w:ascii="Times New Roman" w:hAnsi="Times New Roman"/>
          <w:sz w:val="24"/>
          <w:szCs w:val="24"/>
          <w:shd w:val="clear" w:color="auto" w:fill="FFFFFF"/>
        </w:rPr>
        <w:t xml:space="preserve">zároveň sa </w:t>
      </w:r>
      <w:r w:rsidR="00A3648F">
        <w:rPr>
          <w:rFonts w:ascii="Times New Roman" w:hAnsi="Times New Roman"/>
          <w:sz w:val="24"/>
          <w:szCs w:val="24"/>
          <w:shd w:val="clear" w:color="auto" w:fill="FFFFFF"/>
        </w:rPr>
        <w:t xml:space="preserve">toto ustanovenie </w:t>
      </w:r>
      <w:r w:rsidR="00AC2B73" w:rsidRPr="00743D22">
        <w:rPr>
          <w:rFonts w:ascii="Times New Roman" w:hAnsi="Times New Roman"/>
          <w:sz w:val="24"/>
          <w:szCs w:val="24"/>
          <w:shd w:val="clear" w:color="auto" w:fill="FFFFFF"/>
        </w:rPr>
        <w:t>dopĺňa</w:t>
      </w:r>
      <w:r w:rsidR="00FC35C5" w:rsidRPr="00743D22">
        <w:rPr>
          <w:rFonts w:ascii="Times New Roman" w:hAnsi="Times New Roman"/>
          <w:sz w:val="24"/>
          <w:szCs w:val="24"/>
          <w:shd w:val="clear" w:color="auto" w:fill="FFFFFF"/>
        </w:rPr>
        <w:t xml:space="preserve"> o</w:t>
      </w:r>
      <w:r w:rsidR="00A3648F">
        <w:rPr>
          <w:rFonts w:ascii="Times New Roman" w:hAnsi="Times New Roman"/>
          <w:sz w:val="24"/>
          <w:szCs w:val="24"/>
          <w:shd w:val="clear" w:color="auto" w:fill="FFFFFF"/>
        </w:rPr>
        <w:t xml:space="preserve"> </w:t>
      </w:r>
      <w:r w:rsidR="00FC35C5" w:rsidRPr="00743D22">
        <w:rPr>
          <w:rFonts w:ascii="Times New Roman" w:hAnsi="Times New Roman"/>
          <w:sz w:val="24"/>
          <w:szCs w:val="24"/>
          <w:shd w:val="clear" w:color="auto" w:fill="FFFFFF"/>
        </w:rPr>
        <w:t>vnútorný odkaz na odsek 1</w:t>
      </w:r>
      <w:r w:rsidR="00747DB7">
        <w:rPr>
          <w:rFonts w:ascii="Times New Roman" w:hAnsi="Times New Roman"/>
          <w:sz w:val="24"/>
          <w:szCs w:val="24"/>
          <w:shd w:val="clear" w:color="auto" w:fill="FFFFFF"/>
        </w:rPr>
        <w:t>8</w:t>
      </w:r>
      <w:r w:rsidR="00EE1A07" w:rsidRPr="00743D22">
        <w:rPr>
          <w:rFonts w:ascii="Times New Roman" w:hAnsi="Times New Roman"/>
          <w:sz w:val="24"/>
          <w:szCs w:val="24"/>
          <w:shd w:val="clear" w:color="auto" w:fill="FFFFFF"/>
        </w:rPr>
        <w:t xml:space="preserve">, </w:t>
      </w:r>
      <w:r w:rsidR="0077373D" w:rsidRPr="00743D22">
        <w:rPr>
          <w:rFonts w:ascii="Times New Roman" w:hAnsi="Times New Roman"/>
          <w:sz w:val="24"/>
          <w:szCs w:val="24"/>
          <w:shd w:val="clear" w:color="auto" w:fill="FFFFFF"/>
        </w:rPr>
        <w:t xml:space="preserve">tzn. </w:t>
      </w:r>
      <w:r w:rsidR="00EE1A07" w:rsidRPr="00743D22">
        <w:rPr>
          <w:rFonts w:ascii="Times New Roman" w:hAnsi="Times New Roman"/>
          <w:sz w:val="24"/>
          <w:szCs w:val="24"/>
          <w:shd w:val="clear" w:color="auto" w:fill="FFFFFF"/>
        </w:rPr>
        <w:t xml:space="preserve">že právny nárok </w:t>
      </w:r>
      <w:r w:rsidR="00FC35C5" w:rsidRPr="00743D22">
        <w:rPr>
          <w:rFonts w:ascii="Times New Roman" w:hAnsi="Times New Roman"/>
          <w:sz w:val="24"/>
          <w:szCs w:val="24"/>
          <w:shd w:val="clear" w:color="auto" w:fill="FFFFFF"/>
        </w:rPr>
        <w:t>žiadateľ o</w:t>
      </w:r>
      <w:r w:rsidR="00A3648F">
        <w:rPr>
          <w:rFonts w:ascii="Times New Roman" w:hAnsi="Times New Roman"/>
          <w:sz w:val="24"/>
          <w:szCs w:val="24"/>
          <w:shd w:val="clear" w:color="auto" w:fill="FFFFFF"/>
        </w:rPr>
        <w:t xml:space="preserve"> </w:t>
      </w:r>
      <w:r w:rsidR="00FC35C5" w:rsidRPr="00743D22">
        <w:rPr>
          <w:rFonts w:ascii="Times New Roman" w:hAnsi="Times New Roman"/>
          <w:sz w:val="24"/>
          <w:szCs w:val="24"/>
          <w:shd w:val="clear" w:color="auto" w:fill="FFFFFF"/>
        </w:rPr>
        <w:t>dotáciu nemá ani vo vzťahu k</w:t>
      </w:r>
      <w:r w:rsidR="00A3648F">
        <w:rPr>
          <w:rFonts w:ascii="Times New Roman" w:hAnsi="Times New Roman"/>
          <w:sz w:val="24"/>
          <w:szCs w:val="24"/>
          <w:shd w:val="clear" w:color="auto" w:fill="FFFFFF"/>
        </w:rPr>
        <w:t xml:space="preserve"> </w:t>
      </w:r>
      <w:r w:rsidR="00FC35C5" w:rsidRPr="00743D22">
        <w:rPr>
          <w:rFonts w:ascii="Times New Roman" w:hAnsi="Times New Roman"/>
          <w:sz w:val="24"/>
          <w:szCs w:val="24"/>
          <w:shd w:val="clear" w:color="auto" w:fill="FFFFFF"/>
        </w:rPr>
        <w:t>dotácii pre prípad</w:t>
      </w:r>
      <w:r w:rsidR="00AC2B73" w:rsidRPr="00743D22">
        <w:rPr>
          <w:rFonts w:ascii="Times New Roman" w:hAnsi="Times New Roman"/>
          <w:sz w:val="24"/>
          <w:szCs w:val="24"/>
          <w:shd w:val="clear" w:color="auto" w:fill="FFFFFF"/>
        </w:rPr>
        <w:t xml:space="preserve"> </w:t>
      </w:r>
      <w:r w:rsidR="001A04FD" w:rsidRPr="00743D22">
        <w:rPr>
          <w:rFonts w:ascii="Times New Roman" w:hAnsi="Times New Roman"/>
          <w:sz w:val="24"/>
          <w:szCs w:val="24"/>
          <w:shd w:val="clear" w:color="auto" w:fill="FFFFFF"/>
        </w:rPr>
        <w:t>spolupracujúcich organizácií cestovného ruchu</w:t>
      </w:r>
      <w:r w:rsidR="00A6249B" w:rsidRPr="00743D22">
        <w:rPr>
          <w:rFonts w:ascii="Times New Roman" w:hAnsi="Times New Roman"/>
          <w:sz w:val="24"/>
          <w:szCs w:val="24"/>
          <w:shd w:val="clear" w:color="auto" w:fill="FFFFFF"/>
        </w:rPr>
        <w:t>.</w:t>
      </w:r>
    </w:p>
    <w:p w14:paraId="726AFAA1" w14:textId="77777777" w:rsidR="00541020" w:rsidRDefault="00541020" w:rsidP="00541020">
      <w:pPr>
        <w:spacing w:after="0"/>
        <w:jc w:val="both"/>
        <w:rPr>
          <w:rFonts w:ascii="Times New Roman" w:hAnsi="Times New Roman"/>
          <w:sz w:val="24"/>
          <w:szCs w:val="24"/>
          <w:shd w:val="clear" w:color="auto" w:fill="FFFFFF"/>
        </w:rPr>
      </w:pPr>
    </w:p>
    <w:p w14:paraId="746A50A0" w14:textId="5ECC0128" w:rsidR="00747DB7" w:rsidRPr="00743D22" w:rsidRDefault="00541020" w:rsidP="00AD36ED">
      <w:pPr>
        <w:spacing w:line="240" w:lineRule="auto"/>
        <w:jc w:val="both"/>
        <w:rPr>
          <w:rFonts w:ascii="Times New Roman" w:hAnsi="Times New Roman"/>
          <w:sz w:val="24"/>
          <w:szCs w:val="24"/>
          <w:shd w:val="clear" w:color="auto" w:fill="FFFFFF"/>
        </w:rPr>
      </w:pPr>
      <w:r w:rsidRPr="00A3648F">
        <w:rPr>
          <w:rFonts w:ascii="Times New Roman" w:hAnsi="Times New Roman"/>
          <w:b/>
          <w:bCs/>
          <w:sz w:val="24"/>
          <w:szCs w:val="24"/>
          <w:shd w:val="clear" w:color="auto" w:fill="FFFFFF"/>
        </w:rPr>
        <w:t>K bodu 3</w:t>
      </w:r>
      <w:r w:rsidR="00A3648F">
        <w:rPr>
          <w:rFonts w:ascii="Times New Roman" w:hAnsi="Times New Roman"/>
          <w:b/>
          <w:bCs/>
          <w:sz w:val="24"/>
          <w:szCs w:val="24"/>
          <w:shd w:val="clear" w:color="auto" w:fill="FFFFFF"/>
        </w:rPr>
        <w:t>7</w:t>
      </w:r>
      <w:r w:rsidRPr="00A3648F">
        <w:rPr>
          <w:rFonts w:ascii="Times New Roman" w:hAnsi="Times New Roman"/>
          <w:b/>
          <w:bCs/>
          <w:sz w:val="24"/>
          <w:szCs w:val="24"/>
          <w:shd w:val="clear" w:color="auto" w:fill="FFFFFF"/>
        </w:rPr>
        <w:t xml:space="preserve"> [§ 29 ods. </w:t>
      </w:r>
      <w:r w:rsidR="00C45F9F">
        <w:rPr>
          <w:rFonts w:ascii="Times New Roman" w:hAnsi="Times New Roman"/>
          <w:b/>
          <w:bCs/>
          <w:sz w:val="24"/>
          <w:szCs w:val="24"/>
          <w:shd w:val="clear" w:color="auto" w:fill="FFFFFF"/>
        </w:rPr>
        <w:t>7 až 9</w:t>
      </w:r>
      <w:r w:rsidRPr="00A3648F">
        <w:rPr>
          <w:rFonts w:ascii="Times New Roman" w:hAnsi="Times New Roman"/>
          <w:b/>
          <w:bCs/>
          <w:sz w:val="24"/>
          <w:szCs w:val="24"/>
          <w:shd w:val="clear" w:color="auto" w:fill="FFFFFF"/>
        </w:rPr>
        <w:t>]</w:t>
      </w:r>
    </w:p>
    <w:p w14:paraId="5F3B7707" w14:textId="77777777" w:rsidR="006F04D9" w:rsidRDefault="003A0BEA" w:rsidP="006F04D9">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Vyplývajúc z</w:t>
      </w:r>
      <w:r w:rsidR="005A281D">
        <w:rPr>
          <w:rFonts w:ascii="Times New Roman" w:hAnsi="Times New Roman"/>
          <w:sz w:val="24"/>
          <w:szCs w:val="24"/>
          <w:shd w:val="clear" w:color="auto" w:fill="FFFFFF"/>
        </w:rPr>
        <w:t xml:space="preserve"> </w:t>
      </w:r>
      <w:r w:rsidRPr="00743D22">
        <w:rPr>
          <w:rFonts w:ascii="Times New Roman" w:hAnsi="Times New Roman"/>
          <w:sz w:val="24"/>
          <w:szCs w:val="24"/>
          <w:shd w:val="clear" w:color="auto" w:fill="FFFFFF"/>
        </w:rPr>
        <w:t>odsek</w:t>
      </w:r>
      <w:r w:rsidR="00686D4C" w:rsidRPr="00743D22">
        <w:rPr>
          <w:rFonts w:ascii="Times New Roman" w:hAnsi="Times New Roman"/>
          <w:sz w:val="24"/>
          <w:szCs w:val="24"/>
          <w:shd w:val="clear" w:color="auto" w:fill="FFFFFF"/>
        </w:rPr>
        <w:t>u</w:t>
      </w:r>
      <w:r w:rsidRPr="00743D22">
        <w:rPr>
          <w:rFonts w:ascii="Times New Roman" w:hAnsi="Times New Roman"/>
          <w:sz w:val="24"/>
          <w:szCs w:val="24"/>
          <w:shd w:val="clear" w:color="auto" w:fill="FFFFFF"/>
        </w:rPr>
        <w:t xml:space="preserve"> 7 dochádza</w:t>
      </w:r>
      <w:r w:rsidR="00956063" w:rsidRPr="00743D22">
        <w:rPr>
          <w:rFonts w:ascii="Times New Roman" w:hAnsi="Times New Roman"/>
          <w:sz w:val="24"/>
          <w:szCs w:val="24"/>
          <w:shd w:val="clear" w:color="auto" w:fill="FFFFFF"/>
        </w:rPr>
        <w:t xml:space="preserve"> k</w:t>
      </w:r>
      <w:r w:rsidR="005A281D">
        <w:rPr>
          <w:rFonts w:ascii="Times New Roman" w:hAnsi="Times New Roman"/>
          <w:sz w:val="24"/>
          <w:szCs w:val="24"/>
          <w:shd w:val="clear" w:color="auto" w:fill="FFFFFF"/>
        </w:rPr>
        <w:t xml:space="preserve"> </w:t>
      </w:r>
      <w:r w:rsidR="00956063" w:rsidRPr="00743D22">
        <w:rPr>
          <w:rFonts w:ascii="Times New Roman" w:hAnsi="Times New Roman"/>
          <w:sz w:val="24"/>
          <w:szCs w:val="24"/>
          <w:shd w:val="clear" w:color="auto" w:fill="FFFFFF"/>
        </w:rPr>
        <w:t xml:space="preserve">úprave podmienok </w:t>
      </w:r>
      <w:r w:rsidR="004B7AB7" w:rsidRPr="00743D22">
        <w:rPr>
          <w:rFonts w:ascii="Times New Roman" w:hAnsi="Times New Roman"/>
          <w:sz w:val="24"/>
          <w:szCs w:val="24"/>
          <w:shd w:val="clear" w:color="auto" w:fill="FFFFFF"/>
        </w:rPr>
        <w:t>predkladania žiadosti o poskytnutie dotácie</w:t>
      </w:r>
      <w:r w:rsidR="003C5997" w:rsidRPr="00743D22">
        <w:rPr>
          <w:rFonts w:ascii="Times New Roman" w:hAnsi="Times New Roman"/>
          <w:sz w:val="24"/>
          <w:szCs w:val="24"/>
          <w:shd w:val="clear" w:color="auto" w:fill="FFFFFF"/>
        </w:rPr>
        <w:t xml:space="preserve"> (ďalej len „žiadosť“)</w:t>
      </w:r>
      <w:r w:rsidR="004B7AB7" w:rsidRPr="00743D22">
        <w:rPr>
          <w:rFonts w:ascii="Times New Roman" w:hAnsi="Times New Roman"/>
          <w:sz w:val="24"/>
          <w:szCs w:val="24"/>
          <w:shd w:val="clear" w:color="auto" w:fill="FFFFFF"/>
        </w:rPr>
        <w:t>, v</w:t>
      </w:r>
      <w:r w:rsidR="00C11322">
        <w:rPr>
          <w:rFonts w:ascii="Times New Roman" w:hAnsi="Times New Roman"/>
          <w:sz w:val="24"/>
          <w:szCs w:val="24"/>
          <w:shd w:val="clear" w:color="auto" w:fill="FFFFFF"/>
        </w:rPr>
        <w:t xml:space="preserve"> </w:t>
      </w:r>
      <w:r w:rsidR="004B7AB7" w:rsidRPr="00743D22">
        <w:rPr>
          <w:rFonts w:ascii="Times New Roman" w:hAnsi="Times New Roman"/>
          <w:sz w:val="24"/>
          <w:szCs w:val="24"/>
          <w:shd w:val="clear" w:color="auto" w:fill="FFFFFF"/>
        </w:rPr>
        <w:t>rámci ktorých sa upravujú prílohy</w:t>
      </w:r>
      <w:r w:rsidR="003C5997" w:rsidRPr="00743D22">
        <w:rPr>
          <w:rFonts w:ascii="Times New Roman" w:hAnsi="Times New Roman"/>
          <w:sz w:val="24"/>
          <w:szCs w:val="24"/>
          <w:shd w:val="clear" w:color="auto" w:fill="FFFFFF"/>
        </w:rPr>
        <w:t>, ktoré sa k žiadosti prikladajú</w:t>
      </w:r>
      <w:r w:rsidR="008C4A24" w:rsidRPr="00743D22">
        <w:rPr>
          <w:rFonts w:ascii="Times New Roman" w:hAnsi="Times New Roman"/>
          <w:sz w:val="24"/>
          <w:szCs w:val="24"/>
          <w:shd w:val="clear" w:color="auto" w:fill="FFFFFF"/>
        </w:rPr>
        <w:t xml:space="preserve">. </w:t>
      </w:r>
    </w:p>
    <w:p w14:paraId="779354A8" w14:textId="3230C4DC" w:rsidR="00F81A5B" w:rsidRPr="00743D22" w:rsidRDefault="008910FC" w:rsidP="006209FA">
      <w:pPr>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Žiadateľ </w:t>
      </w:r>
      <w:r w:rsidR="00A03A92">
        <w:rPr>
          <w:rFonts w:ascii="Times New Roman" w:hAnsi="Times New Roman"/>
          <w:sz w:val="24"/>
          <w:szCs w:val="24"/>
          <w:shd w:val="clear" w:color="auto" w:fill="FFFFFF"/>
        </w:rPr>
        <w:t xml:space="preserve">o poskytnutie dotácie (ďalej len „žiadateľ o dotáciu“) ako prílohu žiadosti predkladá buď </w:t>
      </w:r>
      <w:r w:rsidR="00A13545">
        <w:rPr>
          <w:rFonts w:ascii="Times New Roman" w:hAnsi="Times New Roman"/>
          <w:sz w:val="24"/>
          <w:szCs w:val="24"/>
          <w:shd w:val="clear" w:color="auto" w:fill="FFFFFF"/>
        </w:rPr>
        <w:t>podľa ods</w:t>
      </w:r>
      <w:r w:rsidR="00603A32">
        <w:rPr>
          <w:rFonts w:ascii="Times New Roman" w:hAnsi="Times New Roman"/>
          <w:sz w:val="24"/>
          <w:szCs w:val="24"/>
          <w:shd w:val="clear" w:color="auto" w:fill="FFFFFF"/>
        </w:rPr>
        <w:t xml:space="preserve">eku 7 písm. a) </w:t>
      </w:r>
      <w:r w:rsidR="00A03A92">
        <w:rPr>
          <w:rFonts w:ascii="Times New Roman" w:hAnsi="Times New Roman"/>
          <w:sz w:val="24"/>
          <w:szCs w:val="24"/>
          <w:shd w:val="clear" w:color="auto" w:fill="FFFFFF"/>
        </w:rPr>
        <w:t xml:space="preserve">iba </w:t>
      </w:r>
      <w:r w:rsidR="00444E73">
        <w:rPr>
          <w:rFonts w:ascii="Times New Roman" w:hAnsi="Times New Roman"/>
          <w:sz w:val="24"/>
          <w:szCs w:val="24"/>
          <w:shd w:val="clear" w:color="auto" w:fill="FFFFFF"/>
        </w:rPr>
        <w:t>„</w:t>
      </w:r>
      <w:r w:rsidR="00D67BA4">
        <w:rPr>
          <w:rFonts w:ascii="Times New Roman" w:hAnsi="Times New Roman"/>
          <w:sz w:val="24"/>
          <w:szCs w:val="24"/>
          <w:shd w:val="clear" w:color="auto" w:fill="FFFFFF"/>
        </w:rPr>
        <w:t>vlastný</w:t>
      </w:r>
      <w:r w:rsidR="00444E73">
        <w:rPr>
          <w:rFonts w:ascii="Times New Roman" w:hAnsi="Times New Roman"/>
          <w:sz w:val="24"/>
          <w:szCs w:val="24"/>
          <w:shd w:val="clear" w:color="auto" w:fill="FFFFFF"/>
        </w:rPr>
        <w:t>“</w:t>
      </w:r>
      <w:r w:rsidR="00D67BA4">
        <w:rPr>
          <w:rFonts w:ascii="Times New Roman" w:hAnsi="Times New Roman"/>
          <w:sz w:val="24"/>
          <w:szCs w:val="24"/>
          <w:shd w:val="clear" w:color="auto" w:fill="FFFFFF"/>
        </w:rPr>
        <w:t xml:space="preserve"> projekt </w:t>
      </w:r>
      <w:r w:rsidR="00C919D1" w:rsidRPr="00C919D1">
        <w:rPr>
          <w:rFonts w:ascii="Times New Roman" w:hAnsi="Times New Roman"/>
          <w:sz w:val="24"/>
          <w:szCs w:val="24"/>
          <w:shd w:val="clear" w:color="auto" w:fill="FFFFFF"/>
        </w:rPr>
        <w:t>zameraný na realizáciu aktivít podľa odseku 20</w:t>
      </w:r>
      <w:r w:rsidR="00C30EBE">
        <w:rPr>
          <w:rFonts w:ascii="Times New Roman" w:hAnsi="Times New Roman"/>
          <w:sz w:val="24"/>
          <w:szCs w:val="24"/>
          <w:shd w:val="clear" w:color="auto" w:fill="FFFFFF"/>
        </w:rPr>
        <w:t>,</w:t>
      </w:r>
      <w:r w:rsidR="00853633">
        <w:rPr>
          <w:rFonts w:ascii="Times New Roman" w:hAnsi="Times New Roman"/>
          <w:sz w:val="24"/>
          <w:szCs w:val="24"/>
          <w:shd w:val="clear" w:color="auto" w:fill="FFFFFF"/>
        </w:rPr>
        <w:t xml:space="preserve"> alebo </w:t>
      </w:r>
      <w:r w:rsidR="00603A32">
        <w:rPr>
          <w:rFonts w:ascii="Times New Roman" w:hAnsi="Times New Roman"/>
          <w:sz w:val="24"/>
          <w:szCs w:val="24"/>
          <w:shd w:val="clear" w:color="auto" w:fill="FFFFFF"/>
        </w:rPr>
        <w:t xml:space="preserve">podľa odseku 7 písm. b) </w:t>
      </w:r>
      <w:r w:rsidR="00853633">
        <w:rPr>
          <w:rFonts w:ascii="Times New Roman" w:hAnsi="Times New Roman"/>
          <w:sz w:val="24"/>
          <w:szCs w:val="24"/>
          <w:shd w:val="clear" w:color="auto" w:fill="FFFFFF"/>
        </w:rPr>
        <w:t>v nadväznosti na odsek 17</w:t>
      </w:r>
      <w:r w:rsidR="006A2AD8">
        <w:rPr>
          <w:rFonts w:ascii="Times New Roman" w:hAnsi="Times New Roman"/>
          <w:sz w:val="24"/>
          <w:szCs w:val="24"/>
          <w:shd w:val="clear" w:color="auto" w:fill="FFFFFF"/>
        </w:rPr>
        <w:t xml:space="preserve">, t. j. ak </w:t>
      </w:r>
      <w:r w:rsidR="005645C6">
        <w:rPr>
          <w:rFonts w:ascii="Times New Roman" w:hAnsi="Times New Roman"/>
          <w:sz w:val="24"/>
          <w:szCs w:val="24"/>
          <w:shd w:val="clear" w:color="auto" w:fill="FFFFFF"/>
        </w:rPr>
        <w:t>ide o</w:t>
      </w:r>
      <w:r w:rsidR="00C433B3">
        <w:rPr>
          <w:rFonts w:ascii="Times New Roman" w:hAnsi="Times New Roman"/>
          <w:sz w:val="24"/>
          <w:szCs w:val="24"/>
          <w:shd w:val="clear" w:color="auto" w:fill="FFFFFF"/>
        </w:rPr>
        <w:t xml:space="preserve"> možnosť </w:t>
      </w:r>
      <w:r w:rsidR="005645C6">
        <w:rPr>
          <w:rFonts w:ascii="Times New Roman" w:hAnsi="Times New Roman"/>
          <w:sz w:val="24"/>
          <w:szCs w:val="24"/>
          <w:shd w:val="clear" w:color="auto" w:fill="FFFFFF"/>
        </w:rPr>
        <w:t>spoluprác</w:t>
      </w:r>
      <w:r w:rsidR="00C433B3">
        <w:rPr>
          <w:rFonts w:ascii="Times New Roman" w:hAnsi="Times New Roman"/>
          <w:sz w:val="24"/>
          <w:szCs w:val="24"/>
          <w:shd w:val="clear" w:color="auto" w:fill="FFFFFF"/>
        </w:rPr>
        <w:t>e</w:t>
      </w:r>
      <w:r w:rsidR="005645C6">
        <w:rPr>
          <w:rFonts w:ascii="Times New Roman" w:hAnsi="Times New Roman"/>
          <w:sz w:val="24"/>
          <w:szCs w:val="24"/>
          <w:shd w:val="clear" w:color="auto" w:fill="FFFFFF"/>
        </w:rPr>
        <w:t xml:space="preserve"> organizácií cestovného ruchu</w:t>
      </w:r>
      <w:r w:rsidR="00C433B3">
        <w:rPr>
          <w:rFonts w:ascii="Times New Roman" w:hAnsi="Times New Roman"/>
          <w:sz w:val="24"/>
          <w:szCs w:val="24"/>
          <w:shd w:val="clear" w:color="auto" w:fill="FFFFFF"/>
        </w:rPr>
        <w:t xml:space="preserve"> nastavenú vo výzve na predkladanie žiadostí</w:t>
      </w:r>
      <w:r w:rsidR="00A211D1">
        <w:rPr>
          <w:rFonts w:ascii="Times New Roman" w:hAnsi="Times New Roman"/>
          <w:sz w:val="24"/>
          <w:szCs w:val="24"/>
          <w:shd w:val="clear" w:color="auto" w:fill="FFFFFF"/>
        </w:rPr>
        <w:t xml:space="preserve"> (ďalej len „výzva“)</w:t>
      </w:r>
      <w:r w:rsidR="005645C6">
        <w:rPr>
          <w:rFonts w:ascii="Times New Roman" w:hAnsi="Times New Roman"/>
          <w:sz w:val="24"/>
          <w:szCs w:val="24"/>
          <w:shd w:val="clear" w:color="auto" w:fill="FFFFFF"/>
        </w:rPr>
        <w:t>,</w:t>
      </w:r>
      <w:r w:rsidR="00853633">
        <w:rPr>
          <w:rFonts w:ascii="Times New Roman" w:hAnsi="Times New Roman"/>
          <w:sz w:val="24"/>
          <w:szCs w:val="24"/>
          <w:shd w:val="clear" w:color="auto" w:fill="FFFFFF"/>
        </w:rPr>
        <w:t xml:space="preserve"> môže </w:t>
      </w:r>
      <w:r w:rsidR="007119C0">
        <w:rPr>
          <w:rFonts w:ascii="Times New Roman" w:hAnsi="Times New Roman"/>
          <w:sz w:val="24"/>
          <w:szCs w:val="24"/>
          <w:shd w:val="clear" w:color="auto" w:fill="FFFFFF"/>
        </w:rPr>
        <w:t xml:space="preserve">v rámci žiadosti predložiť </w:t>
      </w:r>
      <w:r w:rsidR="00776F9F">
        <w:rPr>
          <w:rFonts w:ascii="Times New Roman" w:hAnsi="Times New Roman"/>
          <w:sz w:val="24"/>
          <w:szCs w:val="24"/>
          <w:shd w:val="clear" w:color="auto" w:fill="FFFFFF"/>
        </w:rPr>
        <w:t>„</w:t>
      </w:r>
      <w:r w:rsidR="007119C0">
        <w:rPr>
          <w:rFonts w:ascii="Times New Roman" w:hAnsi="Times New Roman"/>
          <w:sz w:val="24"/>
          <w:szCs w:val="24"/>
          <w:shd w:val="clear" w:color="auto" w:fill="FFFFFF"/>
        </w:rPr>
        <w:t>vlastný</w:t>
      </w:r>
      <w:r w:rsidR="00776F9F">
        <w:rPr>
          <w:rFonts w:ascii="Times New Roman" w:hAnsi="Times New Roman"/>
          <w:sz w:val="24"/>
          <w:szCs w:val="24"/>
          <w:shd w:val="clear" w:color="auto" w:fill="FFFFFF"/>
        </w:rPr>
        <w:t>“</w:t>
      </w:r>
      <w:r w:rsidR="007119C0">
        <w:rPr>
          <w:rFonts w:ascii="Times New Roman" w:hAnsi="Times New Roman"/>
          <w:sz w:val="24"/>
          <w:szCs w:val="24"/>
          <w:shd w:val="clear" w:color="auto" w:fill="FFFFFF"/>
        </w:rPr>
        <w:t xml:space="preserve"> projekt </w:t>
      </w:r>
      <w:r w:rsidR="00776F9F">
        <w:rPr>
          <w:rFonts w:ascii="Times New Roman" w:hAnsi="Times New Roman"/>
          <w:sz w:val="24"/>
          <w:szCs w:val="24"/>
          <w:shd w:val="clear" w:color="auto" w:fill="FFFFFF"/>
        </w:rPr>
        <w:t>podľa odseku 7 písm. a) a</w:t>
      </w:r>
      <w:r w:rsidR="00C30EBE">
        <w:rPr>
          <w:rFonts w:ascii="Times New Roman" w:hAnsi="Times New Roman"/>
          <w:sz w:val="24"/>
          <w:szCs w:val="24"/>
          <w:shd w:val="clear" w:color="auto" w:fill="FFFFFF"/>
        </w:rPr>
        <w:t xml:space="preserve"> súčasne </w:t>
      </w:r>
      <w:r w:rsidR="00776F9F">
        <w:rPr>
          <w:rFonts w:ascii="Times New Roman" w:hAnsi="Times New Roman"/>
          <w:sz w:val="24"/>
          <w:szCs w:val="24"/>
          <w:shd w:val="clear" w:color="auto" w:fill="FFFFFF"/>
        </w:rPr>
        <w:t xml:space="preserve">projekt, </w:t>
      </w:r>
      <w:r w:rsidR="006A2AD8">
        <w:rPr>
          <w:rFonts w:ascii="Times New Roman" w:hAnsi="Times New Roman"/>
          <w:sz w:val="24"/>
          <w:szCs w:val="24"/>
          <w:shd w:val="clear" w:color="auto" w:fill="FFFFFF"/>
        </w:rPr>
        <w:t>ktorý žiadateľ o dotáciu predkladá v postavení spolupracuj</w:t>
      </w:r>
      <w:r w:rsidR="005645C6">
        <w:rPr>
          <w:rFonts w:ascii="Times New Roman" w:hAnsi="Times New Roman"/>
          <w:sz w:val="24"/>
          <w:szCs w:val="24"/>
          <w:shd w:val="clear" w:color="auto" w:fill="FFFFFF"/>
        </w:rPr>
        <w:t>úcej organizácie cestovného ruchu</w:t>
      </w:r>
      <w:r w:rsidR="00C936D0">
        <w:rPr>
          <w:rFonts w:ascii="Times New Roman" w:hAnsi="Times New Roman"/>
          <w:sz w:val="24"/>
          <w:szCs w:val="24"/>
          <w:shd w:val="clear" w:color="auto" w:fill="FFFFFF"/>
        </w:rPr>
        <w:t xml:space="preserve"> podľa odseku 7 písm. b)</w:t>
      </w:r>
      <w:r w:rsidR="00C30EBE">
        <w:rPr>
          <w:rFonts w:ascii="Times New Roman" w:hAnsi="Times New Roman"/>
          <w:sz w:val="24"/>
          <w:szCs w:val="24"/>
          <w:shd w:val="clear" w:color="auto" w:fill="FFFFFF"/>
        </w:rPr>
        <w:t>, alebo žiadateľ o dotáciu na účely spolupráce predloží v rámci jednej žiadosti iba projekt v postavení spolupracujúcej organizácie</w:t>
      </w:r>
      <w:r w:rsidR="00C936D0">
        <w:rPr>
          <w:rFonts w:ascii="Times New Roman" w:hAnsi="Times New Roman"/>
          <w:sz w:val="24"/>
          <w:szCs w:val="24"/>
          <w:shd w:val="clear" w:color="auto" w:fill="FFFFFF"/>
        </w:rPr>
        <w:t xml:space="preserve"> podľa odseku 7 písm. b)</w:t>
      </w:r>
      <w:r w:rsidR="00C30EBE">
        <w:rPr>
          <w:rFonts w:ascii="Times New Roman" w:hAnsi="Times New Roman"/>
          <w:sz w:val="24"/>
          <w:szCs w:val="24"/>
          <w:shd w:val="clear" w:color="auto" w:fill="FFFFFF"/>
        </w:rPr>
        <w:t xml:space="preserve">. </w:t>
      </w:r>
      <w:r w:rsidR="0034490D">
        <w:rPr>
          <w:rFonts w:ascii="Times New Roman" w:hAnsi="Times New Roman"/>
          <w:sz w:val="24"/>
          <w:szCs w:val="24"/>
          <w:shd w:val="clear" w:color="auto" w:fill="FFFFFF"/>
        </w:rPr>
        <w:t xml:space="preserve">Organizácie cestovného ruchu majú teda v závislosti od nastavenia výzvy </w:t>
      </w:r>
      <w:r w:rsidR="00A211D1">
        <w:rPr>
          <w:rFonts w:ascii="Times New Roman" w:hAnsi="Times New Roman"/>
          <w:sz w:val="24"/>
          <w:szCs w:val="24"/>
          <w:shd w:val="clear" w:color="auto" w:fill="FFFFFF"/>
        </w:rPr>
        <w:t xml:space="preserve">ministerstvom </w:t>
      </w:r>
      <w:r w:rsidR="007E2F04">
        <w:rPr>
          <w:rFonts w:ascii="Times New Roman" w:hAnsi="Times New Roman"/>
          <w:sz w:val="24"/>
          <w:szCs w:val="24"/>
          <w:shd w:val="clear" w:color="auto" w:fill="FFFFFF"/>
        </w:rPr>
        <w:t xml:space="preserve">uvedené </w:t>
      </w:r>
      <w:r w:rsidR="006C63FD">
        <w:rPr>
          <w:rFonts w:ascii="Times New Roman" w:hAnsi="Times New Roman"/>
          <w:sz w:val="24"/>
          <w:szCs w:val="24"/>
          <w:shd w:val="clear" w:color="auto" w:fill="FFFFFF"/>
        </w:rPr>
        <w:t>tri</w:t>
      </w:r>
      <w:r w:rsidR="007E2F04">
        <w:rPr>
          <w:rFonts w:ascii="Times New Roman" w:hAnsi="Times New Roman"/>
          <w:sz w:val="24"/>
          <w:szCs w:val="24"/>
          <w:shd w:val="clear" w:color="auto" w:fill="FFFFFF"/>
        </w:rPr>
        <w:t xml:space="preserve"> možnosti predloženia projektov v rámci jednej žiadosti.</w:t>
      </w:r>
      <w:r w:rsidR="00776F9F">
        <w:rPr>
          <w:rFonts w:ascii="Times New Roman" w:hAnsi="Times New Roman"/>
          <w:sz w:val="24"/>
          <w:szCs w:val="24"/>
          <w:shd w:val="clear" w:color="auto" w:fill="FFFFFF"/>
        </w:rPr>
        <w:t xml:space="preserve"> </w:t>
      </w:r>
      <w:r w:rsidR="006C26DE" w:rsidRPr="00743D22">
        <w:rPr>
          <w:rFonts w:ascii="Times New Roman" w:hAnsi="Times New Roman"/>
          <w:sz w:val="24"/>
          <w:szCs w:val="24"/>
          <w:shd w:val="clear" w:color="auto" w:fill="FFFFFF"/>
        </w:rPr>
        <w:t>Pôvodne predkladané čestné vyhlásenia</w:t>
      </w:r>
      <w:r w:rsidR="003C5997" w:rsidRPr="00743D22">
        <w:rPr>
          <w:rFonts w:ascii="Times New Roman" w:hAnsi="Times New Roman"/>
          <w:sz w:val="24"/>
          <w:szCs w:val="24"/>
          <w:shd w:val="clear" w:color="auto" w:fill="FFFFFF"/>
        </w:rPr>
        <w:t xml:space="preserve"> </w:t>
      </w:r>
      <w:r w:rsidR="00E54504" w:rsidRPr="00743D22">
        <w:rPr>
          <w:rFonts w:ascii="Times New Roman" w:hAnsi="Times New Roman"/>
          <w:sz w:val="24"/>
          <w:szCs w:val="24"/>
          <w:shd w:val="clear" w:color="auto" w:fill="FFFFFF"/>
        </w:rPr>
        <w:t>žiadateľa o</w:t>
      </w:r>
      <w:r w:rsidR="00C11322">
        <w:rPr>
          <w:rFonts w:ascii="Times New Roman" w:hAnsi="Times New Roman"/>
          <w:sz w:val="24"/>
          <w:szCs w:val="24"/>
          <w:shd w:val="clear" w:color="auto" w:fill="FFFFFF"/>
        </w:rPr>
        <w:t xml:space="preserve"> </w:t>
      </w:r>
      <w:r w:rsidR="00E54504" w:rsidRPr="00743D22">
        <w:rPr>
          <w:rFonts w:ascii="Times New Roman" w:hAnsi="Times New Roman"/>
          <w:sz w:val="24"/>
          <w:szCs w:val="24"/>
          <w:shd w:val="clear" w:color="auto" w:fill="FFFFFF"/>
        </w:rPr>
        <w:t>dotáci</w:t>
      </w:r>
      <w:r w:rsidR="00A211D1">
        <w:rPr>
          <w:rFonts w:ascii="Times New Roman" w:hAnsi="Times New Roman"/>
          <w:sz w:val="24"/>
          <w:szCs w:val="24"/>
          <w:shd w:val="clear" w:color="auto" w:fill="FFFFFF"/>
        </w:rPr>
        <w:t>u</w:t>
      </w:r>
      <w:r w:rsidR="00E54504" w:rsidRPr="00743D22">
        <w:rPr>
          <w:rFonts w:ascii="Times New Roman" w:hAnsi="Times New Roman"/>
          <w:sz w:val="24"/>
          <w:szCs w:val="24"/>
          <w:shd w:val="clear" w:color="auto" w:fill="FFFFFF"/>
        </w:rPr>
        <w:t xml:space="preserve"> </w:t>
      </w:r>
      <w:r w:rsidR="00E607A0" w:rsidRPr="00743D22">
        <w:rPr>
          <w:rFonts w:ascii="Times New Roman" w:hAnsi="Times New Roman"/>
          <w:sz w:val="24"/>
          <w:szCs w:val="24"/>
          <w:shd w:val="clear" w:color="auto" w:fill="FFFFFF"/>
        </w:rPr>
        <w:t>s</w:t>
      </w:r>
      <w:r w:rsidR="00C11322">
        <w:rPr>
          <w:rFonts w:ascii="Times New Roman" w:hAnsi="Times New Roman"/>
          <w:sz w:val="24"/>
          <w:szCs w:val="24"/>
          <w:shd w:val="clear" w:color="auto" w:fill="FFFFFF"/>
        </w:rPr>
        <w:t xml:space="preserve"> </w:t>
      </w:r>
      <w:r w:rsidR="00E607A0" w:rsidRPr="00743D22">
        <w:rPr>
          <w:rFonts w:ascii="Times New Roman" w:hAnsi="Times New Roman"/>
          <w:sz w:val="24"/>
          <w:szCs w:val="24"/>
          <w:shd w:val="clear" w:color="auto" w:fill="FFFFFF"/>
        </w:rPr>
        <w:t xml:space="preserve">výnimkou čestného </w:t>
      </w:r>
      <w:r w:rsidR="006C03FF" w:rsidRPr="00743D22">
        <w:rPr>
          <w:rFonts w:ascii="Times New Roman" w:hAnsi="Times New Roman"/>
          <w:sz w:val="24"/>
          <w:szCs w:val="24"/>
          <w:shd w:val="clear" w:color="auto" w:fill="FFFFFF"/>
        </w:rPr>
        <w:t>vyhlásenia žiadateľa o</w:t>
      </w:r>
      <w:r w:rsidR="00C11322">
        <w:rPr>
          <w:rFonts w:ascii="Times New Roman" w:hAnsi="Times New Roman"/>
          <w:sz w:val="24"/>
          <w:szCs w:val="24"/>
          <w:shd w:val="clear" w:color="auto" w:fill="FFFFFF"/>
        </w:rPr>
        <w:t xml:space="preserve"> </w:t>
      </w:r>
      <w:r w:rsidR="006C03FF" w:rsidRPr="00743D22">
        <w:rPr>
          <w:rFonts w:ascii="Times New Roman" w:hAnsi="Times New Roman"/>
          <w:sz w:val="24"/>
          <w:szCs w:val="24"/>
          <w:shd w:val="clear" w:color="auto" w:fill="FFFFFF"/>
        </w:rPr>
        <w:t>dotáciu o</w:t>
      </w:r>
      <w:r w:rsidR="00C11322">
        <w:rPr>
          <w:rFonts w:ascii="Times New Roman" w:hAnsi="Times New Roman"/>
          <w:sz w:val="24"/>
          <w:szCs w:val="24"/>
          <w:shd w:val="clear" w:color="auto" w:fill="FFFFFF"/>
        </w:rPr>
        <w:t xml:space="preserve"> </w:t>
      </w:r>
      <w:r w:rsidR="006C03FF" w:rsidRPr="00743D22">
        <w:rPr>
          <w:rFonts w:ascii="Times New Roman" w:hAnsi="Times New Roman"/>
          <w:sz w:val="24"/>
          <w:szCs w:val="24"/>
          <w:shd w:val="clear" w:color="auto" w:fill="FFFFFF"/>
        </w:rPr>
        <w:t>tom, že nie je v</w:t>
      </w:r>
      <w:r w:rsidR="00C11322">
        <w:rPr>
          <w:rFonts w:ascii="Times New Roman" w:hAnsi="Times New Roman"/>
          <w:sz w:val="24"/>
          <w:szCs w:val="24"/>
          <w:shd w:val="clear" w:color="auto" w:fill="FFFFFF"/>
        </w:rPr>
        <w:t xml:space="preserve"> </w:t>
      </w:r>
      <w:r w:rsidR="006C03FF" w:rsidRPr="00743D22">
        <w:rPr>
          <w:rFonts w:ascii="Times New Roman" w:hAnsi="Times New Roman"/>
          <w:sz w:val="24"/>
          <w:szCs w:val="24"/>
          <w:shd w:val="clear" w:color="auto" w:fill="FFFFFF"/>
        </w:rPr>
        <w:t xml:space="preserve">likvidácii, sa nahrádzajú dokladmi preukazujúcimi splnenie podmienok </w:t>
      </w:r>
      <w:r w:rsidR="00962BC8" w:rsidRPr="00743D22">
        <w:rPr>
          <w:rFonts w:ascii="Times New Roman" w:hAnsi="Times New Roman"/>
          <w:sz w:val="24"/>
          <w:szCs w:val="24"/>
          <w:shd w:val="clear" w:color="auto" w:fill="FFFFFF"/>
        </w:rPr>
        <w:t>podľa zákona č. 523/2004 Z. z.</w:t>
      </w:r>
      <w:r w:rsidR="00496CBC" w:rsidRPr="00496CBC">
        <w:t xml:space="preserve"> </w:t>
      </w:r>
      <w:r w:rsidR="00496CBC" w:rsidRPr="00496CBC">
        <w:rPr>
          <w:rFonts w:ascii="Times New Roman" w:hAnsi="Times New Roman"/>
          <w:sz w:val="24"/>
          <w:szCs w:val="24"/>
          <w:shd w:val="clear" w:color="auto" w:fill="FFFFFF"/>
        </w:rPr>
        <w:t>o rozpočtových pravidlách verejnej správy a o zmene a doplnení niektorých zákonov</w:t>
      </w:r>
      <w:r w:rsidR="00A203C5">
        <w:rPr>
          <w:rFonts w:ascii="Times New Roman" w:hAnsi="Times New Roman"/>
          <w:sz w:val="24"/>
          <w:szCs w:val="24"/>
          <w:shd w:val="clear" w:color="auto" w:fill="FFFFFF"/>
        </w:rPr>
        <w:t xml:space="preserve"> v znení neskorších predpisov (ďalej len „zákon č. 523/2004 Z. z.“) </w:t>
      </w:r>
      <w:r w:rsidR="009F64CB" w:rsidRPr="00743D22">
        <w:rPr>
          <w:rFonts w:ascii="Times New Roman" w:hAnsi="Times New Roman"/>
          <w:sz w:val="24"/>
          <w:szCs w:val="24"/>
          <w:shd w:val="clear" w:color="auto" w:fill="FFFFFF"/>
        </w:rPr>
        <w:t>a</w:t>
      </w:r>
      <w:r w:rsidR="00426C2A">
        <w:rPr>
          <w:rFonts w:ascii="Times New Roman" w:hAnsi="Times New Roman"/>
          <w:sz w:val="24"/>
          <w:szCs w:val="24"/>
          <w:shd w:val="clear" w:color="auto" w:fill="FFFFFF"/>
        </w:rPr>
        <w:t xml:space="preserve"> </w:t>
      </w:r>
      <w:r w:rsidR="009F64CB" w:rsidRPr="00743D22">
        <w:rPr>
          <w:rFonts w:ascii="Times New Roman" w:hAnsi="Times New Roman"/>
          <w:sz w:val="24"/>
          <w:szCs w:val="24"/>
          <w:shd w:val="clear" w:color="auto" w:fill="FFFFFF"/>
        </w:rPr>
        <w:t>údajom potrebným na vyžiadanie výpisu z</w:t>
      </w:r>
      <w:r w:rsidR="00A203C5">
        <w:rPr>
          <w:rFonts w:ascii="Times New Roman" w:hAnsi="Times New Roman"/>
          <w:sz w:val="24"/>
          <w:szCs w:val="24"/>
          <w:shd w:val="clear" w:color="auto" w:fill="FFFFFF"/>
        </w:rPr>
        <w:t xml:space="preserve"> </w:t>
      </w:r>
      <w:r w:rsidR="009F64CB" w:rsidRPr="00743D22">
        <w:rPr>
          <w:rFonts w:ascii="Times New Roman" w:hAnsi="Times New Roman"/>
          <w:sz w:val="24"/>
          <w:szCs w:val="24"/>
          <w:shd w:val="clear" w:color="auto" w:fill="FFFFFF"/>
        </w:rPr>
        <w:t>registra trestov, čím dochádza k</w:t>
      </w:r>
      <w:r w:rsidR="00A203C5">
        <w:rPr>
          <w:rFonts w:ascii="Times New Roman" w:hAnsi="Times New Roman"/>
          <w:sz w:val="24"/>
          <w:szCs w:val="24"/>
          <w:shd w:val="clear" w:color="auto" w:fill="FFFFFF"/>
        </w:rPr>
        <w:t xml:space="preserve"> </w:t>
      </w:r>
      <w:r w:rsidR="009F64CB" w:rsidRPr="00743D22">
        <w:rPr>
          <w:rFonts w:ascii="Times New Roman" w:hAnsi="Times New Roman"/>
          <w:sz w:val="24"/>
          <w:szCs w:val="24"/>
          <w:shd w:val="clear" w:color="auto" w:fill="FFFFFF"/>
        </w:rPr>
        <w:t xml:space="preserve">zosúladeniu </w:t>
      </w:r>
      <w:r w:rsidR="00D101F8" w:rsidRPr="00743D22">
        <w:rPr>
          <w:rFonts w:ascii="Times New Roman" w:hAnsi="Times New Roman"/>
          <w:sz w:val="24"/>
          <w:szCs w:val="24"/>
          <w:shd w:val="clear" w:color="auto" w:fill="FFFFFF"/>
        </w:rPr>
        <w:t>podmienok</w:t>
      </w:r>
      <w:r w:rsidR="00E56D73" w:rsidRPr="00743D22">
        <w:rPr>
          <w:rFonts w:ascii="Times New Roman" w:hAnsi="Times New Roman"/>
          <w:sz w:val="24"/>
          <w:szCs w:val="24"/>
          <w:shd w:val="clear" w:color="auto" w:fill="FFFFFF"/>
        </w:rPr>
        <w:t>, za</w:t>
      </w:r>
      <w:r w:rsidR="00A203C5">
        <w:rPr>
          <w:rFonts w:ascii="Times New Roman" w:hAnsi="Times New Roman"/>
          <w:sz w:val="24"/>
          <w:szCs w:val="24"/>
          <w:shd w:val="clear" w:color="auto" w:fill="FFFFFF"/>
        </w:rPr>
        <w:t> </w:t>
      </w:r>
      <w:r w:rsidR="00E56D73" w:rsidRPr="00743D22">
        <w:rPr>
          <w:rFonts w:ascii="Times New Roman" w:hAnsi="Times New Roman"/>
          <w:sz w:val="24"/>
          <w:szCs w:val="24"/>
          <w:shd w:val="clear" w:color="auto" w:fill="FFFFFF"/>
        </w:rPr>
        <w:t>ktorých možno žiadateľovi o</w:t>
      </w:r>
      <w:r w:rsidR="00A203C5">
        <w:rPr>
          <w:rFonts w:ascii="Times New Roman" w:hAnsi="Times New Roman"/>
          <w:sz w:val="24"/>
          <w:szCs w:val="24"/>
          <w:shd w:val="clear" w:color="auto" w:fill="FFFFFF"/>
        </w:rPr>
        <w:t xml:space="preserve"> </w:t>
      </w:r>
      <w:r w:rsidR="00E56D73" w:rsidRPr="00743D22">
        <w:rPr>
          <w:rFonts w:ascii="Times New Roman" w:hAnsi="Times New Roman"/>
          <w:sz w:val="24"/>
          <w:szCs w:val="24"/>
          <w:shd w:val="clear" w:color="auto" w:fill="FFFFFF"/>
        </w:rPr>
        <w:t>dotáciu poskytnúť dotáciu, so zákonom č. 523/2004 Z. z.</w:t>
      </w:r>
      <w:r w:rsidR="00D101F8" w:rsidRPr="00743D22">
        <w:rPr>
          <w:rFonts w:ascii="Times New Roman" w:hAnsi="Times New Roman"/>
          <w:sz w:val="24"/>
          <w:szCs w:val="24"/>
          <w:shd w:val="clear" w:color="auto" w:fill="FFFFFF"/>
        </w:rPr>
        <w:t xml:space="preserve"> </w:t>
      </w:r>
      <w:r w:rsidR="0092425C" w:rsidRPr="00743D22">
        <w:rPr>
          <w:rFonts w:ascii="Times New Roman" w:hAnsi="Times New Roman"/>
          <w:sz w:val="24"/>
          <w:szCs w:val="24"/>
          <w:shd w:val="clear" w:color="auto" w:fill="FFFFFF"/>
        </w:rPr>
        <w:t>K</w:t>
      </w:r>
      <w:r w:rsidR="003D54FA" w:rsidRPr="00743D22">
        <w:rPr>
          <w:rFonts w:ascii="Times New Roman" w:hAnsi="Times New Roman"/>
          <w:sz w:val="24"/>
          <w:szCs w:val="24"/>
          <w:shd w:val="clear" w:color="auto" w:fill="FFFFFF"/>
        </w:rPr>
        <w:t xml:space="preserve"> predloženiu žiadosti </w:t>
      </w:r>
      <w:r w:rsidR="00D05AA8" w:rsidRPr="00743D22">
        <w:rPr>
          <w:rFonts w:ascii="Times New Roman" w:hAnsi="Times New Roman"/>
          <w:sz w:val="24"/>
          <w:szCs w:val="24"/>
          <w:shd w:val="clear" w:color="auto" w:fill="FFFFFF"/>
        </w:rPr>
        <w:t xml:space="preserve">ministerstvo </w:t>
      </w:r>
      <w:r w:rsidR="00E6120E" w:rsidRPr="00743D22">
        <w:rPr>
          <w:rFonts w:ascii="Times New Roman" w:hAnsi="Times New Roman"/>
          <w:sz w:val="24"/>
          <w:szCs w:val="24"/>
          <w:shd w:val="clear" w:color="auto" w:fill="FFFFFF"/>
        </w:rPr>
        <w:t>u</w:t>
      </w:r>
      <w:r w:rsidR="003D54FA" w:rsidRPr="00743D22">
        <w:rPr>
          <w:rFonts w:ascii="Times New Roman" w:hAnsi="Times New Roman"/>
          <w:sz w:val="24"/>
          <w:szCs w:val="24"/>
          <w:shd w:val="clear" w:color="auto" w:fill="FFFFFF"/>
        </w:rPr>
        <w:t>stanovuje</w:t>
      </w:r>
      <w:r w:rsidR="0092425C" w:rsidRPr="00743D22">
        <w:rPr>
          <w:rFonts w:ascii="Times New Roman" w:hAnsi="Times New Roman"/>
          <w:sz w:val="24"/>
          <w:szCs w:val="24"/>
          <w:shd w:val="clear" w:color="auto" w:fill="FFFFFF"/>
        </w:rPr>
        <w:t xml:space="preserve"> </w:t>
      </w:r>
      <w:r w:rsidR="00F408EE" w:rsidRPr="00743D22">
        <w:rPr>
          <w:rFonts w:ascii="Times New Roman" w:hAnsi="Times New Roman"/>
          <w:sz w:val="24"/>
          <w:szCs w:val="24"/>
          <w:shd w:val="clear" w:color="auto" w:fill="FFFFFF"/>
        </w:rPr>
        <w:t>novú</w:t>
      </w:r>
      <w:r w:rsidR="009B27DC" w:rsidRPr="00743D22">
        <w:rPr>
          <w:rFonts w:ascii="Times New Roman" w:hAnsi="Times New Roman"/>
          <w:sz w:val="24"/>
          <w:szCs w:val="24"/>
          <w:shd w:val="clear" w:color="auto" w:fill="FFFFFF"/>
        </w:rPr>
        <w:t xml:space="preserve"> </w:t>
      </w:r>
      <w:r w:rsidR="0092425C" w:rsidRPr="00743D22">
        <w:rPr>
          <w:rFonts w:ascii="Times New Roman" w:hAnsi="Times New Roman"/>
          <w:sz w:val="24"/>
          <w:szCs w:val="24"/>
          <w:shd w:val="clear" w:color="auto" w:fill="FFFFFF"/>
        </w:rPr>
        <w:t>povinnosť pre žiadateľa</w:t>
      </w:r>
      <w:r w:rsidR="00D05AA8" w:rsidRPr="00743D22">
        <w:rPr>
          <w:rFonts w:ascii="Times New Roman" w:hAnsi="Times New Roman"/>
          <w:sz w:val="24"/>
          <w:szCs w:val="24"/>
          <w:shd w:val="clear" w:color="auto" w:fill="FFFFFF"/>
        </w:rPr>
        <w:t xml:space="preserve"> o dotáciu</w:t>
      </w:r>
      <w:r w:rsidR="0092425C" w:rsidRPr="00743D22">
        <w:rPr>
          <w:rFonts w:ascii="Times New Roman" w:hAnsi="Times New Roman"/>
          <w:sz w:val="24"/>
          <w:szCs w:val="24"/>
          <w:shd w:val="clear" w:color="auto" w:fill="FFFFFF"/>
        </w:rPr>
        <w:t xml:space="preserve"> písomn</w:t>
      </w:r>
      <w:r w:rsidR="00D05AA8" w:rsidRPr="00743D22">
        <w:rPr>
          <w:rFonts w:ascii="Times New Roman" w:hAnsi="Times New Roman"/>
          <w:sz w:val="24"/>
          <w:szCs w:val="24"/>
          <w:shd w:val="clear" w:color="auto" w:fill="FFFFFF"/>
        </w:rPr>
        <w:t>e</w:t>
      </w:r>
      <w:r w:rsidR="0092425C" w:rsidRPr="00743D22">
        <w:rPr>
          <w:rFonts w:ascii="Times New Roman" w:hAnsi="Times New Roman"/>
          <w:sz w:val="24"/>
          <w:szCs w:val="24"/>
          <w:shd w:val="clear" w:color="auto" w:fill="FFFFFF"/>
        </w:rPr>
        <w:t xml:space="preserve"> preuk</w:t>
      </w:r>
      <w:r w:rsidR="003D54FA" w:rsidRPr="00743D22">
        <w:rPr>
          <w:rFonts w:ascii="Times New Roman" w:hAnsi="Times New Roman"/>
          <w:sz w:val="24"/>
          <w:szCs w:val="24"/>
          <w:shd w:val="clear" w:color="auto" w:fill="FFFFFF"/>
        </w:rPr>
        <w:t>á</w:t>
      </w:r>
      <w:r w:rsidR="0092425C" w:rsidRPr="00743D22">
        <w:rPr>
          <w:rFonts w:ascii="Times New Roman" w:hAnsi="Times New Roman"/>
          <w:sz w:val="24"/>
          <w:szCs w:val="24"/>
          <w:shd w:val="clear" w:color="auto" w:fill="FFFFFF"/>
        </w:rPr>
        <w:t>z</w:t>
      </w:r>
      <w:r w:rsidR="00D05AA8" w:rsidRPr="00743D22">
        <w:rPr>
          <w:rFonts w:ascii="Times New Roman" w:hAnsi="Times New Roman"/>
          <w:sz w:val="24"/>
          <w:szCs w:val="24"/>
          <w:shd w:val="clear" w:color="auto" w:fill="FFFFFF"/>
        </w:rPr>
        <w:t>ať</w:t>
      </w:r>
      <w:r w:rsidR="00181816" w:rsidRPr="00743D22">
        <w:rPr>
          <w:rFonts w:ascii="Times New Roman" w:hAnsi="Times New Roman"/>
          <w:sz w:val="24"/>
          <w:szCs w:val="24"/>
          <w:shd w:val="clear" w:color="auto" w:fill="FFFFFF"/>
        </w:rPr>
        <w:t xml:space="preserve"> </w:t>
      </w:r>
      <w:r w:rsidR="0092425C" w:rsidRPr="00743D22">
        <w:rPr>
          <w:rFonts w:ascii="Times New Roman" w:hAnsi="Times New Roman"/>
          <w:sz w:val="24"/>
          <w:szCs w:val="24"/>
          <w:shd w:val="clear" w:color="auto" w:fill="FFFFFF"/>
        </w:rPr>
        <w:t xml:space="preserve">formou čestného vyhlásenia, že má na </w:t>
      </w:r>
      <w:r w:rsidR="00196FC9" w:rsidRPr="00743D22">
        <w:rPr>
          <w:rFonts w:ascii="Times New Roman" w:hAnsi="Times New Roman"/>
          <w:sz w:val="24"/>
          <w:szCs w:val="24"/>
          <w:shd w:val="clear" w:color="auto" w:fill="FFFFFF"/>
        </w:rPr>
        <w:t>financovanie projektu</w:t>
      </w:r>
      <w:r w:rsidR="00610FD6" w:rsidRPr="00743D22">
        <w:rPr>
          <w:rFonts w:ascii="Times New Roman" w:hAnsi="Times New Roman"/>
          <w:sz w:val="24"/>
          <w:szCs w:val="24"/>
          <w:shd w:val="clear" w:color="auto" w:fill="FFFFFF"/>
        </w:rPr>
        <w:t>, na ktorý požaduje dotáciu</w:t>
      </w:r>
      <w:r w:rsidR="00100075" w:rsidRPr="00743D22">
        <w:rPr>
          <w:rFonts w:ascii="Times New Roman" w:hAnsi="Times New Roman"/>
          <w:sz w:val="24"/>
          <w:szCs w:val="24"/>
          <w:shd w:val="clear" w:color="auto" w:fill="FFFFFF"/>
        </w:rPr>
        <w:t>,</w:t>
      </w:r>
      <w:r w:rsidR="0092425C" w:rsidRPr="00743D22">
        <w:rPr>
          <w:rFonts w:ascii="Times New Roman" w:hAnsi="Times New Roman"/>
          <w:sz w:val="24"/>
          <w:szCs w:val="24"/>
          <w:shd w:val="clear" w:color="auto" w:fill="FFFFFF"/>
        </w:rPr>
        <w:t xml:space="preserve"> zabezpečené spolufinancovanie z vlastných alebo iných zdrojov</w:t>
      </w:r>
      <w:r w:rsidR="00BF0B44" w:rsidRPr="00743D22">
        <w:rPr>
          <w:rFonts w:ascii="Times New Roman" w:hAnsi="Times New Roman"/>
          <w:sz w:val="24"/>
          <w:szCs w:val="24"/>
          <w:shd w:val="clear" w:color="auto" w:fill="FFFFFF"/>
        </w:rPr>
        <w:t xml:space="preserve">, pričom sa ustanovuje, že spolufinancovanie </w:t>
      </w:r>
      <w:r w:rsidR="008A3B71" w:rsidRPr="00743D22">
        <w:rPr>
          <w:rFonts w:ascii="Times New Roman" w:hAnsi="Times New Roman"/>
          <w:sz w:val="24"/>
          <w:szCs w:val="24"/>
          <w:shd w:val="clear" w:color="auto" w:fill="FFFFFF"/>
        </w:rPr>
        <w:t xml:space="preserve">musí </w:t>
      </w:r>
      <w:r w:rsidR="00BF0B44" w:rsidRPr="00743D22">
        <w:rPr>
          <w:rFonts w:ascii="Times New Roman" w:hAnsi="Times New Roman"/>
          <w:sz w:val="24"/>
          <w:szCs w:val="24"/>
          <w:shd w:val="clear" w:color="auto" w:fill="FFFFFF"/>
        </w:rPr>
        <w:t xml:space="preserve">mať zabezpečené najmenej </w:t>
      </w:r>
      <w:r w:rsidR="00A06389" w:rsidRPr="00743D22">
        <w:rPr>
          <w:rFonts w:ascii="Times New Roman" w:hAnsi="Times New Roman"/>
          <w:sz w:val="24"/>
          <w:szCs w:val="24"/>
          <w:shd w:val="clear" w:color="auto" w:fill="FFFFFF"/>
        </w:rPr>
        <w:t>vo výške 5% z</w:t>
      </w:r>
      <w:r w:rsidR="00613079">
        <w:rPr>
          <w:rFonts w:ascii="Times New Roman" w:hAnsi="Times New Roman"/>
          <w:sz w:val="24"/>
          <w:szCs w:val="24"/>
          <w:shd w:val="clear" w:color="auto" w:fill="FFFFFF"/>
        </w:rPr>
        <w:t xml:space="preserve"> </w:t>
      </w:r>
      <w:r w:rsidR="00A06389" w:rsidRPr="00743D22">
        <w:rPr>
          <w:rFonts w:ascii="Times New Roman" w:hAnsi="Times New Roman"/>
          <w:sz w:val="24"/>
          <w:szCs w:val="24"/>
          <w:shd w:val="clear" w:color="auto" w:fill="FFFFFF"/>
        </w:rPr>
        <w:t>celkového rozpočtu projektu</w:t>
      </w:r>
      <w:r w:rsidR="0092425C" w:rsidRPr="00743D22">
        <w:rPr>
          <w:rFonts w:ascii="Times New Roman" w:hAnsi="Times New Roman"/>
          <w:sz w:val="24"/>
          <w:szCs w:val="24"/>
          <w:shd w:val="clear" w:color="auto" w:fill="FFFFFF"/>
        </w:rPr>
        <w:t xml:space="preserve">. </w:t>
      </w:r>
    </w:p>
    <w:p w14:paraId="373C20FD" w14:textId="0B522E58" w:rsidR="00DE3BE2" w:rsidRPr="00743D22" w:rsidRDefault="00DE3BE2" w:rsidP="006209FA">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Odsek 8</w:t>
      </w:r>
      <w:r w:rsidR="00962BCF" w:rsidRPr="00743D22">
        <w:rPr>
          <w:rFonts w:ascii="Times New Roman" w:hAnsi="Times New Roman"/>
          <w:sz w:val="24"/>
          <w:szCs w:val="24"/>
          <w:shd w:val="clear" w:color="auto" w:fill="FFFFFF"/>
        </w:rPr>
        <w:t xml:space="preserve"> stanovuje povinné prílohy projektu, ktoré sú jednotné pre</w:t>
      </w:r>
      <w:r w:rsidR="006C3C1A" w:rsidRPr="00743D22">
        <w:rPr>
          <w:rFonts w:ascii="Times New Roman" w:hAnsi="Times New Roman"/>
          <w:sz w:val="24"/>
          <w:szCs w:val="24"/>
          <w:shd w:val="clear" w:color="auto" w:fill="FFFFFF"/>
        </w:rPr>
        <w:t xml:space="preserve"> projekt žiadateľa o dotáciu </w:t>
      </w:r>
      <w:r w:rsidR="00EA1001" w:rsidRPr="00743D22">
        <w:rPr>
          <w:rFonts w:ascii="Times New Roman" w:hAnsi="Times New Roman"/>
          <w:sz w:val="24"/>
          <w:szCs w:val="24"/>
          <w:shd w:val="clear" w:color="auto" w:fill="FFFFFF"/>
        </w:rPr>
        <w:t>podľa odseku 7 písm. a), ako aj pre projekt žiadateľa o</w:t>
      </w:r>
      <w:r w:rsidR="00B96733">
        <w:rPr>
          <w:rFonts w:ascii="Times New Roman" w:hAnsi="Times New Roman"/>
          <w:sz w:val="24"/>
          <w:szCs w:val="24"/>
          <w:shd w:val="clear" w:color="auto" w:fill="FFFFFF"/>
        </w:rPr>
        <w:t xml:space="preserve"> </w:t>
      </w:r>
      <w:r w:rsidR="00EA1001" w:rsidRPr="00743D22">
        <w:rPr>
          <w:rFonts w:ascii="Times New Roman" w:hAnsi="Times New Roman"/>
          <w:sz w:val="24"/>
          <w:szCs w:val="24"/>
          <w:shd w:val="clear" w:color="auto" w:fill="FFFFFF"/>
        </w:rPr>
        <w:t>dotáciu ako spolupracujúcej organizácie</w:t>
      </w:r>
      <w:r w:rsidR="00AC68CF">
        <w:rPr>
          <w:rFonts w:ascii="Times New Roman" w:hAnsi="Times New Roman"/>
          <w:sz w:val="24"/>
          <w:szCs w:val="24"/>
          <w:shd w:val="clear" w:color="auto" w:fill="FFFFFF"/>
        </w:rPr>
        <w:t xml:space="preserve"> podľa odseku 7 písm. b)</w:t>
      </w:r>
      <w:r w:rsidR="00EA1001" w:rsidRPr="00743D22">
        <w:rPr>
          <w:rFonts w:ascii="Times New Roman" w:hAnsi="Times New Roman"/>
          <w:sz w:val="24"/>
          <w:szCs w:val="24"/>
          <w:shd w:val="clear" w:color="auto" w:fill="FFFFFF"/>
        </w:rPr>
        <w:t>.</w:t>
      </w:r>
    </w:p>
    <w:p w14:paraId="583955E0" w14:textId="00885C36" w:rsidR="005C7C26" w:rsidRPr="00743D22" w:rsidRDefault="00EE4413" w:rsidP="00743D22">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Podľa</w:t>
      </w:r>
      <w:r w:rsidR="0006709D" w:rsidRPr="00743D22">
        <w:rPr>
          <w:rFonts w:ascii="Times New Roman" w:hAnsi="Times New Roman"/>
          <w:sz w:val="24"/>
          <w:szCs w:val="24"/>
          <w:shd w:val="clear" w:color="auto" w:fill="FFFFFF"/>
        </w:rPr>
        <w:t xml:space="preserve"> </w:t>
      </w:r>
      <w:r w:rsidR="00E62EE2" w:rsidRPr="00743D22">
        <w:rPr>
          <w:rFonts w:ascii="Times New Roman" w:hAnsi="Times New Roman"/>
          <w:sz w:val="24"/>
          <w:szCs w:val="24"/>
          <w:shd w:val="clear" w:color="auto" w:fill="FFFFFF"/>
        </w:rPr>
        <w:t xml:space="preserve">nového </w:t>
      </w:r>
      <w:r w:rsidR="0006709D" w:rsidRPr="00743D22">
        <w:rPr>
          <w:rFonts w:ascii="Times New Roman" w:hAnsi="Times New Roman"/>
          <w:sz w:val="24"/>
          <w:szCs w:val="24"/>
          <w:shd w:val="clear" w:color="auto" w:fill="FFFFFF"/>
        </w:rPr>
        <w:t xml:space="preserve">znenia odseku </w:t>
      </w:r>
      <w:r w:rsidR="004F72A0" w:rsidRPr="00743D22">
        <w:rPr>
          <w:rFonts w:ascii="Times New Roman" w:hAnsi="Times New Roman"/>
          <w:sz w:val="24"/>
          <w:szCs w:val="24"/>
          <w:shd w:val="clear" w:color="auto" w:fill="FFFFFF"/>
        </w:rPr>
        <w:t>9</w:t>
      </w:r>
      <w:r w:rsidR="0006709D" w:rsidRPr="00743D22">
        <w:rPr>
          <w:rFonts w:ascii="Times New Roman" w:hAnsi="Times New Roman"/>
          <w:sz w:val="24"/>
          <w:szCs w:val="24"/>
          <w:shd w:val="clear" w:color="auto" w:fill="FFFFFF"/>
        </w:rPr>
        <w:t xml:space="preserve"> sa bude predkladanie žiadostí realizovať </w:t>
      </w:r>
      <w:r w:rsidR="00435580" w:rsidRPr="00743D22">
        <w:rPr>
          <w:rFonts w:ascii="Times New Roman" w:hAnsi="Times New Roman"/>
          <w:sz w:val="24"/>
          <w:szCs w:val="24"/>
          <w:shd w:val="clear" w:color="auto" w:fill="FFFFFF"/>
        </w:rPr>
        <w:t>už na základe výzvy</w:t>
      </w:r>
      <w:r w:rsidR="006A3A43" w:rsidRPr="00743D22">
        <w:rPr>
          <w:rFonts w:ascii="Times New Roman" w:hAnsi="Times New Roman"/>
          <w:sz w:val="24"/>
          <w:szCs w:val="24"/>
          <w:shd w:val="clear" w:color="auto" w:fill="FFFFFF"/>
        </w:rPr>
        <w:t>, pričom sa zároveň určuje lehota pre ministerstvo</w:t>
      </w:r>
      <w:r w:rsidR="002E79CC" w:rsidRPr="00743D22">
        <w:rPr>
          <w:rFonts w:ascii="Times New Roman" w:hAnsi="Times New Roman"/>
          <w:sz w:val="24"/>
          <w:szCs w:val="24"/>
          <w:shd w:val="clear" w:color="auto" w:fill="FFFFFF"/>
        </w:rPr>
        <w:t>, v</w:t>
      </w:r>
      <w:r w:rsidR="00FB6384">
        <w:rPr>
          <w:rFonts w:ascii="Times New Roman" w:hAnsi="Times New Roman"/>
          <w:sz w:val="24"/>
          <w:szCs w:val="24"/>
          <w:shd w:val="clear" w:color="auto" w:fill="FFFFFF"/>
        </w:rPr>
        <w:t xml:space="preserve"> </w:t>
      </w:r>
      <w:r w:rsidR="002E79CC" w:rsidRPr="00743D22">
        <w:rPr>
          <w:rFonts w:ascii="Times New Roman" w:hAnsi="Times New Roman"/>
          <w:sz w:val="24"/>
          <w:szCs w:val="24"/>
          <w:shd w:val="clear" w:color="auto" w:fill="FFFFFF"/>
        </w:rPr>
        <w:t>ktorej výzvu zverejní na svojom webovom sídle.</w:t>
      </w:r>
    </w:p>
    <w:p w14:paraId="2CF98A1B" w14:textId="0A4636DF" w:rsidR="00365D7C" w:rsidRPr="00743D22" w:rsidRDefault="00365D7C" w:rsidP="00365D7C">
      <w:pPr>
        <w:spacing w:line="240" w:lineRule="auto"/>
        <w:jc w:val="both"/>
        <w:rPr>
          <w:rStyle w:val="awspan"/>
          <w:rFonts w:ascii="Times New Roman" w:hAnsi="Times New Roman"/>
          <w:b/>
          <w:bCs/>
          <w:sz w:val="24"/>
          <w:szCs w:val="24"/>
        </w:rPr>
      </w:pPr>
      <w:r w:rsidRPr="00743D22">
        <w:rPr>
          <w:rFonts w:ascii="Times New Roman" w:eastAsia="Arial" w:hAnsi="Times New Roman"/>
          <w:b/>
          <w:bCs/>
          <w:sz w:val="24"/>
          <w:szCs w:val="24"/>
        </w:rPr>
        <w:t>K</w:t>
      </w:r>
      <w:r w:rsidR="00FB6384">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bodu </w:t>
      </w:r>
      <w:r w:rsidR="00694B73" w:rsidRPr="00743D22">
        <w:rPr>
          <w:rFonts w:ascii="Times New Roman" w:eastAsia="Arial" w:hAnsi="Times New Roman"/>
          <w:b/>
          <w:bCs/>
          <w:sz w:val="24"/>
          <w:szCs w:val="24"/>
        </w:rPr>
        <w:t>3</w:t>
      </w:r>
      <w:r w:rsidR="00FB6384">
        <w:rPr>
          <w:rFonts w:ascii="Times New Roman" w:eastAsia="Arial" w:hAnsi="Times New Roman"/>
          <w:b/>
          <w:bCs/>
          <w:sz w:val="24"/>
          <w:szCs w:val="24"/>
        </w:rPr>
        <w:t>8</w:t>
      </w:r>
      <w:r w:rsidRPr="00743D22">
        <w:rPr>
          <w:rFonts w:ascii="Times New Roman" w:eastAsia="Arial" w:hAnsi="Times New Roman"/>
          <w:b/>
          <w:bCs/>
          <w:sz w:val="24"/>
          <w:szCs w:val="24"/>
        </w:rPr>
        <w:t xml:space="preserve"> </w:t>
      </w:r>
      <w:r w:rsidRPr="00743D22">
        <w:rPr>
          <w:rFonts w:ascii="Times New Roman" w:hAnsi="Times New Roman"/>
          <w:b/>
          <w:bCs/>
          <w:sz w:val="24"/>
          <w:szCs w:val="24"/>
        </w:rPr>
        <w:t xml:space="preserve">[§ 29 ods. </w:t>
      </w:r>
      <w:r w:rsidR="00B4316B" w:rsidRPr="00743D22">
        <w:rPr>
          <w:rFonts w:ascii="Times New Roman" w:hAnsi="Times New Roman"/>
          <w:b/>
          <w:bCs/>
          <w:sz w:val="24"/>
          <w:szCs w:val="24"/>
        </w:rPr>
        <w:t>10</w:t>
      </w:r>
      <w:r w:rsidRPr="00743D22">
        <w:rPr>
          <w:rFonts w:ascii="Times New Roman" w:hAnsi="Times New Roman"/>
          <w:b/>
          <w:bCs/>
          <w:sz w:val="24"/>
          <w:szCs w:val="24"/>
        </w:rPr>
        <w:t xml:space="preserve"> až </w:t>
      </w:r>
      <w:r w:rsidR="00B4316B" w:rsidRPr="00743D22">
        <w:rPr>
          <w:rFonts w:ascii="Times New Roman" w:hAnsi="Times New Roman"/>
          <w:b/>
          <w:bCs/>
          <w:sz w:val="24"/>
          <w:szCs w:val="24"/>
        </w:rPr>
        <w:t>1</w:t>
      </w:r>
      <w:r w:rsidR="00AC68CF">
        <w:rPr>
          <w:rFonts w:ascii="Times New Roman" w:hAnsi="Times New Roman"/>
          <w:b/>
          <w:bCs/>
          <w:sz w:val="24"/>
          <w:szCs w:val="24"/>
        </w:rPr>
        <w:t>9</w:t>
      </w:r>
      <w:r w:rsidRPr="00743D22">
        <w:rPr>
          <w:rFonts w:ascii="Times New Roman" w:hAnsi="Times New Roman"/>
          <w:b/>
          <w:bCs/>
          <w:sz w:val="24"/>
          <w:szCs w:val="24"/>
        </w:rPr>
        <w:t>]</w:t>
      </w:r>
    </w:p>
    <w:p w14:paraId="6D0B011D" w14:textId="03F54DEC" w:rsidR="001E2B07" w:rsidRPr="00743D22" w:rsidRDefault="001E2B07" w:rsidP="004F161D">
      <w:pPr>
        <w:ind w:firstLine="709"/>
        <w:jc w:val="both"/>
        <w:rPr>
          <w:rFonts w:ascii="Times New Roman" w:hAnsi="Times New Roman"/>
          <w:sz w:val="24"/>
          <w:szCs w:val="24"/>
          <w:shd w:val="clear" w:color="auto" w:fill="FFFFFF"/>
        </w:rPr>
      </w:pPr>
      <w:r w:rsidRPr="00743D22">
        <w:rPr>
          <w:rFonts w:ascii="Times New Roman" w:hAnsi="Times New Roman"/>
          <w:sz w:val="24"/>
          <w:szCs w:val="24"/>
          <w:shd w:val="clear" w:color="auto" w:fill="FFFFFF"/>
        </w:rPr>
        <w:t>Odsek 10 určuje minimálne podmienky, ktoré má výzva obsahovať.</w:t>
      </w:r>
    </w:p>
    <w:p w14:paraId="38E43C43" w14:textId="515562D2" w:rsidR="00D267A6" w:rsidRPr="00743D22" w:rsidRDefault="00776455" w:rsidP="004F161D">
      <w:pPr>
        <w:ind w:firstLine="708"/>
        <w:jc w:val="both"/>
        <w:rPr>
          <w:rFonts w:ascii="Times New Roman" w:hAnsi="Times New Roman"/>
          <w:sz w:val="24"/>
          <w:szCs w:val="24"/>
        </w:rPr>
      </w:pPr>
      <w:r w:rsidRPr="00743D22">
        <w:rPr>
          <w:rFonts w:ascii="Times New Roman" w:hAnsi="Times New Roman"/>
          <w:sz w:val="24"/>
          <w:szCs w:val="24"/>
          <w:shd w:val="clear" w:color="auto" w:fill="FFFFFF"/>
        </w:rPr>
        <w:lastRenderedPageBreak/>
        <w:t>Navrhovaná právna úprava</w:t>
      </w:r>
      <w:r w:rsidR="00002B3B" w:rsidRPr="00743D22">
        <w:rPr>
          <w:rFonts w:ascii="Times New Roman" w:hAnsi="Times New Roman"/>
          <w:sz w:val="24"/>
          <w:szCs w:val="24"/>
          <w:shd w:val="clear" w:color="auto" w:fill="FFFFFF"/>
        </w:rPr>
        <w:t xml:space="preserve"> v</w:t>
      </w:r>
      <w:r w:rsidR="0059660F">
        <w:rPr>
          <w:rFonts w:ascii="Times New Roman" w:hAnsi="Times New Roman"/>
          <w:sz w:val="24"/>
          <w:szCs w:val="24"/>
          <w:shd w:val="clear" w:color="auto" w:fill="FFFFFF"/>
        </w:rPr>
        <w:t xml:space="preserve"> </w:t>
      </w:r>
      <w:r w:rsidR="00002B3B" w:rsidRPr="00743D22">
        <w:rPr>
          <w:rFonts w:ascii="Times New Roman" w:hAnsi="Times New Roman"/>
          <w:sz w:val="24"/>
          <w:szCs w:val="24"/>
          <w:shd w:val="clear" w:color="auto" w:fill="FFFFFF"/>
        </w:rPr>
        <w:t xml:space="preserve">odsekoch 11 až </w:t>
      </w:r>
      <w:r w:rsidR="00B829C9" w:rsidRPr="00743D22">
        <w:rPr>
          <w:rFonts w:ascii="Times New Roman" w:hAnsi="Times New Roman"/>
          <w:sz w:val="24"/>
          <w:szCs w:val="24"/>
          <w:shd w:val="clear" w:color="auto" w:fill="FFFFFF"/>
        </w:rPr>
        <w:t>16</w:t>
      </w:r>
      <w:r w:rsidR="007233A1" w:rsidRPr="00743D22">
        <w:rPr>
          <w:rFonts w:ascii="Times New Roman" w:hAnsi="Times New Roman"/>
          <w:sz w:val="24"/>
          <w:szCs w:val="24"/>
          <w:shd w:val="clear" w:color="auto" w:fill="FFFFFF"/>
        </w:rPr>
        <w:t>, ktorá vyplýva z</w:t>
      </w:r>
      <w:r w:rsidR="00581806">
        <w:rPr>
          <w:rFonts w:ascii="Times New Roman" w:hAnsi="Times New Roman"/>
          <w:sz w:val="24"/>
          <w:szCs w:val="24"/>
          <w:shd w:val="clear" w:color="auto" w:fill="FFFFFF"/>
        </w:rPr>
        <w:t xml:space="preserve"> </w:t>
      </w:r>
      <w:r w:rsidR="007233A1" w:rsidRPr="00743D22">
        <w:rPr>
          <w:rFonts w:ascii="Times New Roman" w:hAnsi="Times New Roman"/>
          <w:sz w:val="24"/>
          <w:szCs w:val="24"/>
          <w:shd w:val="clear" w:color="auto" w:fill="FFFFFF"/>
        </w:rPr>
        <w:t>aplikačnej praxe,</w:t>
      </w:r>
      <w:r w:rsidRPr="00743D22">
        <w:rPr>
          <w:rFonts w:ascii="Times New Roman" w:hAnsi="Times New Roman"/>
          <w:sz w:val="24"/>
          <w:szCs w:val="24"/>
          <w:shd w:val="clear" w:color="auto" w:fill="FFFFFF"/>
        </w:rPr>
        <w:t xml:space="preserve"> </w:t>
      </w:r>
      <w:r w:rsidR="00233D9E" w:rsidRPr="00743D22">
        <w:rPr>
          <w:rFonts w:ascii="Times New Roman" w:hAnsi="Times New Roman"/>
          <w:sz w:val="24"/>
          <w:szCs w:val="24"/>
          <w:shd w:val="clear" w:color="auto" w:fill="FFFFFF"/>
        </w:rPr>
        <w:t>upravuje spôsob posudzovania a</w:t>
      </w:r>
      <w:r w:rsidR="00581806">
        <w:rPr>
          <w:rFonts w:ascii="Times New Roman" w:hAnsi="Times New Roman"/>
          <w:sz w:val="24"/>
          <w:szCs w:val="24"/>
          <w:shd w:val="clear" w:color="auto" w:fill="FFFFFF"/>
        </w:rPr>
        <w:t xml:space="preserve"> </w:t>
      </w:r>
      <w:r w:rsidR="00233D9E" w:rsidRPr="00743D22">
        <w:rPr>
          <w:rFonts w:ascii="Times New Roman" w:hAnsi="Times New Roman"/>
          <w:sz w:val="24"/>
          <w:szCs w:val="24"/>
          <w:shd w:val="clear" w:color="auto" w:fill="FFFFFF"/>
        </w:rPr>
        <w:t xml:space="preserve">vyhodnocovania žiadostí prostredníctvom </w:t>
      </w:r>
      <w:r w:rsidR="00C91511" w:rsidRPr="00743D22">
        <w:rPr>
          <w:rFonts w:ascii="Times New Roman" w:hAnsi="Times New Roman"/>
          <w:sz w:val="24"/>
          <w:szCs w:val="24"/>
          <w:shd w:val="clear" w:color="auto" w:fill="FFFFFF"/>
        </w:rPr>
        <w:t>najmenej päťčlennej komisie</w:t>
      </w:r>
      <w:r w:rsidR="001421B7" w:rsidRPr="00743D22">
        <w:rPr>
          <w:rFonts w:ascii="Times New Roman" w:hAnsi="Times New Roman"/>
          <w:sz w:val="24"/>
          <w:szCs w:val="24"/>
          <w:shd w:val="clear" w:color="auto" w:fill="FFFFFF"/>
        </w:rPr>
        <w:t xml:space="preserve"> ako poradného orgánu ministra</w:t>
      </w:r>
      <w:r w:rsidR="002527E2" w:rsidRPr="00743D22">
        <w:rPr>
          <w:rFonts w:ascii="Times New Roman" w:hAnsi="Times New Roman"/>
          <w:sz w:val="24"/>
          <w:szCs w:val="24"/>
          <w:shd w:val="clear" w:color="auto" w:fill="FFFFFF"/>
        </w:rPr>
        <w:t xml:space="preserve"> cestovného ruchu a</w:t>
      </w:r>
      <w:r w:rsidR="00581806">
        <w:rPr>
          <w:rFonts w:ascii="Times New Roman" w:hAnsi="Times New Roman"/>
          <w:sz w:val="24"/>
          <w:szCs w:val="24"/>
          <w:shd w:val="clear" w:color="auto" w:fill="FFFFFF"/>
        </w:rPr>
        <w:t xml:space="preserve"> </w:t>
      </w:r>
      <w:r w:rsidR="002527E2" w:rsidRPr="00743D22">
        <w:rPr>
          <w:rFonts w:ascii="Times New Roman" w:hAnsi="Times New Roman"/>
          <w:sz w:val="24"/>
          <w:szCs w:val="24"/>
          <w:shd w:val="clear" w:color="auto" w:fill="FFFFFF"/>
        </w:rPr>
        <w:t>športu Slovenskej republiky (ďalej len „minister“)</w:t>
      </w:r>
      <w:r w:rsidR="00CF04C9" w:rsidRPr="00743D22">
        <w:rPr>
          <w:rFonts w:ascii="Times New Roman" w:hAnsi="Times New Roman"/>
          <w:sz w:val="24"/>
          <w:szCs w:val="24"/>
          <w:shd w:val="clear" w:color="auto" w:fill="FFFFFF"/>
        </w:rPr>
        <w:t>. Ustanovujú sa dôvody zaujatosti člena komisie, pre ktoré je člen komisie vylúčený z posudzovania a vyhodnocovania žiadosti žiadateľa o dotáciu.</w:t>
      </w:r>
      <w:r w:rsidR="001421B7" w:rsidRPr="00743D22">
        <w:rPr>
          <w:rFonts w:ascii="Times New Roman" w:hAnsi="Times New Roman"/>
          <w:sz w:val="24"/>
          <w:szCs w:val="24"/>
          <w:shd w:val="clear" w:color="auto" w:fill="FFFFFF"/>
        </w:rPr>
        <w:t xml:space="preserve"> </w:t>
      </w:r>
      <w:r w:rsidR="003A7322" w:rsidRPr="00743D22">
        <w:rPr>
          <w:rFonts w:ascii="Times New Roman" w:hAnsi="Times New Roman"/>
          <w:sz w:val="24"/>
          <w:szCs w:val="24"/>
          <w:shd w:val="clear" w:color="auto" w:fill="FFFFFF"/>
        </w:rPr>
        <w:t>Po</w:t>
      </w:r>
      <w:r w:rsidR="003A2821">
        <w:rPr>
          <w:rFonts w:ascii="Times New Roman" w:hAnsi="Times New Roman"/>
          <w:sz w:val="24"/>
          <w:szCs w:val="24"/>
          <w:shd w:val="clear" w:color="auto" w:fill="FFFFFF"/>
        </w:rPr>
        <w:t> </w:t>
      </w:r>
      <w:r w:rsidR="003A7322" w:rsidRPr="00743D22">
        <w:rPr>
          <w:rFonts w:ascii="Times New Roman" w:hAnsi="Times New Roman"/>
          <w:sz w:val="24"/>
          <w:szCs w:val="24"/>
          <w:shd w:val="clear" w:color="auto" w:fill="FFFFFF"/>
        </w:rPr>
        <w:t xml:space="preserve">posúdení a vyhodnotení žiadostí komisiou a na základe jej vyhodnotenia o poskytnutí dotácie a o jej výške rozhoduje minister. </w:t>
      </w:r>
      <w:r w:rsidR="002C65C0" w:rsidRPr="00743D22">
        <w:rPr>
          <w:rFonts w:ascii="Times New Roman" w:hAnsi="Times New Roman"/>
          <w:sz w:val="24"/>
          <w:szCs w:val="24"/>
          <w:shd w:val="clear" w:color="auto" w:fill="FFFFFF"/>
        </w:rPr>
        <w:t xml:space="preserve">Podrobnosti vo vzťahu ku komisii </w:t>
      </w:r>
      <w:r w:rsidR="00E165E9" w:rsidRPr="00743D22">
        <w:rPr>
          <w:rFonts w:ascii="Times New Roman" w:hAnsi="Times New Roman"/>
          <w:sz w:val="24"/>
          <w:szCs w:val="24"/>
          <w:shd w:val="clear" w:color="auto" w:fill="FFFFFF"/>
        </w:rPr>
        <w:t xml:space="preserve">ustanoví štatút vydaný ministerstvom. </w:t>
      </w:r>
      <w:r w:rsidR="007A7C34" w:rsidRPr="00743D22">
        <w:rPr>
          <w:rFonts w:ascii="Times New Roman" w:hAnsi="Times New Roman"/>
          <w:sz w:val="24"/>
          <w:szCs w:val="24"/>
          <w:shd w:val="clear" w:color="auto" w:fill="FFFFFF"/>
        </w:rPr>
        <w:t>Odsek 1</w:t>
      </w:r>
      <w:r w:rsidR="009C2A17" w:rsidRPr="00743D22">
        <w:rPr>
          <w:rFonts w:ascii="Times New Roman" w:hAnsi="Times New Roman"/>
          <w:sz w:val="24"/>
          <w:szCs w:val="24"/>
          <w:shd w:val="clear" w:color="auto" w:fill="FFFFFF"/>
        </w:rPr>
        <w:t>6</w:t>
      </w:r>
      <w:r w:rsidR="007A7C34" w:rsidRPr="00743D22">
        <w:rPr>
          <w:rFonts w:ascii="Times New Roman" w:hAnsi="Times New Roman"/>
          <w:sz w:val="24"/>
          <w:szCs w:val="24"/>
          <w:shd w:val="clear" w:color="auto" w:fill="FFFFFF"/>
        </w:rPr>
        <w:t xml:space="preserve"> zároveň stanovu</w:t>
      </w:r>
      <w:r w:rsidR="005C5195" w:rsidRPr="00743D22">
        <w:rPr>
          <w:rFonts w:ascii="Times New Roman" w:hAnsi="Times New Roman"/>
          <w:sz w:val="24"/>
          <w:szCs w:val="24"/>
          <w:shd w:val="clear" w:color="auto" w:fill="FFFFFF"/>
        </w:rPr>
        <w:t>je lehotu na poskytnutie dotácie, a</w:t>
      </w:r>
      <w:r w:rsidR="003A2821">
        <w:rPr>
          <w:rFonts w:ascii="Times New Roman" w:hAnsi="Times New Roman"/>
          <w:sz w:val="24"/>
          <w:szCs w:val="24"/>
          <w:shd w:val="clear" w:color="auto" w:fill="FFFFFF"/>
        </w:rPr>
        <w:t xml:space="preserve"> </w:t>
      </w:r>
      <w:r w:rsidR="005C5195" w:rsidRPr="00743D22">
        <w:rPr>
          <w:rFonts w:ascii="Times New Roman" w:hAnsi="Times New Roman"/>
          <w:sz w:val="24"/>
          <w:szCs w:val="24"/>
          <w:shd w:val="clear" w:color="auto" w:fill="FFFFFF"/>
        </w:rPr>
        <w:t xml:space="preserve">to najneskôr do 90 dní od </w:t>
      </w:r>
      <w:r w:rsidR="004F772A" w:rsidRPr="00743D22">
        <w:rPr>
          <w:rFonts w:ascii="Times New Roman" w:hAnsi="Times New Roman"/>
          <w:sz w:val="24"/>
          <w:szCs w:val="24"/>
          <w:shd w:val="clear" w:color="auto" w:fill="FFFFFF"/>
        </w:rPr>
        <w:t>jej schválenia ministrom</w:t>
      </w:r>
      <w:r w:rsidR="00E96D8E" w:rsidRPr="00743D22">
        <w:rPr>
          <w:rFonts w:ascii="Times New Roman" w:hAnsi="Times New Roman"/>
          <w:sz w:val="24"/>
          <w:szCs w:val="24"/>
          <w:shd w:val="clear" w:color="auto" w:fill="FFFFFF"/>
        </w:rPr>
        <w:t>, namiesto pôvodnej lehoty 30 pracovný</w:t>
      </w:r>
      <w:r w:rsidR="00E17303" w:rsidRPr="00743D22">
        <w:rPr>
          <w:rFonts w:ascii="Times New Roman" w:hAnsi="Times New Roman"/>
          <w:sz w:val="24"/>
          <w:szCs w:val="24"/>
          <w:shd w:val="clear" w:color="auto" w:fill="FFFFFF"/>
        </w:rPr>
        <w:t>ch</w:t>
      </w:r>
      <w:r w:rsidR="00E96D8E" w:rsidRPr="00743D22">
        <w:rPr>
          <w:rFonts w:ascii="Times New Roman" w:hAnsi="Times New Roman"/>
          <w:sz w:val="24"/>
          <w:szCs w:val="24"/>
          <w:shd w:val="clear" w:color="auto" w:fill="FFFFFF"/>
        </w:rPr>
        <w:t xml:space="preserve"> dní od schválenia dotácie</w:t>
      </w:r>
      <w:r w:rsidR="004F772A" w:rsidRPr="00743D22">
        <w:rPr>
          <w:rFonts w:ascii="Times New Roman" w:hAnsi="Times New Roman"/>
          <w:sz w:val="24"/>
          <w:szCs w:val="24"/>
          <w:shd w:val="clear" w:color="auto" w:fill="FFFFFF"/>
        </w:rPr>
        <w:t>.</w:t>
      </w:r>
      <w:r w:rsidR="00473937" w:rsidRPr="00743D22">
        <w:rPr>
          <w:rFonts w:ascii="Times New Roman" w:hAnsi="Times New Roman"/>
          <w:sz w:val="24"/>
          <w:szCs w:val="24"/>
          <w:shd w:val="clear" w:color="auto" w:fill="FFFFFF"/>
        </w:rPr>
        <w:t xml:space="preserve"> </w:t>
      </w:r>
      <w:r w:rsidR="000E1AC3" w:rsidRPr="00743D22">
        <w:rPr>
          <w:rFonts w:ascii="Times New Roman" w:hAnsi="Times New Roman"/>
          <w:sz w:val="24"/>
          <w:szCs w:val="24"/>
        </w:rPr>
        <w:t xml:space="preserve">Navrhovaná právna úprava </w:t>
      </w:r>
      <w:r w:rsidR="009531E9" w:rsidRPr="00743D22">
        <w:rPr>
          <w:rFonts w:ascii="Times New Roman" w:hAnsi="Times New Roman"/>
          <w:sz w:val="24"/>
          <w:szCs w:val="24"/>
        </w:rPr>
        <w:t>v</w:t>
      </w:r>
      <w:r w:rsidR="003A2821">
        <w:rPr>
          <w:rFonts w:ascii="Times New Roman" w:hAnsi="Times New Roman"/>
          <w:sz w:val="24"/>
          <w:szCs w:val="24"/>
        </w:rPr>
        <w:t xml:space="preserve"> </w:t>
      </w:r>
      <w:r w:rsidR="009531E9" w:rsidRPr="00743D22">
        <w:rPr>
          <w:rFonts w:ascii="Times New Roman" w:hAnsi="Times New Roman"/>
          <w:sz w:val="24"/>
          <w:szCs w:val="24"/>
        </w:rPr>
        <w:t>odsekoch 1</w:t>
      </w:r>
      <w:r w:rsidR="0018717D" w:rsidRPr="00743D22">
        <w:rPr>
          <w:rFonts w:ascii="Times New Roman" w:hAnsi="Times New Roman"/>
          <w:sz w:val="24"/>
          <w:szCs w:val="24"/>
        </w:rPr>
        <w:t>7</w:t>
      </w:r>
      <w:r w:rsidR="009531E9" w:rsidRPr="00743D22">
        <w:rPr>
          <w:rFonts w:ascii="Times New Roman" w:hAnsi="Times New Roman"/>
          <w:sz w:val="24"/>
          <w:szCs w:val="24"/>
        </w:rPr>
        <w:t xml:space="preserve"> a 1</w:t>
      </w:r>
      <w:r w:rsidR="004B25E5">
        <w:rPr>
          <w:rFonts w:ascii="Times New Roman" w:hAnsi="Times New Roman"/>
          <w:sz w:val="24"/>
          <w:szCs w:val="24"/>
        </w:rPr>
        <w:t>8</w:t>
      </w:r>
      <w:r w:rsidR="009531E9" w:rsidRPr="00743D22">
        <w:rPr>
          <w:rFonts w:ascii="Times New Roman" w:hAnsi="Times New Roman"/>
          <w:sz w:val="24"/>
          <w:szCs w:val="24"/>
        </w:rPr>
        <w:t xml:space="preserve"> </w:t>
      </w:r>
      <w:r w:rsidR="000E1AC3" w:rsidRPr="00743D22">
        <w:rPr>
          <w:rFonts w:ascii="Times New Roman" w:hAnsi="Times New Roman"/>
          <w:sz w:val="24"/>
          <w:szCs w:val="24"/>
        </w:rPr>
        <w:t xml:space="preserve">rozširuje možnosť poskytnutia dotácie prostredníctvom už existujúceho funkčného nástroja financovania cestovného ruchu. Cieľom </w:t>
      </w:r>
      <w:r w:rsidR="009531E9" w:rsidRPr="00743D22">
        <w:rPr>
          <w:rFonts w:ascii="Times New Roman" w:hAnsi="Times New Roman"/>
          <w:sz w:val="24"/>
          <w:szCs w:val="24"/>
        </w:rPr>
        <w:t xml:space="preserve">tejto </w:t>
      </w:r>
      <w:r w:rsidR="000E1AC3" w:rsidRPr="00743D22">
        <w:rPr>
          <w:rFonts w:ascii="Times New Roman" w:hAnsi="Times New Roman"/>
          <w:sz w:val="24"/>
          <w:szCs w:val="24"/>
        </w:rPr>
        <w:t>právnej úpravy je motivovať organizácie cestovného</w:t>
      </w:r>
      <w:r w:rsidR="00931A7E" w:rsidRPr="00743D22">
        <w:rPr>
          <w:rFonts w:ascii="Times New Roman" w:hAnsi="Times New Roman"/>
          <w:sz w:val="24"/>
          <w:szCs w:val="24"/>
        </w:rPr>
        <w:t xml:space="preserve"> ruchu</w:t>
      </w:r>
      <w:r w:rsidR="000E1AC3" w:rsidRPr="00743D22">
        <w:rPr>
          <w:rFonts w:ascii="Times New Roman" w:hAnsi="Times New Roman"/>
          <w:sz w:val="24"/>
          <w:szCs w:val="24"/>
        </w:rPr>
        <w:t xml:space="preserve"> k realizácii partnerských aktivít,</w:t>
      </w:r>
      <w:r w:rsidR="00CB3AE1">
        <w:rPr>
          <w:rFonts w:ascii="Times New Roman" w:hAnsi="Times New Roman"/>
          <w:sz w:val="24"/>
          <w:szCs w:val="24"/>
        </w:rPr>
        <w:t xml:space="preserve"> </w:t>
      </w:r>
      <w:r w:rsidR="000E1AC3" w:rsidRPr="00743D22">
        <w:rPr>
          <w:rFonts w:ascii="Times New Roman" w:hAnsi="Times New Roman"/>
          <w:sz w:val="24"/>
          <w:szCs w:val="24"/>
        </w:rPr>
        <w:t>vytváraniu produktov líniového charakteru za účelom rozširovania a zvyšovania atraktivity spravovaného územia v pôsobnosti participujúcich organizáci</w:t>
      </w:r>
      <w:r w:rsidR="00002B10" w:rsidRPr="00743D22">
        <w:rPr>
          <w:rFonts w:ascii="Times New Roman" w:hAnsi="Times New Roman"/>
          <w:sz w:val="24"/>
          <w:szCs w:val="24"/>
        </w:rPr>
        <w:t>í</w:t>
      </w:r>
      <w:r w:rsidR="000E1AC3" w:rsidRPr="00743D22">
        <w:rPr>
          <w:rFonts w:ascii="Times New Roman" w:hAnsi="Times New Roman"/>
          <w:sz w:val="24"/>
          <w:szCs w:val="24"/>
        </w:rPr>
        <w:t xml:space="preserve"> cestovného ruchu.</w:t>
      </w:r>
      <w:r w:rsidR="0075607E">
        <w:rPr>
          <w:rFonts w:ascii="Times New Roman" w:hAnsi="Times New Roman"/>
          <w:sz w:val="24"/>
          <w:szCs w:val="24"/>
        </w:rPr>
        <w:t xml:space="preserve"> </w:t>
      </w:r>
      <w:r w:rsidR="007146F4">
        <w:rPr>
          <w:rFonts w:ascii="Times New Roman" w:hAnsi="Times New Roman"/>
          <w:sz w:val="24"/>
          <w:szCs w:val="24"/>
        </w:rPr>
        <w:t xml:space="preserve">Vo vzťahu k spolupráci organizácií cestovného ruchu, </w:t>
      </w:r>
      <w:r w:rsidR="00E4738A">
        <w:rPr>
          <w:rFonts w:ascii="Times New Roman" w:hAnsi="Times New Roman"/>
          <w:sz w:val="24"/>
          <w:szCs w:val="24"/>
        </w:rPr>
        <w:t>ktorej možnosť určuje ministerstvo vo výzve, sa precizuje proces predkladania žiadostí a</w:t>
      </w:r>
      <w:r w:rsidR="00E35BF2">
        <w:rPr>
          <w:rFonts w:ascii="Times New Roman" w:hAnsi="Times New Roman"/>
          <w:sz w:val="24"/>
          <w:szCs w:val="24"/>
        </w:rPr>
        <w:t> </w:t>
      </w:r>
      <w:r w:rsidR="00E4738A">
        <w:rPr>
          <w:rFonts w:ascii="Times New Roman" w:hAnsi="Times New Roman"/>
          <w:sz w:val="24"/>
          <w:szCs w:val="24"/>
        </w:rPr>
        <w:t>projektov</w:t>
      </w:r>
      <w:r w:rsidR="00E35BF2">
        <w:rPr>
          <w:rFonts w:ascii="Times New Roman" w:hAnsi="Times New Roman"/>
          <w:sz w:val="24"/>
          <w:szCs w:val="24"/>
        </w:rPr>
        <w:t>, ktoré sú ich prílohou, zo strany spolupracujúcich orga</w:t>
      </w:r>
      <w:r w:rsidR="00755883">
        <w:rPr>
          <w:rFonts w:ascii="Times New Roman" w:hAnsi="Times New Roman"/>
          <w:sz w:val="24"/>
          <w:szCs w:val="24"/>
        </w:rPr>
        <w:t>nizácií cestovného ruchu</w:t>
      </w:r>
      <w:r w:rsidR="00947B01">
        <w:rPr>
          <w:rFonts w:ascii="Times New Roman" w:hAnsi="Times New Roman"/>
          <w:sz w:val="24"/>
          <w:szCs w:val="24"/>
        </w:rPr>
        <w:t xml:space="preserve"> v nadväznosti na odôvodnenie uvedené v bode 37</w:t>
      </w:r>
      <w:r w:rsidR="00242CA2">
        <w:rPr>
          <w:rFonts w:ascii="Times New Roman" w:hAnsi="Times New Roman"/>
          <w:sz w:val="24"/>
          <w:szCs w:val="24"/>
        </w:rPr>
        <w:t>, t. j. organizácie cestovného ruchu v prípade spolupráce môžu predložiť žiadosť, ktorej prílohou bude projekt podľa odseku 7 písm. a) a súčasne projekt podľa odseku 7 písm. b)</w:t>
      </w:r>
      <w:r w:rsidR="003B33F2">
        <w:rPr>
          <w:rFonts w:ascii="Times New Roman" w:hAnsi="Times New Roman"/>
          <w:sz w:val="24"/>
          <w:szCs w:val="24"/>
        </w:rPr>
        <w:t>, alebo žiadosť, ktorej prílohou bude výlučne projekt spolupracujúcej organizácie cestovného ruchu podľa odseku 7 písm. b)</w:t>
      </w:r>
      <w:r w:rsidR="00947B01">
        <w:rPr>
          <w:rFonts w:ascii="Times New Roman" w:hAnsi="Times New Roman"/>
          <w:sz w:val="24"/>
          <w:szCs w:val="24"/>
        </w:rPr>
        <w:t xml:space="preserve">. </w:t>
      </w:r>
      <w:r w:rsidR="00BE1AD0">
        <w:rPr>
          <w:rFonts w:ascii="Times New Roman" w:hAnsi="Times New Roman"/>
          <w:sz w:val="24"/>
          <w:szCs w:val="24"/>
        </w:rPr>
        <w:t xml:space="preserve">Odsek 18 stanovuje výšku </w:t>
      </w:r>
      <w:r w:rsidR="008D552A">
        <w:rPr>
          <w:rFonts w:ascii="Times New Roman" w:hAnsi="Times New Roman"/>
          <w:sz w:val="24"/>
          <w:szCs w:val="24"/>
        </w:rPr>
        <w:t>možnej poskytnutej dotácie</w:t>
      </w:r>
      <w:r w:rsidR="003B33F2">
        <w:rPr>
          <w:rFonts w:ascii="Times New Roman" w:hAnsi="Times New Roman"/>
          <w:sz w:val="24"/>
          <w:szCs w:val="24"/>
        </w:rPr>
        <w:t xml:space="preserve"> v závislosti od spôsobu predloženia žiadosti </w:t>
      </w:r>
      <w:r w:rsidR="001D17E6">
        <w:rPr>
          <w:rFonts w:ascii="Times New Roman" w:hAnsi="Times New Roman"/>
          <w:sz w:val="24"/>
          <w:szCs w:val="24"/>
        </w:rPr>
        <w:t xml:space="preserve">podľa odseku 17, pričom sa zároveň v odseku 19 ustanovuje, že ministerstvo môže poskytnúť dotáciu </w:t>
      </w:r>
      <w:r w:rsidR="00582DA2">
        <w:rPr>
          <w:rFonts w:ascii="Times New Roman" w:hAnsi="Times New Roman"/>
          <w:sz w:val="24"/>
          <w:szCs w:val="24"/>
        </w:rPr>
        <w:t xml:space="preserve">na </w:t>
      </w:r>
      <w:r w:rsidR="001A1092">
        <w:rPr>
          <w:rFonts w:ascii="Times New Roman" w:hAnsi="Times New Roman"/>
          <w:sz w:val="24"/>
          <w:szCs w:val="24"/>
        </w:rPr>
        <w:t>„</w:t>
      </w:r>
      <w:r w:rsidR="00582DA2">
        <w:rPr>
          <w:rFonts w:ascii="Times New Roman" w:hAnsi="Times New Roman"/>
          <w:sz w:val="24"/>
          <w:szCs w:val="24"/>
        </w:rPr>
        <w:t>spolupracujúci</w:t>
      </w:r>
      <w:r w:rsidR="001A1092">
        <w:rPr>
          <w:rFonts w:ascii="Times New Roman" w:hAnsi="Times New Roman"/>
          <w:sz w:val="24"/>
          <w:szCs w:val="24"/>
        </w:rPr>
        <w:t>“</w:t>
      </w:r>
      <w:r w:rsidR="00582DA2">
        <w:rPr>
          <w:rFonts w:ascii="Times New Roman" w:hAnsi="Times New Roman"/>
          <w:sz w:val="24"/>
          <w:szCs w:val="24"/>
        </w:rPr>
        <w:t xml:space="preserve"> projekt najviac vo výške 50 % z výšky dotácie podľa odseku 4 </w:t>
      </w:r>
      <w:r w:rsidR="00854F5A">
        <w:rPr>
          <w:rFonts w:ascii="Times New Roman" w:hAnsi="Times New Roman"/>
          <w:sz w:val="24"/>
          <w:szCs w:val="24"/>
        </w:rPr>
        <w:t xml:space="preserve">v úhrne na všetky </w:t>
      </w:r>
      <w:r w:rsidR="0091446B">
        <w:rPr>
          <w:rFonts w:ascii="Times New Roman" w:hAnsi="Times New Roman"/>
          <w:sz w:val="24"/>
          <w:szCs w:val="24"/>
        </w:rPr>
        <w:t xml:space="preserve">„spolupracujúce“ </w:t>
      </w:r>
      <w:r w:rsidR="00854F5A">
        <w:rPr>
          <w:rFonts w:ascii="Times New Roman" w:hAnsi="Times New Roman"/>
          <w:sz w:val="24"/>
          <w:szCs w:val="24"/>
        </w:rPr>
        <w:t xml:space="preserve">projekty predložené </w:t>
      </w:r>
      <w:r w:rsidR="0091446B">
        <w:rPr>
          <w:rFonts w:ascii="Times New Roman" w:hAnsi="Times New Roman"/>
          <w:sz w:val="24"/>
          <w:szCs w:val="24"/>
        </w:rPr>
        <w:t xml:space="preserve">žiadateľom v rámci jednej žiadostí. </w:t>
      </w:r>
      <w:r w:rsidR="009C52BB">
        <w:rPr>
          <w:rFonts w:ascii="Times New Roman" w:hAnsi="Times New Roman"/>
          <w:sz w:val="24"/>
          <w:szCs w:val="24"/>
        </w:rPr>
        <w:t>Bez ohľadu na to, koľko projektov podľa odseku 7 písm. b) žiadateľ v rámci jednej žiadosti predloží</w:t>
      </w:r>
      <w:r w:rsidR="00F25130">
        <w:rPr>
          <w:rFonts w:ascii="Times New Roman" w:hAnsi="Times New Roman"/>
          <w:sz w:val="24"/>
          <w:szCs w:val="24"/>
        </w:rPr>
        <w:t>, teda nemôže výška dotácie pre tohto žiadateľ</w:t>
      </w:r>
      <w:r w:rsidR="00CF6DB0">
        <w:rPr>
          <w:rFonts w:ascii="Times New Roman" w:hAnsi="Times New Roman"/>
          <w:sz w:val="24"/>
          <w:szCs w:val="24"/>
        </w:rPr>
        <w:t>a</w:t>
      </w:r>
      <w:r w:rsidR="00F25130">
        <w:rPr>
          <w:rFonts w:ascii="Times New Roman" w:hAnsi="Times New Roman"/>
          <w:sz w:val="24"/>
          <w:szCs w:val="24"/>
        </w:rPr>
        <w:t xml:space="preserve"> určená pre „spolupracujúce“ projekty prekročiť </w:t>
      </w:r>
      <w:r w:rsidR="00511D1E">
        <w:rPr>
          <w:rFonts w:ascii="Times New Roman" w:hAnsi="Times New Roman"/>
          <w:sz w:val="24"/>
          <w:szCs w:val="24"/>
        </w:rPr>
        <w:t>úhrnne 50 % z výšky dotácie podľa odseku 4.</w:t>
      </w:r>
      <w:r w:rsidR="008D552A">
        <w:rPr>
          <w:rFonts w:ascii="Times New Roman" w:hAnsi="Times New Roman"/>
          <w:sz w:val="24"/>
          <w:szCs w:val="24"/>
        </w:rPr>
        <w:t xml:space="preserve"> </w:t>
      </w:r>
    </w:p>
    <w:p w14:paraId="7AAA57FB" w14:textId="254FA042" w:rsidR="001976C6" w:rsidRPr="00743D22" w:rsidRDefault="001976C6" w:rsidP="001976C6">
      <w:pPr>
        <w:spacing w:line="240" w:lineRule="auto"/>
        <w:jc w:val="both"/>
        <w:rPr>
          <w:rFonts w:ascii="Times New Roman" w:hAnsi="Times New Roman"/>
          <w:b/>
          <w:bCs/>
          <w:sz w:val="24"/>
          <w:szCs w:val="24"/>
        </w:rPr>
      </w:pPr>
      <w:r w:rsidRPr="00743D22">
        <w:rPr>
          <w:rFonts w:ascii="Times New Roman" w:hAnsi="Times New Roman"/>
          <w:b/>
          <w:bCs/>
          <w:sz w:val="24"/>
          <w:szCs w:val="24"/>
        </w:rPr>
        <w:t>K</w:t>
      </w:r>
      <w:r w:rsidR="00CB3AE1">
        <w:rPr>
          <w:rFonts w:ascii="Times New Roman" w:hAnsi="Times New Roman"/>
          <w:b/>
          <w:bCs/>
          <w:sz w:val="24"/>
          <w:szCs w:val="24"/>
        </w:rPr>
        <w:t xml:space="preserve"> </w:t>
      </w:r>
      <w:r w:rsidRPr="00743D22">
        <w:rPr>
          <w:rFonts w:ascii="Times New Roman" w:hAnsi="Times New Roman"/>
          <w:b/>
          <w:bCs/>
          <w:sz w:val="24"/>
          <w:szCs w:val="24"/>
        </w:rPr>
        <w:t xml:space="preserve">bodu </w:t>
      </w:r>
      <w:r w:rsidR="00D267A6" w:rsidRPr="00743D22">
        <w:rPr>
          <w:rFonts w:ascii="Times New Roman" w:hAnsi="Times New Roman"/>
          <w:b/>
          <w:bCs/>
          <w:sz w:val="24"/>
          <w:szCs w:val="24"/>
        </w:rPr>
        <w:t>3</w:t>
      </w:r>
      <w:r w:rsidR="00CB3AE1">
        <w:rPr>
          <w:rFonts w:ascii="Times New Roman" w:hAnsi="Times New Roman"/>
          <w:b/>
          <w:bCs/>
          <w:sz w:val="24"/>
          <w:szCs w:val="24"/>
        </w:rPr>
        <w:t>9</w:t>
      </w:r>
      <w:r w:rsidRPr="00743D22">
        <w:rPr>
          <w:rFonts w:ascii="Times New Roman" w:hAnsi="Times New Roman"/>
          <w:b/>
          <w:bCs/>
          <w:sz w:val="24"/>
          <w:szCs w:val="24"/>
        </w:rPr>
        <w:t xml:space="preserve"> [§ </w:t>
      </w:r>
      <w:r w:rsidR="00272EAC" w:rsidRPr="00743D22">
        <w:rPr>
          <w:rFonts w:ascii="Times New Roman" w:hAnsi="Times New Roman"/>
          <w:b/>
          <w:bCs/>
          <w:sz w:val="24"/>
          <w:szCs w:val="24"/>
        </w:rPr>
        <w:t>29</w:t>
      </w:r>
      <w:r w:rsidR="001B2BB0" w:rsidRPr="00743D22">
        <w:rPr>
          <w:rFonts w:ascii="Times New Roman" w:hAnsi="Times New Roman"/>
          <w:b/>
          <w:bCs/>
          <w:sz w:val="24"/>
          <w:szCs w:val="24"/>
        </w:rPr>
        <w:t xml:space="preserve"> </w:t>
      </w:r>
      <w:r w:rsidRPr="00743D22">
        <w:rPr>
          <w:rFonts w:ascii="Times New Roman" w:hAnsi="Times New Roman"/>
          <w:b/>
          <w:bCs/>
          <w:sz w:val="24"/>
          <w:szCs w:val="24"/>
        </w:rPr>
        <w:t xml:space="preserve">ods. </w:t>
      </w:r>
      <w:r w:rsidR="00775670" w:rsidRPr="00743D22">
        <w:rPr>
          <w:rFonts w:ascii="Times New Roman" w:hAnsi="Times New Roman"/>
          <w:b/>
          <w:bCs/>
          <w:sz w:val="24"/>
          <w:szCs w:val="24"/>
        </w:rPr>
        <w:t>2</w:t>
      </w:r>
      <w:r w:rsidR="00761F00">
        <w:rPr>
          <w:rFonts w:ascii="Times New Roman" w:hAnsi="Times New Roman"/>
          <w:b/>
          <w:bCs/>
          <w:sz w:val="24"/>
          <w:szCs w:val="24"/>
        </w:rPr>
        <w:t>1</w:t>
      </w:r>
      <w:r w:rsidRPr="00743D22">
        <w:rPr>
          <w:rFonts w:ascii="Times New Roman" w:hAnsi="Times New Roman"/>
          <w:b/>
          <w:bCs/>
          <w:sz w:val="24"/>
          <w:szCs w:val="24"/>
        </w:rPr>
        <w:t>]</w:t>
      </w:r>
    </w:p>
    <w:p w14:paraId="3CDB9834" w14:textId="2163091E" w:rsidR="00AA295B" w:rsidRPr="00743D22" w:rsidRDefault="004B2F4F" w:rsidP="00355FFE">
      <w:pPr>
        <w:spacing w:line="240" w:lineRule="auto"/>
        <w:ind w:firstLine="708"/>
        <w:jc w:val="both"/>
        <w:rPr>
          <w:rFonts w:ascii="Times New Roman" w:hAnsi="Times New Roman"/>
          <w:sz w:val="24"/>
          <w:szCs w:val="24"/>
        </w:rPr>
      </w:pPr>
      <w:r w:rsidRPr="00743D22">
        <w:rPr>
          <w:rFonts w:ascii="Times New Roman" w:hAnsi="Times New Roman"/>
          <w:sz w:val="24"/>
          <w:szCs w:val="24"/>
        </w:rPr>
        <w:t xml:space="preserve">Nakoľko </w:t>
      </w:r>
      <w:r w:rsidR="00967EFC" w:rsidRPr="00743D22">
        <w:rPr>
          <w:rFonts w:ascii="Times New Roman" w:hAnsi="Times New Roman"/>
          <w:sz w:val="24"/>
          <w:szCs w:val="24"/>
        </w:rPr>
        <w:t>vzor žiadosti</w:t>
      </w:r>
      <w:r w:rsidR="00B5655F" w:rsidRPr="00743D22">
        <w:rPr>
          <w:rFonts w:ascii="Times New Roman" w:hAnsi="Times New Roman"/>
          <w:sz w:val="24"/>
          <w:szCs w:val="24"/>
        </w:rPr>
        <w:t xml:space="preserve"> o</w:t>
      </w:r>
      <w:r w:rsidR="00355FFE">
        <w:rPr>
          <w:rFonts w:ascii="Times New Roman" w:hAnsi="Times New Roman"/>
          <w:sz w:val="24"/>
          <w:szCs w:val="24"/>
        </w:rPr>
        <w:t xml:space="preserve"> </w:t>
      </w:r>
      <w:r w:rsidR="00B5655F" w:rsidRPr="00743D22">
        <w:rPr>
          <w:rFonts w:ascii="Times New Roman" w:hAnsi="Times New Roman"/>
          <w:sz w:val="24"/>
          <w:szCs w:val="24"/>
        </w:rPr>
        <w:t>poskytnutie dotácie</w:t>
      </w:r>
      <w:r w:rsidR="00AA3F54" w:rsidRPr="00743D22">
        <w:rPr>
          <w:rFonts w:ascii="Times New Roman" w:hAnsi="Times New Roman"/>
          <w:sz w:val="24"/>
          <w:szCs w:val="24"/>
        </w:rPr>
        <w:t xml:space="preserve">, </w:t>
      </w:r>
      <w:r w:rsidR="00967EFC" w:rsidRPr="00743D22">
        <w:rPr>
          <w:rFonts w:ascii="Times New Roman" w:hAnsi="Times New Roman"/>
          <w:sz w:val="24"/>
          <w:szCs w:val="24"/>
        </w:rPr>
        <w:t xml:space="preserve">náležitosti projektu </w:t>
      </w:r>
      <w:r w:rsidR="00350727" w:rsidRPr="00743D22">
        <w:rPr>
          <w:rFonts w:ascii="Times New Roman" w:hAnsi="Times New Roman"/>
          <w:sz w:val="24"/>
          <w:szCs w:val="24"/>
        </w:rPr>
        <w:t>a</w:t>
      </w:r>
      <w:r w:rsidR="00355FFE">
        <w:rPr>
          <w:rFonts w:ascii="Times New Roman" w:hAnsi="Times New Roman"/>
          <w:sz w:val="24"/>
          <w:szCs w:val="24"/>
        </w:rPr>
        <w:t xml:space="preserve"> </w:t>
      </w:r>
      <w:r w:rsidR="00350727" w:rsidRPr="00743D22">
        <w:rPr>
          <w:rFonts w:ascii="Times New Roman" w:hAnsi="Times New Roman"/>
          <w:sz w:val="24"/>
          <w:szCs w:val="24"/>
        </w:rPr>
        <w:t xml:space="preserve">podmienky použitia dotácie </w:t>
      </w:r>
      <w:r w:rsidR="00967EFC" w:rsidRPr="00743D22">
        <w:rPr>
          <w:rFonts w:ascii="Times New Roman" w:hAnsi="Times New Roman"/>
          <w:sz w:val="24"/>
          <w:szCs w:val="24"/>
        </w:rPr>
        <w:t>budú</w:t>
      </w:r>
      <w:r w:rsidR="0080559F" w:rsidRPr="00743D22">
        <w:rPr>
          <w:rFonts w:ascii="Times New Roman" w:hAnsi="Times New Roman"/>
          <w:sz w:val="24"/>
          <w:szCs w:val="24"/>
        </w:rPr>
        <w:t xml:space="preserve"> súčasťou výzvy</w:t>
      </w:r>
      <w:r w:rsidR="00385EE0" w:rsidRPr="00743D22">
        <w:rPr>
          <w:rFonts w:ascii="Times New Roman" w:hAnsi="Times New Roman"/>
          <w:sz w:val="24"/>
          <w:szCs w:val="24"/>
        </w:rPr>
        <w:t xml:space="preserve"> a</w:t>
      </w:r>
      <w:r w:rsidR="00355FFE">
        <w:rPr>
          <w:rFonts w:ascii="Times New Roman" w:hAnsi="Times New Roman"/>
          <w:sz w:val="24"/>
          <w:szCs w:val="24"/>
        </w:rPr>
        <w:t xml:space="preserve"> </w:t>
      </w:r>
      <w:r w:rsidR="00C5213C" w:rsidRPr="00743D22">
        <w:rPr>
          <w:rFonts w:ascii="Times New Roman" w:hAnsi="Times New Roman"/>
          <w:sz w:val="24"/>
          <w:szCs w:val="24"/>
        </w:rPr>
        <w:t xml:space="preserve">zároveň </w:t>
      </w:r>
      <w:r w:rsidR="00AA3F54" w:rsidRPr="00743D22">
        <w:rPr>
          <w:rFonts w:ascii="Times New Roman" w:hAnsi="Times New Roman"/>
          <w:sz w:val="24"/>
          <w:szCs w:val="24"/>
        </w:rPr>
        <w:t xml:space="preserve">podmienky použitia dotácie budú </w:t>
      </w:r>
      <w:r w:rsidR="00C5213C" w:rsidRPr="00743D22">
        <w:rPr>
          <w:rFonts w:ascii="Times New Roman" w:hAnsi="Times New Roman"/>
          <w:sz w:val="24"/>
          <w:szCs w:val="24"/>
        </w:rPr>
        <w:t xml:space="preserve">aj </w:t>
      </w:r>
      <w:r w:rsidR="00AA3F54" w:rsidRPr="00743D22">
        <w:rPr>
          <w:rFonts w:ascii="Times New Roman" w:hAnsi="Times New Roman"/>
          <w:sz w:val="24"/>
          <w:szCs w:val="24"/>
        </w:rPr>
        <w:t>súčasťou zmluvy o poskytnutí dotácie</w:t>
      </w:r>
      <w:r w:rsidR="00AA295B" w:rsidRPr="00743D22">
        <w:rPr>
          <w:rFonts w:ascii="Times New Roman" w:hAnsi="Times New Roman"/>
          <w:sz w:val="24"/>
          <w:szCs w:val="24"/>
        </w:rPr>
        <w:t xml:space="preserve">, nebude </w:t>
      </w:r>
      <w:r w:rsidR="00C5213C" w:rsidRPr="00743D22">
        <w:rPr>
          <w:rFonts w:ascii="Times New Roman" w:hAnsi="Times New Roman"/>
          <w:sz w:val="24"/>
          <w:szCs w:val="24"/>
        </w:rPr>
        <w:t xml:space="preserve">potrebné tieto náležitosti ustanoviť </w:t>
      </w:r>
      <w:r w:rsidR="00AA295B" w:rsidRPr="00743D22">
        <w:rPr>
          <w:rFonts w:ascii="Times New Roman" w:hAnsi="Times New Roman"/>
          <w:sz w:val="24"/>
          <w:szCs w:val="24"/>
        </w:rPr>
        <w:t>všeobecne záväzný</w:t>
      </w:r>
      <w:r w:rsidR="00C5213C" w:rsidRPr="00743D22">
        <w:rPr>
          <w:rFonts w:ascii="Times New Roman" w:hAnsi="Times New Roman"/>
          <w:sz w:val="24"/>
          <w:szCs w:val="24"/>
        </w:rPr>
        <w:t>m</w:t>
      </w:r>
      <w:r w:rsidR="00AA295B" w:rsidRPr="00743D22">
        <w:rPr>
          <w:rFonts w:ascii="Times New Roman" w:hAnsi="Times New Roman"/>
          <w:sz w:val="24"/>
          <w:szCs w:val="24"/>
        </w:rPr>
        <w:t xml:space="preserve"> právny</w:t>
      </w:r>
      <w:r w:rsidR="00C5213C" w:rsidRPr="00743D22">
        <w:rPr>
          <w:rFonts w:ascii="Times New Roman" w:hAnsi="Times New Roman"/>
          <w:sz w:val="24"/>
          <w:szCs w:val="24"/>
        </w:rPr>
        <w:t>m</w:t>
      </w:r>
      <w:r w:rsidR="00AA295B" w:rsidRPr="00743D22">
        <w:rPr>
          <w:rFonts w:ascii="Times New Roman" w:hAnsi="Times New Roman"/>
          <w:sz w:val="24"/>
          <w:szCs w:val="24"/>
        </w:rPr>
        <w:t xml:space="preserve"> predpis</w:t>
      </w:r>
      <w:r w:rsidR="00C5213C" w:rsidRPr="00743D22">
        <w:rPr>
          <w:rFonts w:ascii="Times New Roman" w:hAnsi="Times New Roman"/>
          <w:sz w:val="24"/>
          <w:szCs w:val="24"/>
        </w:rPr>
        <w:t>om</w:t>
      </w:r>
      <w:r w:rsidR="00AA295B" w:rsidRPr="00743D22">
        <w:rPr>
          <w:rFonts w:ascii="Times New Roman" w:hAnsi="Times New Roman"/>
          <w:sz w:val="24"/>
          <w:szCs w:val="24"/>
        </w:rPr>
        <w:t>.</w:t>
      </w:r>
    </w:p>
    <w:p w14:paraId="15FF5AAD" w14:textId="2FF7541D" w:rsidR="00967EFC" w:rsidRPr="00743D22" w:rsidRDefault="00AA295B" w:rsidP="001976C6">
      <w:pPr>
        <w:spacing w:line="240" w:lineRule="auto"/>
        <w:jc w:val="both"/>
        <w:rPr>
          <w:rFonts w:ascii="Times New Roman" w:hAnsi="Times New Roman"/>
          <w:b/>
          <w:bCs/>
          <w:sz w:val="24"/>
          <w:szCs w:val="24"/>
        </w:rPr>
      </w:pPr>
      <w:r w:rsidRPr="00743D22">
        <w:rPr>
          <w:rFonts w:ascii="Times New Roman" w:hAnsi="Times New Roman"/>
          <w:b/>
          <w:bCs/>
          <w:sz w:val="24"/>
          <w:szCs w:val="24"/>
        </w:rPr>
        <w:t>K</w:t>
      </w:r>
      <w:r w:rsidR="00756A2D">
        <w:rPr>
          <w:rFonts w:ascii="Times New Roman" w:hAnsi="Times New Roman"/>
          <w:b/>
          <w:bCs/>
          <w:sz w:val="24"/>
          <w:szCs w:val="24"/>
        </w:rPr>
        <w:t xml:space="preserve"> </w:t>
      </w:r>
      <w:r w:rsidRPr="00743D22">
        <w:rPr>
          <w:rFonts w:ascii="Times New Roman" w:hAnsi="Times New Roman"/>
          <w:b/>
          <w:bCs/>
          <w:sz w:val="24"/>
          <w:szCs w:val="24"/>
        </w:rPr>
        <w:t xml:space="preserve">bodu </w:t>
      </w:r>
      <w:r w:rsidR="00AB7572">
        <w:rPr>
          <w:rFonts w:ascii="Times New Roman" w:hAnsi="Times New Roman"/>
          <w:b/>
          <w:bCs/>
          <w:sz w:val="24"/>
          <w:szCs w:val="24"/>
        </w:rPr>
        <w:t>41</w:t>
      </w:r>
      <w:r w:rsidRPr="00743D22">
        <w:rPr>
          <w:rFonts w:ascii="Times New Roman" w:hAnsi="Times New Roman"/>
          <w:b/>
          <w:bCs/>
          <w:sz w:val="24"/>
          <w:szCs w:val="24"/>
        </w:rPr>
        <w:t xml:space="preserve"> [§ </w:t>
      </w:r>
      <w:r w:rsidR="0038677F" w:rsidRPr="00743D22">
        <w:rPr>
          <w:rFonts w:ascii="Times New Roman" w:hAnsi="Times New Roman"/>
          <w:b/>
          <w:bCs/>
          <w:sz w:val="24"/>
          <w:szCs w:val="24"/>
        </w:rPr>
        <w:t>31</w:t>
      </w:r>
      <w:r w:rsidRPr="00743D22">
        <w:rPr>
          <w:rFonts w:ascii="Times New Roman" w:hAnsi="Times New Roman"/>
          <w:b/>
          <w:bCs/>
          <w:sz w:val="24"/>
          <w:szCs w:val="24"/>
        </w:rPr>
        <w:t xml:space="preserve"> ods. </w:t>
      </w:r>
      <w:r w:rsidR="0038677F" w:rsidRPr="00743D22">
        <w:rPr>
          <w:rFonts w:ascii="Times New Roman" w:hAnsi="Times New Roman"/>
          <w:b/>
          <w:bCs/>
          <w:sz w:val="24"/>
          <w:szCs w:val="24"/>
        </w:rPr>
        <w:t>2</w:t>
      </w:r>
      <w:r w:rsidRPr="00743D22">
        <w:rPr>
          <w:rFonts w:ascii="Times New Roman" w:hAnsi="Times New Roman"/>
          <w:b/>
          <w:bCs/>
          <w:sz w:val="24"/>
          <w:szCs w:val="24"/>
        </w:rPr>
        <w:t>]</w:t>
      </w:r>
    </w:p>
    <w:p w14:paraId="50BE68E4" w14:textId="0FB44C62" w:rsidR="001976C6" w:rsidRPr="00743D22" w:rsidRDefault="003460CD" w:rsidP="00AC5CD6">
      <w:pPr>
        <w:spacing w:line="240" w:lineRule="auto"/>
        <w:ind w:firstLine="708"/>
        <w:jc w:val="both"/>
        <w:rPr>
          <w:rFonts w:ascii="Times New Roman" w:hAnsi="Times New Roman"/>
          <w:sz w:val="24"/>
          <w:szCs w:val="24"/>
        </w:rPr>
      </w:pPr>
      <w:r w:rsidRPr="00743D22">
        <w:rPr>
          <w:rFonts w:ascii="Times New Roman" w:hAnsi="Times New Roman"/>
          <w:sz w:val="24"/>
          <w:szCs w:val="24"/>
        </w:rPr>
        <w:t>Ide o</w:t>
      </w:r>
      <w:r w:rsidR="00AB7572">
        <w:rPr>
          <w:rFonts w:ascii="Times New Roman" w:hAnsi="Times New Roman"/>
          <w:sz w:val="24"/>
          <w:szCs w:val="24"/>
        </w:rPr>
        <w:t xml:space="preserve"> </w:t>
      </w:r>
      <w:r w:rsidRPr="00743D22">
        <w:rPr>
          <w:rFonts w:ascii="Times New Roman" w:hAnsi="Times New Roman"/>
          <w:sz w:val="24"/>
          <w:szCs w:val="24"/>
        </w:rPr>
        <w:t>legislatívnotechnickú úpravu z</w:t>
      </w:r>
      <w:r w:rsidR="00AB7572">
        <w:rPr>
          <w:rFonts w:ascii="Times New Roman" w:hAnsi="Times New Roman"/>
          <w:sz w:val="24"/>
          <w:szCs w:val="24"/>
        </w:rPr>
        <w:t xml:space="preserve"> </w:t>
      </w:r>
      <w:r w:rsidRPr="00743D22">
        <w:rPr>
          <w:rFonts w:ascii="Times New Roman" w:hAnsi="Times New Roman"/>
          <w:sz w:val="24"/>
          <w:szCs w:val="24"/>
        </w:rPr>
        <w:t xml:space="preserve">dôvodu </w:t>
      </w:r>
      <w:r w:rsidR="000A484A" w:rsidRPr="00743D22">
        <w:rPr>
          <w:rFonts w:ascii="Times New Roman" w:hAnsi="Times New Roman"/>
          <w:sz w:val="24"/>
          <w:szCs w:val="24"/>
        </w:rPr>
        <w:t>komplexnej úpravy poskytnutia dotácie</w:t>
      </w:r>
      <w:r w:rsidR="00E17303" w:rsidRPr="00743D22">
        <w:rPr>
          <w:rFonts w:ascii="Times New Roman" w:hAnsi="Times New Roman"/>
          <w:sz w:val="24"/>
          <w:szCs w:val="24"/>
        </w:rPr>
        <w:br/>
      </w:r>
      <w:r w:rsidR="00E27F95" w:rsidRPr="00743D22">
        <w:rPr>
          <w:rFonts w:ascii="Times New Roman" w:hAnsi="Times New Roman"/>
          <w:sz w:val="24"/>
          <w:szCs w:val="24"/>
        </w:rPr>
        <w:t>v § 29.</w:t>
      </w:r>
    </w:p>
    <w:p w14:paraId="2A3B33F9" w14:textId="79DBDF14" w:rsidR="00930163" w:rsidRPr="00743D22" w:rsidRDefault="00930163" w:rsidP="00930163">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K</w:t>
      </w:r>
      <w:r w:rsidR="00DA416F">
        <w:rPr>
          <w:rFonts w:ascii="Times New Roman" w:eastAsia="Arial" w:hAnsi="Times New Roman"/>
          <w:b/>
          <w:bCs/>
          <w:sz w:val="24"/>
          <w:szCs w:val="24"/>
        </w:rPr>
        <w:t xml:space="preserve"> </w:t>
      </w:r>
      <w:r w:rsidRPr="00743D22">
        <w:rPr>
          <w:rFonts w:ascii="Times New Roman" w:eastAsia="Arial" w:hAnsi="Times New Roman"/>
          <w:b/>
          <w:bCs/>
          <w:sz w:val="24"/>
          <w:szCs w:val="24"/>
        </w:rPr>
        <w:t xml:space="preserve">bodu </w:t>
      </w:r>
      <w:r w:rsidR="00DA416F">
        <w:rPr>
          <w:rFonts w:ascii="Times New Roman" w:eastAsia="Arial" w:hAnsi="Times New Roman"/>
          <w:b/>
          <w:bCs/>
          <w:sz w:val="24"/>
          <w:szCs w:val="24"/>
        </w:rPr>
        <w:t>42</w:t>
      </w:r>
      <w:r w:rsidRPr="00743D22">
        <w:rPr>
          <w:rFonts w:ascii="Times New Roman" w:eastAsia="Arial" w:hAnsi="Times New Roman"/>
          <w:b/>
          <w:bCs/>
          <w:sz w:val="24"/>
          <w:szCs w:val="24"/>
        </w:rPr>
        <w:t xml:space="preserve"> [§ 31j]</w:t>
      </w:r>
    </w:p>
    <w:p w14:paraId="3152208F" w14:textId="2E0F2C6D" w:rsidR="003825B1" w:rsidRPr="00743D22" w:rsidRDefault="00B36BE9" w:rsidP="00472E6A">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Ide o</w:t>
      </w:r>
      <w:r w:rsidR="00C11A35">
        <w:rPr>
          <w:rFonts w:ascii="Times New Roman" w:eastAsia="Arial" w:hAnsi="Times New Roman"/>
          <w:sz w:val="24"/>
          <w:szCs w:val="24"/>
        </w:rPr>
        <w:t xml:space="preserve"> </w:t>
      </w:r>
      <w:r w:rsidRPr="00743D22">
        <w:rPr>
          <w:rFonts w:ascii="Times New Roman" w:eastAsia="Arial" w:hAnsi="Times New Roman"/>
          <w:sz w:val="24"/>
          <w:szCs w:val="24"/>
        </w:rPr>
        <w:t>doplnenie zrušovacieho ustanovenia, v</w:t>
      </w:r>
      <w:r w:rsidR="00C11A35">
        <w:rPr>
          <w:rFonts w:ascii="Times New Roman" w:eastAsia="Arial" w:hAnsi="Times New Roman"/>
          <w:sz w:val="24"/>
          <w:szCs w:val="24"/>
        </w:rPr>
        <w:t xml:space="preserve"> </w:t>
      </w:r>
      <w:r w:rsidRPr="00743D22">
        <w:rPr>
          <w:rFonts w:ascii="Times New Roman" w:eastAsia="Arial" w:hAnsi="Times New Roman"/>
          <w:sz w:val="24"/>
          <w:szCs w:val="24"/>
        </w:rPr>
        <w:t xml:space="preserve">ktorom sa zrušuje výnos z 10. februára 2014 č. 04210/2014/B710-SCR/8331-M, ktorým sa ustanovuje vzor žiadosti o poskytnutie dotácie organizáciám cestovného ruchu a náležitosti projektu (oznámenie č. 33/2014 Z. z.), </w:t>
      </w:r>
      <w:r w:rsidRPr="00743D22">
        <w:rPr>
          <w:rFonts w:ascii="Times New Roman" w:hAnsi="Times New Roman"/>
          <w:sz w:val="24"/>
          <w:szCs w:val="24"/>
        </w:rPr>
        <w:t>nakoľko vzor žiadosti o</w:t>
      </w:r>
      <w:r w:rsidR="00175C17">
        <w:rPr>
          <w:rFonts w:ascii="Times New Roman" w:hAnsi="Times New Roman"/>
          <w:sz w:val="24"/>
          <w:szCs w:val="24"/>
        </w:rPr>
        <w:t xml:space="preserve"> </w:t>
      </w:r>
      <w:r w:rsidRPr="00743D22">
        <w:rPr>
          <w:rFonts w:ascii="Times New Roman" w:hAnsi="Times New Roman"/>
          <w:sz w:val="24"/>
          <w:szCs w:val="24"/>
        </w:rPr>
        <w:t xml:space="preserve">poskytnutie dotácie, náležitosti projektu </w:t>
      </w:r>
      <w:r w:rsidR="003825B1" w:rsidRPr="00743D22">
        <w:rPr>
          <w:rFonts w:ascii="Times New Roman" w:hAnsi="Times New Roman"/>
          <w:sz w:val="24"/>
          <w:szCs w:val="24"/>
        </w:rPr>
        <w:t xml:space="preserve">a podmienky použitia dotácie </w:t>
      </w:r>
      <w:r w:rsidRPr="00743D22">
        <w:rPr>
          <w:rFonts w:ascii="Times New Roman" w:hAnsi="Times New Roman"/>
          <w:sz w:val="24"/>
          <w:szCs w:val="24"/>
        </w:rPr>
        <w:t>budú súčasťou výzvy</w:t>
      </w:r>
      <w:r w:rsidR="003825B1" w:rsidRPr="00743D22">
        <w:rPr>
          <w:rFonts w:ascii="Times New Roman" w:hAnsi="Times New Roman"/>
          <w:sz w:val="24"/>
          <w:szCs w:val="24"/>
        </w:rPr>
        <w:t xml:space="preserve"> </w:t>
      </w:r>
      <w:r w:rsidRPr="00743D22">
        <w:rPr>
          <w:rFonts w:ascii="Times New Roman" w:hAnsi="Times New Roman"/>
          <w:sz w:val="24"/>
          <w:szCs w:val="24"/>
        </w:rPr>
        <w:t>a</w:t>
      </w:r>
      <w:r w:rsidR="003825B1" w:rsidRPr="00743D22">
        <w:rPr>
          <w:rFonts w:ascii="Times New Roman" w:hAnsi="Times New Roman"/>
          <w:sz w:val="24"/>
          <w:szCs w:val="24"/>
        </w:rPr>
        <w:t xml:space="preserve"> zároveň </w:t>
      </w:r>
      <w:r w:rsidRPr="00743D22">
        <w:rPr>
          <w:rFonts w:ascii="Times New Roman" w:hAnsi="Times New Roman"/>
          <w:sz w:val="24"/>
          <w:szCs w:val="24"/>
        </w:rPr>
        <w:t xml:space="preserve">podmienky použitia dotácie budú </w:t>
      </w:r>
      <w:r w:rsidR="003825B1" w:rsidRPr="00743D22">
        <w:rPr>
          <w:rFonts w:ascii="Times New Roman" w:hAnsi="Times New Roman"/>
          <w:sz w:val="24"/>
          <w:szCs w:val="24"/>
        </w:rPr>
        <w:t xml:space="preserve">aj </w:t>
      </w:r>
      <w:r w:rsidRPr="00743D22">
        <w:rPr>
          <w:rFonts w:ascii="Times New Roman" w:hAnsi="Times New Roman"/>
          <w:sz w:val="24"/>
          <w:szCs w:val="24"/>
        </w:rPr>
        <w:t>súčasťou zmluvy o poskytnutí dotácie</w:t>
      </w:r>
      <w:r w:rsidR="005D061F" w:rsidRPr="00743D22">
        <w:rPr>
          <w:rFonts w:ascii="Times New Roman" w:hAnsi="Times New Roman"/>
          <w:sz w:val="24"/>
          <w:szCs w:val="24"/>
        </w:rPr>
        <w:t>.</w:t>
      </w:r>
    </w:p>
    <w:p w14:paraId="492882F8" w14:textId="77777777" w:rsidR="00457B98" w:rsidRDefault="00457B98" w:rsidP="00DE4986">
      <w:pPr>
        <w:spacing w:line="240" w:lineRule="auto"/>
        <w:jc w:val="both"/>
        <w:rPr>
          <w:rFonts w:ascii="Times New Roman" w:hAnsi="Times New Roman"/>
          <w:b/>
          <w:sz w:val="24"/>
          <w:szCs w:val="24"/>
        </w:rPr>
      </w:pPr>
    </w:p>
    <w:p w14:paraId="21FBDCEA" w14:textId="505ADEF7" w:rsidR="00DE4986" w:rsidRPr="00743D22" w:rsidRDefault="00DE4986" w:rsidP="00DE4986">
      <w:pPr>
        <w:spacing w:line="240" w:lineRule="auto"/>
        <w:jc w:val="both"/>
        <w:rPr>
          <w:rFonts w:ascii="Times New Roman" w:hAnsi="Times New Roman"/>
          <w:b/>
          <w:sz w:val="24"/>
          <w:szCs w:val="24"/>
        </w:rPr>
      </w:pPr>
      <w:r w:rsidRPr="00743D22">
        <w:rPr>
          <w:rFonts w:ascii="Times New Roman" w:hAnsi="Times New Roman"/>
          <w:b/>
          <w:sz w:val="24"/>
          <w:szCs w:val="24"/>
        </w:rPr>
        <w:lastRenderedPageBreak/>
        <w:t>K Čl. II</w:t>
      </w:r>
    </w:p>
    <w:p w14:paraId="0D408A4A" w14:textId="4238904A" w:rsidR="00E003A0" w:rsidRPr="00743D22" w:rsidRDefault="00E003A0" w:rsidP="00530560">
      <w:pPr>
        <w:spacing w:line="240" w:lineRule="auto"/>
        <w:jc w:val="both"/>
        <w:rPr>
          <w:rFonts w:ascii="Times New Roman" w:eastAsia="Arial" w:hAnsi="Times New Roman"/>
          <w:b/>
          <w:bCs/>
          <w:sz w:val="24"/>
          <w:szCs w:val="24"/>
        </w:rPr>
      </w:pPr>
      <w:r w:rsidRPr="00743D22">
        <w:rPr>
          <w:rFonts w:ascii="Times New Roman" w:eastAsia="Arial" w:hAnsi="Times New Roman"/>
          <w:b/>
          <w:bCs/>
          <w:sz w:val="24"/>
          <w:szCs w:val="24"/>
        </w:rPr>
        <w:t xml:space="preserve">K bodu 1 </w:t>
      </w:r>
      <w:r w:rsidRPr="00743D22">
        <w:rPr>
          <w:rFonts w:ascii="Times New Roman" w:hAnsi="Times New Roman"/>
          <w:b/>
          <w:bCs/>
          <w:sz w:val="24"/>
          <w:szCs w:val="24"/>
        </w:rPr>
        <w:t>[§ 3 písm. d)]</w:t>
      </w:r>
    </w:p>
    <w:p w14:paraId="0ADD6922" w14:textId="54770881" w:rsidR="00DE4986" w:rsidRPr="00743D22" w:rsidRDefault="00C23009" w:rsidP="00AC5CD6">
      <w:pPr>
        <w:spacing w:line="240" w:lineRule="auto"/>
        <w:ind w:firstLine="708"/>
        <w:jc w:val="both"/>
        <w:rPr>
          <w:rFonts w:ascii="Times New Roman" w:hAnsi="Times New Roman"/>
          <w:sz w:val="24"/>
          <w:szCs w:val="24"/>
        </w:rPr>
      </w:pPr>
      <w:r w:rsidRPr="00743D22">
        <w:rPr>
          <w:rFonts w:ascii="Times New Roman" w:eastAsia="Arial" w:hAnsi="Times New Roman"/>
          <w:sz w:val="24"/>
          <w:szCs w:val="24"/>
        </w:rPr>
        <w:t xml:space="preserve">Vzhľadom na skutočnosť, že prijatím zákona č. 7/2024 Z. z., ktorým sa mení a dopĺňa zákon č. 575/2001 Z. z. o organizácii činnosti vlády a organizácii ústrednej štátnej správy </w:t>
      </w:r>
      <w:r w:rsidRPr="00743D22">
        <w:rPr>
          <w:rFonts w:ascii="Times New Roman" w:eastAsia="Arial" w:hAnsi="Times New Roman"/>
          <w:sz w:val="24"/>
          <w:szCs w:val="24"/>
        </w:rPr>
        <w:br/>
        <w:t xml:space="preserve">v znení neskorších predpisov a ktorým sa menia a dopĺňajú niektoré zákony, prešla pôsobnosť v oblasti cestovného ruchu </w:t>
      </w:r>
      <w:r w:rsidR="000826AA" w:rsidRPr="00743D22">
        <w:rPr>
          <w:rFonts w:ascii="Times New Roman" w:eastAsia="Arial" w:hAnsi="Times New Roman"/>
          <w:sz w:val="24"/>
          <w:szCs w:val="24"/>
        </w:rPr>
        <w:t>z</w:t>
      </w:r>
      <w:r w:rsidR="00B34E60">
        <w:rPr>
          <w:rFonts w:ascii="Times New Roman" w:eastAsia="Arial" w:hAnsi="Times New Roman"/>
          <w:sz w:val="24"/>
          <w:szCs w:val="24"/>
        </w:rPr>
        <w:t xml:space="preserve"> </w:t>
      </w:r>
      <w:r w:rsidR="000826AA" w:rsidRPr="00743D22">
        <w:rPr>
          <w:rFonts w:ascii="Times New Roman" w:eastAsia="Arial" w:hAnsi="Times New Roman"/>
          <w:sz w:val="24"/>
          <w:szCs w:val="24"/>
        </w:rPr>
        <w:t>Ministerstva dopravy Slovenskej republiky na m</w:t>
      </w:r>
      <w:r w:rsidRPr="00743D22">
        <w:rPr>
          <w:rFonts w:ascii="Times New Roman" w:eastAsia="Arial" w:hAnsi="Times New Roman"/>
          <w:sz w:val="24"/>
          <w:szCs w:val="24"/>
        </w:rPr>
        <w:t>inisterstvo</w:t>
      </w:r>
      <w:r w:rsidR="000826AA" w:rsidRPr="00743D22">
        <w:rPr>
          <w:rFonts w:ascii="Times New Roman" w:eastAsia="Arial" w:hAnsi="Times New Roman"/>
          <w:sz w:val="24"/>
          <w:szCs w:val="24"/>
        </w:rPr>
        <w:t xml:space="preserve">, pričom ministerstvo už nebude poskytovať investičnú pomoc </w:t>
      </w:r>
      <w:r w:rsidR="003B7B46" w:rsidRPr="00743D22">
        <w:rPr>
          <w:rFonts w:ascii="Times New Roman" w:eastAsia="Arial" w:hAnsi="Times New Roman"/>
          <w:sz w:val="24"/>
          <w:szCs w:val="24"/>
        </w:rPr>
        <w:t xml:space="preserve">pre oblasť cestovného ruchu, je potrebné vypustiť Ministerstvo dopravy Slovenskej republiky zo zákona č. 57/2018 Z. z. </w:t>
      </w:r>
      <w:r w:rsidR="003B7B46" w:rsidRPr="00743D22">
        <w:rPr>
          <w:rFonts w:ascii="Times New Roman" w:eastAsia="Arial" w:hAnsi="Times New Roman"/>
          <w:sz w:val="24"/>
          <w:szCs w:val="24"/>
        </w:rPr>
        <w:br/>
        <w:t>o regionálnej investičnej pomoci a o zmene a doplnení niektorých zákonov v znení neskorších predpisov ako poskytovateľa investičnej pomoci pre oblasť cestovného ruchu</w:t>
      </w:r>
      <w:r w:rsidR="00DE4986" w:rsidRPr="00743D22">
        <w:rPr>
          <w:rFonts w:ascii="Times New Roman" w:hAnsi="Times New Roman"/>
          <w:sz w:val="24"/>
          <w:szCs w:val="24"/>
        </w:rPr>
        <w:t>.</w:t>
      </w:r>
    </w:p>
    <w:p w14:paraId="4B1A0B02" w14:textId="66858F02" w:rsidR="00E003A0" w:rsidRPr="00743D22" w:rsidRDefault="00E003A0" w:rsidP="00530560">
      <w:pPr>
        <w:spacing w:line="240" w:lineRule="auto"/>
        <w:jc w:val="both"/>
        <w:rPr>
          <w:rFonts w:ascii="Times New Roman" w:hAnsi="Times New Roman"/>
          <w:b/>
          <w:bCs/>
          <w:sz w:val="24"/>
          <w:szCs w:val="24"/>
        </w:rPr>
      </w:pPr>
      <w:r w:rsidRPr="00743D22">
        <w:rPr>
          <w:rFonts w:ascii="Times New Roman" w:hAnsi="Times New Roman"/>
          <w:b/>
          <w:bCs/>
          <w:sz w:val="24"/>
          <w:szCs w:val="24"/>
        </w:rPr>
        <w:t>K</w:t>
      </w:r>
      <w:r w:rsidR="008165A2">
        <w:rPr>
          <w:rFonts w:ascii="Times New Roman" w:hAnsi="Times New Roman"/>
          <w:b/>
          <w:bCs/>
          <w:sz w:val="24"/>
          <w:szCs w:val="24"/>
        </w:rPr>
        <w:t xml:space="preserve"> </w:t>
      </w:r>
      <w:r w:rsidRPr="00743D22">
        <w:rPr>
          <w:rFonts w:ascii="Times New Roman" w:hAnsi="Times New Roman"/>
          <w:b/>
          <w:bCs/>
          <w:sz w:val="24"/>
          <w:szCs w:val="24"/>
        </w:rPr>
        <w:t>bodu 2 [§ 16 ods. 3]</w:t>
      </w:r>
    </w:p>
    <w:p w14:paraId="0220A7E5" w14:textId="2CCC3D3C" w:rsidR="00936C2B" w:rsidRPr="00743D22" w:rsidRDefault="00E003A0" w:rsidP="00967983">
      <w:pPr>
        <w:ind w:firstLine="708"/>
        <w:jc w:val="both"/>
        <w:rPr>
          <w:rFonts w:ascii="Times New Roman" w:hAnsi="Times New Roman"/>
          <w:sz w:val="24"/>
        </w:rPr>
      </w:pPr>
      <w:r w:rsidRPr="00743D22">
        <w:rPr>
          <w:rFonts w:ascii="Times New Roman" w:hAnsi="Times New Roman"/>
          <w:sz w:val="24"/>
          <w:szCs w:val="24"/>
        </w:rPr>
        <w:t xml:space="preserve">Ide o legislatívnotechnickú úpravu, ktorá reflektuje na </w:t>
      </w:r>
      <w:r w:rsidR="006A1ACD" w:rsidRPr="00743D22">
        <w:rPr>
          <w:rFonts w:ascii="Times New Roman" w:hAnsi="Times New Roman"/>
          <w:sz w:val="24"/>
          <w:szCs w:val="24"/>
        </w:rPr>
        <w:t xml:space="preserve">novelizačný </w:t>
      </w:r>
      <w:r w:rsidRPr="00743D22">
        <w:rPr>
          <w:rFonts w:ascii="Times New Roman" w:hAnsi="Times New Roman"/>
          <w:sz w:val="24"/>
          <w:szCs w:val="24"/>
        </w:rPr>
        <w:t>bod 1.</w:t>
      </w:r>
    </w:p>
    <w:p w14:paraId="66691B9B" w14:textId="77777777" w:rsidR="00743D22" w:rsidRDefault="00743D22" w:rsidP="00530560">
      <w:pPr>
        <w:spacing w:line="240" w:lineRule="auto"/>
        <w:jc w:val="both"/>
        <w:rPr>
          <w:rFonts w:ascii="Times New Roman" w:hAnsi="Times New Roman"/>
          <w:b/>
          <w:sz w:val="24"/>
          <w:szCs w:val="24"/>
        </w:rPr>
      </w:pPr>
    </w:p>
    <w:p w14:paraId="76CB77E3" w14:textId="582D8C38" w:rsidR="00FA38FA" w:rsidRPr="00743D22" w:rsidRDefault="00FA38FA" w:rsidP="00530560">
      <w:pPr>
        <w:spacing w:line="240" w:lineRule="auto"/>
        <w:jc w:val="both"/>
        <w:rPr>
          <w:rFonts w:ascii="Times New Roman" w:hAnsi="Times New Roman"/>
          <w:b/>
          <w:sz w:val="24"/>
          <w:szCs w:val="24"/>
        </w:rPr>
      </w:pPr>
      <w:r w:rsidRPr="00743D22">
        <w:rPr>
          <w:rFonts w:ascii="Times New Roman" w:hAnsi="Times New Roman"/>
          <w:b/>
          <w:sz w:val="24"/>
          <w:szCs w:val="24"/>
        </w:rPr>
        <w:t>K Čl. II</w:t>
      </w:r>
      <w:r w:rsidR="00DE4986" w:rsidRPr="00743D22">
        <w:rPr>
          <w:rFonts w:ascii="Times New Roman" w:hAnsi="Times New Roman"/>
          <w:b/>
          <w:sz w:val="24"/>
          <w:szCs w:val="24"/>
        </w:rPr>
        <w:t>I</w:t>
      </w:r>
    </w:p>
    <w:p w14:paraId="76C34309" w14:textId="102B059A" w:rsidR="001C12C5" w:rsidRPr="00743D22" w:rsidRDefault="00DD5184" w:rsidP="00F174B1">
      <w:pPr>
        <w:ind w:firstLine="708"/>
        <w:jc w:val="both"/>
        <w:rPr>
          <w:rFonts w:ascii="Times New Roman" w:eastAsia="Times New Roman" w:hAnsi="Times New Roman"/>
          <w:strike/>
          <w:sz w:val="24"/>
        </w:rPr>
      </w:pPr>
      <w:r w:rsidRPr="00743D22">
        <w:rPr>
          <w:rFonts w:ascii="Times New Roman" w:hAnsi="Times New Roman"/>
          <w:sz w:val="24"/>
        </w:rPr>
        <w:t>Úči</w:t>
      </w:r>
      <w:r w:rsidR="005856DB" w:rsidRPr="00743D22">
        <w:rPr>
          <w:rFonts w:ascii="Times New Roman" w:hAnsi="Times New Roman"/>
          <w:sz w:val="24"/>
        </w:rPr>
        <w:t>nnosť návrhu zákona sa navrhuje</w:t>
      </w:r>
      <w:r w:rsidR="00610A74" w:rsidRPr="00743D22">
        <w:rPr>
          <w:rFonts w:ascii="Times New Roman" w:hAnsi="Times New Roman"/>
          <w:sz w:val="24"/>
        </w:rPr>
        <w:t xml:space="preserve"> </w:t>
      </w:r>
      <w:r w:rsidR="00C67D98" w:rsidRPr="00743D22">
        <w:rPr>
          <w:rFonts w:ascii="Times New Roman" w:hAnsi="Times New Roman"/>
          <w:sz w:val="24"/>
        </w:rPr>
        <w:t xml:space="preserve">1. </w:t>
      </w:r>
      <w:r w:rsidR="000176BA" w:rsidRPr="00743D22">
        <w:rPr>
          <w:rFonts w:ascii="Times New Roman" w:hAnsi="Times New Roman"/>
          <w:sz w:val="24"/>
        </w:rPr>
        <w:t>januára</w:t>
      </w:r>
      <w:r w:rsidR="00787075" w:rsidRPr="00743D22">
        <w:rPr>
          <w:rFonts w:ascii="Times New Roman" w:hAnsi="Times New Roman"/>
          <w:sz w:val="24"/>
        </w:rPr>
        <w:t xml:space="preserve"> </w:t>
      </w:r>
      <w:r w:rsidR="00610A74" w:rsidRPr="00743D22">
        <w:rPr>
          <w:rFonts w:ascii="Times New Roman" w:hAnsi="Times New Roman"/>
          <w:sz w:val="24"/>
        </w:rPr>
        <w:t>202</w:t>
      </w:r>
      <w:r w:rsidR="000176BA" w:rsidRPr="00743D22">
        <w:rPr>
          <w:rFonts w:ascii="Times New Roman" w:hAnsi="Times New Roman"/>
          <w:sz w:val="24"/>
        </w:rPr>
        <w:t>5</w:t>
      </w:r>
      <w:r w:rsidR="00C6462C" w:rsidRPr="00743D22">
        <w:rPr>
          <w:rFonts w:ascii="Times New Roman" w:hAnsi="Times New Roman"/>
          <w:sz w:val="24"/>
        </w:rPr>
        <w:t>.</w:t>
      </w:r>
    </w:p>
    <w:sectPr w:rsidR="001C12C5" w:rsidRPr="00743D22" w:rsidSect="00446C69">
      <w:footerReference w:type="default" r:id="rId9"/>
      <w:pgSz w:w="11906" w:h="16838" w:code="9"/>
      <w:pgMar w:top="1417" w:right="1417" w:bottom="1417" w:left="1417"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CC44F" w14:textId="77777777" w:rsidR="00DE55CB" w:rsidRDefault="00DE55CB" w:rsidP="00D90E79">
      <w:pPr>
        <w:spacing w:after="0" w:line="240" w:lineRule="auto"/>
      </w:pPr>
      <w:r>
        <w:separator/>
      </w:r>
    </w:p>
  </w:endnote>
  <w:endnote w:type="continuationSeparator" w:id="0">
    <w:p w14:paraId="2B0E405B" w14:textId="77777777" w:rsidR="00DE55CB" w:rsidRDefault="00DE55CB" w:rsidP="00D9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429701"/>
      <w:docPartObj>
        <w:docPartGallery w:val="Page Numbers (Bottom of Page)"/>
        <w:docPartUnique/>
      </w:docPartObj>
    </w:sdtPr>
    <w:sdtEndPr>
      <w:rPr>
        <w:rFonts w:ascii="Times New Roman" w:hAnsi="Times New Roman"/>
      </w:rPr>
    </w:sdtEndPr>
    <w:sdtContent>
      <w:p w14:paraId="643007F7" w14:textId="73146664" w:rsidR="00DD43DF" w:rsidRPr="00446C69" w:rsidRDefault="00DD43DF">
        <w:pPr>
          <w:pStyle w:val="Pta"/>
          <w:jc w:val="right"/>
          <w:rPr>
            <w:rFonts w:ascii="Times New Roman" w:hAnsi="Times New Roman"/>
          </w:rPr>
        </w:pPr>
        <w:r w:rsidRPr="00446C69">
          <w:rPr>
            <w:rFonts w:ascii="Times New Roman" w:hAnsi="Times New Roman"/>
          </w:rPr>
          <w:fldChar w:fldCharType="begin"/>
        </w:r>
        <w:r w:rsidRPr="00446C69">
          <w:rPr>
            <w:rFonts w:ascii="Times New Roman" w:hAnsi="Times New Roman"/>
          </w:rPr>
          <w:instrText>PAGE   \* MERGEFORMAT</w:instrText>
        </w:r>
        <w:r w:rsidRPr="00446C69">
          <w:rPr>
            <w:rFonts w:ascii="Times New Roman" w:hAnsi="Times New Roman"/>
          </w:rPr>
          <w:fldChar w:fldCharType="separate"/>
        </w:r>
        <w:r w:rsidR="008844E1" w:rsidRPr="00446C69">
          <w:rPr>
            <w:rFonts w:ascii="Times New Roman" w:hAnsi="Times New Roman"/>
            <w:noProof/>
          </w:rPr>
          <w:t>5</w:t>
        </w:r>
        <w:r w:rsidRPr="00446C69">
          <w:rPr>
            <w:rFonts w:ascii="Times New Roman" w:hAnsi="Times New Roman"/>
          </w:rPr>
          <w:fldChar w:fldCharType="end"/>
        </w:r>
      </w:p>
    </w:sdtContent>
  </w:sdt>
  <w:p w14:paraId="21AE7263" w14:textId="77777777" w:rsidR="00DD43DF" w:rsidRDefault="00DD43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0A778" w14:textId="77777777" w:rsidR="00DE55CB" w:rsidRDefault="00DE55CB" w:rsidP="00D90E79">
      <w:pPr>
        <w:spacing w:after="0" w:line="240" w:lineRule="auto"/>
      </w:pPr>
      <w:r>
        <w:separator/>
      </w:r>
    </w:p>
  </w:footnote>
  <w:footnote w:type="continuationSeparator" w:id="0">
    <w:p w14:paraId="2E02A956" w14:textId="77777777" w:rsidR="00DE55CB" w:rsidRDefault="00DE55CB" w:rsidP="00D90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4846"/>
    <w:multiLevelType w:val="hybridMultilevel"/>
    <w:tmpl w:val="596C012E"/>
    <w:lvl w:ilvl="0" w:tplc="BEF0A534">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0E0413"/>
    <w:multiLevelType w:val="hybridMultilevel"/>
    <w:tmpl w:val="EA0A3DA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4F35E6C"/>
    <w:multiLevelType w:val="hybridMultilevel"/>
    <w:tmpl w:val="AFCEF4E0"/>
    <w:lvl w:ilvl="0" w:tplc="041B0015">
      <w:start w:val="1"/>
      <w:numFmt w:val="upp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1D127E7D"/>
    <w:multiLevelType w:val="hybridMultilevel"/>
    <w:tmpl w:val="24E4ADD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715D94"/>
    <w:multiLevelType w:val="hybridMultilevel"/>
    <w:tmpl w:val="33A6EBDE"/>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A63980"/>
    <w:multiLevelType w:val="hybridMultilevel"/>
    <w:tmpl w:val="FE2A243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611B50"/>
    <w:multiLevelType w:val="hybridMultilevel"/>
    <w:tmpl w:val="08306256"/>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A8711E"/>
    <w:multiLevelType w:val="hybridMultilevel"/>
    <w:tmpl w:val="FA6806F8"/>
    <w:lvl w:ilvl="0" w:tplc="65FE33F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E41D37"/>
    <w:multiLevelType w:val="hybridMultilevel"/>
    <w:tmpl w:val="EFD6ACF6"/>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FEF2162"/>
    <w:multiLevelType w:val="hybridMultilevel"/>
    <w:tmpl w:val="198451FA"/>
    <w:lvl w:ilvl="0" w:tplc="E44AAC50">
      <w:start w:val="7"/>
      <w:numFmt w:val="bullet"/>
      <w:lvlText w:val="-"/>
      <w:lvlJc w:val="left"/>
      <w:pPr>
        <w:ind w:left="720" w:hanging="360"/>
      </w:pPr>
      <w:rPr>
        <w:rFonts w:ascii="Times New Roman" w:eastAsiaTheme="minorHAns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0544263"/>
    <w:multiLevelType w:val="hybridMultilevel"/>
    <w:tmpl w:val="5D2E0E66"/>
    <w:lvl w:ilvl="0" w:tplc="FB98866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1D61C0"/>
    <w:multiLevelType w:val="hybridMultilevel"/>
    <w:tmpl w:val="34502752"/>
    <w:lvl w:ilvl="0" w:tplc="FCD4F360">
      <w:start w:val="1"/>
      <w:numFmt w:val="lowerLetter"/>
      <w:lvlText w:val="%1)"/>
      <w:lvlJc w:val="left"/>
      <w:pPr>
        <w:ind w:left="720" w:hanging="360"/>
      </w:pPr>
      <w:rPr>
        <w:rFonts w:ascii="Times New Roman" w:eastAsiaTheme="minorEastAsia"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D037E9"/>
    <w:multiLevelType w:val="hybridMultilevel"/>
    <w:tmpl w:val="6CA42BEA"/>
    <w:lvl w:ilvl="0" w:tplc="810412EC">
      <w:start w:val="7"/>
      <w:numFmt w:val="bullet"/>
      <w:lvlText w:val="-"/>
      <w:lvlJc w:val="left"/>
      <w:pPr>
        <w:ind w:left="720" w:hanging="360"/>
      </w:pPr>
      <w:rPr>
        <w:rFonts w:ascii="Times New Roman" w:eastAsiaTheme="minorHAnsi"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98034489">
    <w:abstractNumId w:val="2"/>
  </w:num>
  <w:num w:numId="2" w16cid:durableId="221792379">
    <w:abstractNumId w:val="5"/>
  </w:num>
  <w:num w:numId="3" w16cid:durableId="1983801927">
    <w:abstractNumId w:val="3"/>
  </w:num>
  <w:num w:numId="4" w16cid:durableId="906232921">
    <w:abstractNumId w:val="1"/>
  </w:num>
  <w:num w:numId="5" w16cid:durableId="136411730">
    <w:abstractNumId w:val="8"/>
  </w:num>
  <w:num w:numId="6" w16cid:durableId="935868709">
    <w:abstractNumId w:val="4"/>
  </w:num>
  <w:num w:numId="7" w16cid:durableId="944966366">
    <w:abstractNumId w:val="10"/>
  </w:num>
  <w:num w:numId="8" w16cid:durableId="473834466">
    <w:abstractNumId w:val="6"/>
  </w:num>
  <w:num w:numId="9" w16cid:durableId="1498955359">
    <w:abstractNumId w:val="12"/>
  </w:num>
  <w:num w:numId="10" w16cid:durableId="427191999">
    <w:abstractNumId w:val="9"/>
  </w:num>
  <w:num w:numId="11" w16cid:durableId="773209413">
    <w:abstractNumId w:val="0"/>
  </w:num>
  <w:num w:numId="12" w16cid:durableId="1829130598">
    <w:abstractNumId w:val="11"/>
  </w:num>
  <w:num w:numId="13" w16cid:durableId="81612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0E"/>
    <w:rsid w:val="00000194"/>
    <w:rsid w:val="0000146D"/>
    <w:rsid w:val="00002B10"/>
    <w:rsid w:val="00002B3B"/>
    <w:rsid w:val="00002E56"/>
    <w:rsid w:val="00007388"/>
    <w:rsid w:val="00010359"/>
    <w:rsid w:val="000104D4"/>
    <w:rsid w:val="00011528"/>
    <w:rsid w:val="00012EF0"/>
    <w:rsid w:val="00013845"/>
    <w:rsid w:val="000176BA"/>
    <w:rsid w:val="000219EA"/>
    <w:rsid w:val="00023715"/>
    <w:rsid w:val="0002447C"/>
    <w:rsid w:val="00027600"/>
    <w:rsid w:val="00030273"/>
    <w:rsid w:val="000303EF"/>
    <w:rsid w:val="000306F8"/>
    <w:rsid w:val="00034BE2"/>
    <w:rsid w:val="000353E4"/>
    <w:rsid w:val="00036884"/>
    <w:rsid w:val="000400C0"/>
    <w:rsid w:val="00041FB2"/>
    <w:rsid w:val="00041FCD"/>
    <w:rsid w:val="00043EA3"/>
    <w:rsid w:val="00044506"/>
    <w:rsid w:val="00045EC9"/>
    <w:rsid w:val="0004607E"/>
    <w:rsid w:val="00046440"/>
    <w:rsid w:val="000466B5"/>
    <w:rsid w:val="00051D13"/>
    <w:rsid w:val="000543E0"/>
    <w:rsid w:val="00054E78"/>
    <w:rsid w:val="00056B64"/>
    <w:rsid w:val="00057451"/>
    <w:rsid w:val="0006157F"/>
    <w:rsid w:val="00063605"/>
    <w:rsid w:val="0006495C"/>
    <w:rsid w:val="00066E68"/>
    <w:rsid w:val="0006709D"/>
    <w:rsid w:val="0007034C"/>
    <w:rsid w:val="0007070F"/>
    <w:rsid w:val="00070984"/>
    <w:rsid w:val="000709A9"/>
    <w:rsid w:val="000749A1"/>
    <w:rsid w:val="00074D53"/>
    <w:rsid w:val="00074D6F"/>
    <w:rsid w:val="0007511D"/>
    <w:rsid w:val="00076D71"/>
    <w:rsid w:val="0007719D"/>
    <w:rsid w:val="00077C76"/>
    <w:rsid w:val="00080668"/>
    <w:rsid w:val="00081563"/>
    <w:rsid w:val="00081637"/>
    <w:rsid w:val="00082275"/>
    <w:rsid w:val="000823BD"/>
    <w:rsid w:val="000826AA"/>
    <w:rsid w:val="00084CD1"/>
    <w:rsid w:val="00084E2A"/>
    <w:rsid w:val="0008585C"/>
    <w:rsid w:val="00091152"/>
    <w:rsid w:val="00092C53"/>
    <w:rsid w:val="0009632C"/>
    <w:rsid w:val="00096B18"/>
    <w:rsid w:val="00097CBD"/>
    <w:rsid w:val="000A0F9F"/>
    <w:rsid w:val="000A1946"/>
    <w:rsid w:val="000A3005"/>
    <w:rsid w:val="000A3921"/>
    <w:rsid w:val="000A42B7"/>
    <w:rsid w:val="000A484A"/>
    <w:rsid w:val="000B016E"/>
    <w:rsid w:val="000B05C3"/>
    <w:rsid w:val="000B0602"/>
    <w:rsid w:val="000B1E66"/>
    <w:rsid w:val="000B20C8"/>
    <w:rsid w:val="000B503D"/>
    <w:rsid w:val="000B5639"/>
    <w:rsid w:val="000B5AF5"/>
    <w:rsid w:val="000B6154"/>
    <w:rsid w:val="000C0889"/>
    <w:rsid w:val="000C17BD"/>
    <w:rsid w:val="000C180D"/>
    <w:rsid w:val="000C26EE"/>
    <w:rsid w:val="000C427E"/>
    <w:rsid w:val="000C5F30"/>
    <w:rsid w:val="000C75B1"/>
    <w:rsid w:val="000D1685"/>
    <w:rsid w:val="000D24A9"/>
    <w:rsid w:val="000D333D"/>
    <w:rsid w:val="000E060C"/>
    <w:rsid w:val="000E15C1"/>
    <w:rsid w:val="000E1AC3"/>
    <w:rsid w:val="000E204A"/>
    <w:rsid w:val="000E269F"/>
    <w:rsid w:val="000E475F"/>
    <w:rsid w:val="000E4FFF"/>
    <w:rsid w:val="000E7CD9"/>
    <w:rsid w:val="000F038E"/>
    <w:rsid w:val="000F04F8"/>
    <w:rsid w:val="000F08BF"/>
    <w:rsid w:val="000F0914"/>
    <w:rsid w:val="000F2C8C"/>
    <w:rsid w:val="000F516A"/>
    <w:rsid w:val="00100075"/>
    <w:rsid w:val="001007FE"/>
    <w:rsid w:val="00101081"/>
    <w:rsid w:val="00102A12"/>
    <w:rsid w:val="00102D02"/>
    <w:rsid w:val="00103716"/>
    <w:rsid w:val="00110C5E"/>
    <w:rsid w:val="00112A49"/>
    <w:rsid w:val="0011313C"/>
    <w:rsid w:val="0011426F"/>
    <w:rsid w:val="00114E8E"/>
    <w:rsid w:val="001203F9"/>
    <w:rsid w:val="001209AF"/>
    <w:rsid w:val="00120FDF"/>
    <w:rsid w:val="0012257B"/>
    <w:rsid w:val="00122945"/>
    <w:rsid w:val="00122ACD"/>
    <w:rsid w:val="00123A65"/>
    <w:rsid w:val="00124F74"/>
    <w:rsid w:val="0012625F"/>
    <w:rsid w:val="00126703"/>
    <w:rsid w:val="00127DEF"/>
    <w:rsid w:val="00131606"/>
    <w:rsid w:val="00131D94"/>
    <w:rsid w:val="001324F3"/>
    <w:rsid w:val="00134EDF"/>
    <w:rsid w:val="00136E7A"/>
    <w:rsid w:val="001403D6"/>
    <w:rsid w:val="00140B13"/>
    <w:rsid w:val="00141A03"/>
    <w:rsid w:val="00141B58"/>
    <w:rsid w:val="001421B7"/>
    <w:rsid w:val="00143CD9"/>
    <w:rsid w:val="00145103"/>
    <w:rsid w:val="00146510"/>
    <w:rsid w:val="00146DA9"/>
    <w:rsid w:val="00151D6D"/>
    <w:rsid w:val="00152FD7"/>
    <w:rsid w:val="0015387C"/>
    <w:rsid w:val="001539EC"/>
    <w:rsid w:val="00155CD0"/>
    <w:rsid w:val="001561F3"/>
    <w:rsid w:val="001569FA"/>
    <w:rsid w:val="00160814"/>
    <w:rsid w:val="00162404"/>
    <w:rsid w:val="00162A71"/>
    <w:rsid w:val="0016319D"/>
    <w:rsid w:val="001633BB"/>
    <w:rsid w:val="00163E96"/>
    <w:rsid w:val="00164376"/>
    <w:rsid w:val="0016466A"/>
    <w:rsid w:val="00166206"/>
    <w:rsid w:val="0016791F"/>
    <w:rsid w:val="001705BA"/>
    <w:rsid w:val="00172842"/>
    <w:rsid w:val="00175C17"/>
    <w:rsid w:val="00176BC6"/>
    <w:rsid w:val="00180048"/>
    <w:rsid w:val="0018098B"/>
    <w:rsid w:val="00181816"/>
    <w:rsid w:val="0018226A"/>
    <w:rsid w:val="00182F45"/>
    <w:rsid w:val="00183AC2"/>
    <w:rsid w:val="001845FE"/>
    <w:rsid w:val="001859B8"/>
    <w:rsid w:val="0018717D"/>
    <w:rsid w:val="00187827"/>
    <w:rsid w:val="0018789A"/>
    <w:rsid w:val="00190966"/>
    <w:rsid w:val="001911DC"/>
    <w:rsid w:val="001914C3"/>
    <w:rsid w:val="001918F4"/>
    <w:rsid w:val="00192344"/>
    <w:rsid w:val="0019686A"/>
    <w:rsid w:val="00196AEB"/>
    <w:rsid w:val="00196FC9"/>
    <w:rsid w:val="0019751F"/>
    <w:rsid w:val="001976C6"/>
    <w:rsid w:val="00197DC9"/>
    <w:rsid w:val="001A04FD"/>
    <w:rsid w:val="001A1092"/>
    <w:rsid w:val="001A1DAF"/>
    <w:rsid w:val="001A276F"/>
    <w:rsid w:val="001A4E88"/>
    <w:rsid w:val="001A5349"/>
    <w:rsid w:val="001B136C"/>
    <w:rsid w:val="001B147C"/>
    <w:rsid w:val="001B1E79"/>
    <w:rsid w:val="001B2BB0"/>
    <w:rsid w:val="001B44EA"/>
    <w:rsid w:val="001B58C3"/>
    <w:rsid w:val="001B5B06"/>
    <w:rsid w:val="001C12C5"/>
    <w:rsid w:val="001C1522"/>
    <w:rsid w:val="001C3DDA"/>
    <w:rsid w:val="001C43CC"/>
    <w:rsid w:val="001C5A15"/>
    <w:rsid w:val="001C6245"/>
    <w:rsid w:val="001C63A9"/>
    <w:rsid w:val="001D1032"/>
    <w:rsid w:val="001D17E6"/>
    <w:rsid w:val="001D1A59"/>
    <w:rsid w:val="001D1A7C"/>
    <w:rsid w:val="001D1D31"/>
    <w:rsid w:val="001D3060"/>
    <w:rsid w:val="001D3314"/>
    <w:rsid w:val="001D3DDA"/>
    <w:rsid w:val="001D41E4"/>
    <w:rsid w:val="001D6260"/>
    <w:rsid w:val="001D6672"/>
    <w:rsid w:val="001D6B17"/>
    <w:rsid w:val="001D6CE4"/>
    <w:rsid w:val="001D76B6"/>
    <w:rsid w:val="001E0025"/>
    <w:rsid w:val="001E1FCA"/>
    <w:rsid w:val="001E2145"/>
    <w:rsid w:val="001E24CD"/>
    <w:rsid w:val="001E2B07"/>
    <w:rsid w:val="001E2D18"/>
    <w:rsid w:val="001E2F9F"/>
    <w:rsid w:val="001E54C5"/>
    <w:rsid w:val="001E63BE"/>
    <w:rsid w:val="001E6DAA"/>
    <w:rsid w:val="001E70E1"/>
    <w:rsid w:val="001F02A0"/>
    <w:rsid w:val="001F1F80"/>
    <w:rsid w:val="001F37EC"/>
    <w:rsid w:val="001F6097"/>
    <w:rsid w:val="001F7AB0"/>
    <w:rsid w:val="001F7B4A"/>
    <w:rsid w:val="00200315"/>
    <w:rsid w:val="00200569"/>
    <w:rsid w:val="002025E3"/>
    <w:rsid w:val="00202C75"/>
    <w:rsid w:val="0020641E"/>
    <w:rsid w:val="00207602"/>
    <w:rsid w:val="00207D26"/>
    <w:rsid w:val="00207F5D"/>
    <w:rsid w:val="0021062D"/>
    <w:rsid w:val="002115D8"/>
    <w:rsid w:val="00212807"/>
    <w:rsid w:val="002138A7"/>
    <w:rsid w:val="00214746"/>
    <w:rsid w:val="0021544C"/>
    <w:rsid w:val="002166A9"/>
    <w:rsid w:val="002206B2"/>
    <w:rsid w:val="002210A3"/>
    <w:rsid w:val="00221F67"/>
    <w:rsid w:val="0022243B"/>
    <w:rsid w:val="00222BB7"/>
    <w:rsid w:val="002230BD"/>
    <w:rsid w:val="002234D2"/>
    <w:rsid w:val="00224440"/>
    <w:rsid w:val="00225D71"/>
    <w:rsid w:val="00233558"/>
    <w:rsid w:val="00233D9E"/>
    <w:rsid w:val="00234104"/>
    <w:rsid w:val="00234C43"/>
    <w:rsid w:val="00234D44"/>
    <w:rsid w:val="00236330"/>
    <w:rsid w:val="00237619"/>
    <w:rsid w:val="002401DF"/>
    <w:rsid w:val="00242CA2"/>
    <w:rsid w:val="00243641"/>
    <w:rsid w:val="00243A77"/>
    <w:rsid w:val="00243CBE"/>
    <w:rsid w:val="0024516D"/>
    <w:rsid w:val="00245D37"/>
    <w:rsid w:val="002527E2"/>
    <w:rsid w:val="00253798"/>
    <w:rsid w:val="002543DE"/>
    <w:rsid w:val="002544E1"/>
    <w:rsid w:val="002556DF"/>
    <w:rsid w:val="00255C28"/>
    <w:rsid w:val="0026075F"/>
    <w:rsid w:val="0026194B"/>
    <w:rsid w:val="002626BE"/>
    <w:rsid w:val="00263639"/>
    <w:rsid w:val="00266203"/>
    <w:rsid w:val="00267B2D"/>
    <w:rsid w:val="00267BC7"/>
    <w:rsid w:val="00272254"/>
    <w:rsid w:val="00272EAC"/>
    <w:rsid w:val="00272F79"/>
    <w:rsid w:val="002765BE"/>
    <w:rsid w:val="002772B0"/>
    <w:rsid w:val="00277BBA"/>
    <w:rsid w:val="00280963"/>
    <w:rsid w:val="002815DD"/>
    <w:rsid w:val="00281677"/>
    <w:rsid w:val="00282DBB"/>
    <w:rsid w:val="00283016"/>
    <w:rsid w:val="002835A4"/>
    <w:rsid w:val="002859A3"/>
    <w:rsid w:val="002873B8"/>
    <w:rsid w:val="002911BC"/>
    <w:rsid w:val="00294D92"/>
    <w:rsid w:val="002A2603"/>
    <w:rsid w:val="002A319C"/>
    <w:rsid w:val="002A3E82"/>
    <w:rsid w:val="002A5E5D"/>
    <w:rsid w:val="002A72D6"/>
    <w:rsid w:val="002B0D33"/>
    <w:rsid w:val="002B4AA9"/>
    <w:rsid w:val="002B4DCE"/>
    <w:rsid w:val="002B7C29"/>
    <w:rsid w:val="002C0F66"/>
    <w:rsid w:val="002C19AA"/>
    <w:rsid w:val="002C1AF8"/>
    <w:rsid w:val="002C43A0"/>
    <w:rsid w:val="002C65C0"/>
    <w:rsid w:val="002C78C3"/>
    <w:rsid w:val="002D5B2F"/>
    <w:rsid w:val="002D5BDE"/>
    <w:rsid w:val="002D6C75"/>
    <w:rsid w:val="002D7996"/>
    <w:rsid w:val="002D7FFA"/>
    <w:rsid w:val="002E0DD8"/>
    <w:rsid w:val="002E0FC3"/>
    <w:rsid w:val="002E124A"/>
    <w:rsid w:val="002E1FB8"/>
    <w:rsid w:val="002E79CC"/>
    <w:rsid w:val="002F226F"/>
    <w:rsid w:val="002F3AE0"/>
    <w:rsid w:val="002F3B0E"/>
    <w:rsid w:val="002F7E4F"/>
    <w:rsid w:val="003003E7"/>
    <w:rsid w:val="00302503"/>
    <w:rsid w:val="00305CE6"/>
    <w:rsid w:val="00305F25"/>
    <w:rsid w:val="00307849"/>
    <w:rsid w:val="0031148B"/>
    <w:rsid w:val="00315093"/>
    <w:rsid w:val="0031787C"/>
    <w:rsid w:val="0032068C"/>
    <w:rsid w:val="0032163F"/>
    <w:rsid w:val="003223BD"/>
    <w:rsid w:val="00324736"/>
    <w:rsid w:val="00324ED2"/>
    <w:rsid w:val="003262CE"/>
    <w:rsid w:val="0032719D"/>
    <w:rsid w:val="003305F5"/>
    <w:rsid w:val="00330CA6"/>
    <w:rsid w:val="00330FD8"/>
    <w:rsid w:val="0033171B"/>
    <w:rsid w:val="00332923"/>
    <w:rsid w:val="00332CC1"/>
    <w:rsid w:val="00333704"/>
    <w:rsid w:val="00333722"/>
    <w:rsid w:val="00335CDF"/>
    <w:rsid w:val="0033629B"/>
    <w:rsid w:val="003371D9"/>
    <w:rsid w:val="00337329"/>
    <w:rsid w:val="0034066B"/>
    <w:rsid w:val="00342B2F"/>
    <w:rsid w:val="00343C8E"/>
    <w:rsid w:val="0034490D"/>
    <w:rsid w:val="00344A2F"/>
    <w:rsid w:val="00345C46"/>
    <w:rsid w:val="003460CD"/>
    <w:rsid w:val="00350727"/>
    <w:rsid w:val="00351E63"/>
    <w:rsid w:val="003549A5"/>
    <w:rsid w:val="00355839"/>
    <w:rsid w:val="00355FFE"/>
    <w:rsid w:val="0035636C"/>
    <w:rsid w:val="00357D48"/>
    <w:rsid w:val="003608C6"/>
    <w:rsid w:val="0036180E"/>
    <w:rsid w:val="0036226A"/>
    <w:rsid w:val="00362E2E"/>
    <w:rsid w:val="00365D7C"/>
    <w:rsid w:val="00366ED5"/>
    <w:rsid w:val="003670F2"/>
    <w:rsid w:val="00370EDD"/>
    <w:rsid w:val="0037202A"/>
    <w:rsid w:val="0037362E"/>
    <w:rsid w:val="00373A7B"/>
    <w:rsid w:val="00374132"/>
    <w:rsid w:val="00377D21"/>
    <w:rsid w:val="00380841"/>
    <w:rsid w:val="00381F9C"/>
    <w:rsid w:val="0038219C"/>
    <w:rsid w:val="003825B1"/>
    <w:rsid w:val="00382793"/>
    <w:rsid w:val="00383752"/>
    <w:rsid w:val="00384FA0"/>
    <w:rsid w:val="0038504E"/>
    <w:rsid w:val="00385509"/>
    <w:rsid w:val="0038582F"/>
    <w:rsid w:val="00385EE0"/>
    <w:rsid w:val="003864C9"/>
    <w:rsid w:val="00386685"/>
    <w:rsid w:val="0038677F"/>
    <w:rsid w:val="00392174"/>
    <w:rsid w:val="003930B5"/>
    <w:rsid w:val="00393286"/>
    <w:rsid w:val="00393A2A"/>
    <w:rsid w:val="00394675"/>
    <w:rsid w:val="003A05B2"/>
    <w:rsid w:val="003A0BEA"/>
    <w:rsid w:val="003A0CD7"/>
    <w:rsid w:val="003A1461"/>
    <w:rsid w:val="003A178B"/>
    <w:rsid w:val="003A2821"/>
    <w:rsid w:val="003A4B2E"/>
    <w:rsid w:val="003A5134"/>
    <w:rsid w:val="003A7322"/>
    <w:rsid w:val="003B0922"/>
    <w:rsid w:val="003B2701"/>
    <w:rsid w:val="003B328D"/>
    <w:rsid w:val="003B33F2"/>
    <w:rsid w:val="003B408C"/>
    <w:rsid w:val="003B4ED2"/>
    <w:rsid w:val="003B5AAD"/>
    <w:rsid w:val="003B65F5"/>
    <w:rsid w:val="003B7B46"/>
    <w:rsid w:val="003C0609"/>
    <w:rsid w:val="003C3970"/>
    <w:rsid w:val="003C4EB1"/>
    <w:rsid w:val="003C588B"/>
    <w:rsid w:val="003C5997"/>
    <w:rsid w:val="003C7933"/>
    <w:rsid w:val="003C7E24"/>
    <w:rsid w:val="003D06BC"/>
    <w:rsid w:val="003D0B5A"/>
    <w:rsid w:val="003D54FA"/>
    <w:rsid w:val="003D5B93"/>
    <w:rsid w:val="003D688A"/>
    <w:rsid w:val="003D6D0E"/>
    <w:rsid w:val="003D7816"/>
    <w:rsid w:val="003D7F4B"/>
    <w:rsid w:val="003E0FF3"/>
    <w:rsid w:val="003E372C"/>
    <w:rsid w:val="003E3776"/>
    <w:rsid w:val="003E396E"/>
    <w:rsid w:val="003E3E33"/>
    <w:rsid w:val="003E3F96"/>
    <w:rsid w:val="003E4CC3"/>
    <w:rsid w:val="003E649D"/>
    <w:rsid w:val="003E6DCA"/>
    <w:rsid w:val="003F3234"/>
    <w:rsid w:val="003F3C88"/>
    <w:rsid w:val="003F5296"/>
    <w:rsid w:val="003F5C00"/>
    <w:rsid w:val="003F6530"/>
    <w:rsid w:val="003F766A"/>
    <w:rsid w:val="003F7A85"/>
    <w:rsid w:val="00400342"/>
    <w:rsid w:val="004006DE"/>
    <w:rsid w:val="004024A5"/>
    <w:rsid w:val="00404E49"/>
    <w:rsid w:val="004065E1"/>
    <w:rsid w:val="00406B75"/>
    <w:rsid w:val="004076DF"/>
    <w:rsid w:val="00407761"/>
    <w:rsid w:val="00407CE1"/>
    <w:rsid w:val="00410775"/>
    <w:rsid w:val="0041082B"/>
    <w:rsid w:val="00411792"/>
    <w:rsid w:val="00411D19"/>
    <w:rsid w:val="00413870"/>
    <w:rsid w:val="004146E5"/>
    <w:rsid w:val="00415564"/>
    <w:rsid w:val="00415B0E"/>
    <w:rsid w:val="00416564"/>
    <w:rsid w:val="00417E09"/>
    <w:rsid w:val="00420AD4"/>
    <w:rsid w:val="00420E16"/>
    <w:rsid w:val="00423014"/>
    <w:rsid w:val="004237BF"/>
    <w:rsid w:val="00426274"/>
    <w:rsid w:val="00426C2A"/>
    <w:rsid w:val="00427E94"/>
    <w:rsid w:val="00430161"/>
    <w:rsid w:val="00430AE1"/>
    <w:rsid w:val="0043479D"/>
    <w:rsid w:val="00435580"/>
    <w:rsid w:val="00437A97"/>
    <w:rsid w:val="004429A7"/>
    <w:rsid w:val="00443A3E"/>
    <w:rsid w:val="00444E73"/>
    <w:rsid w:val="0044560E"/>
    <w:rsid w:val="00445649"/>
    <w:rsid w:val="00445737"/>
    <w:rsid w:val="00446C69"/>
    <w:rsid w:val="00447478"/>
    <w:rsid w:val="00451336"/>
    <w:rsid w:val="004518D2"/>
    <w:rsid w:val="00453190"/>
    <w:rsid w:val="00453992"/>
    <w:rsid w:val="00457747"/>
    <w:rsid w:val="00457B98"/>
    <w:rsid w:val="00460D9F"/>
    <w:rsid w:val="00461DAD"/>
    <w:rsid w:val="00465F69"/>
    <w:rsid w:val="004663C1"/>
    <w:rsid w:val="00471145"/>
    <w:rsid w:val="00471BA2"/>
    <w:rsid w:val="00471C08"/>
    <w:rsid w:val="00472B25"/>
    <w:rsid w:val="00472D61"/>
    <w:rsid w:val="00472E6A"/>
    <w:rsid w:val="00473937"/>
    <w:rsid w:val="004807B5"/>
    <w:rsid w:val="00480DA5"/>
    <w:rsid w:val="00483C27"/>
    <w:rsid w:val="00484D13"/>
    <w:rsid w:val="00485B29"/>
    <w:rsid w:val="0048658B"/>
    <w:rsid w:val="00487C7A"/>
    <w:rsid w:val="004915A3"/>
    <w:rsid w:val="0049192B"/>
    <w:rsid w:val="00493F98"/>
    <w:rsid w:val="00496CBC"/>
    <w:rsid w:val="004A03CC"/>
    <w:rsid w:val="004A0787"/>
    <w:rsid w:val="004A0BEA"/>
    <w:rsid w:val="004A1D60"/>
    <w:rsid w:val="004A2105"/>
    <w:rsid w:val="004A409B"/>
    <w:rsid w:val="004A4736"/>
    <w:rsid w:val="004A638A"/>
    <w:rsid w:val="004A75A9"/>
    <w:rsid w:val="004B04C4"/>
    <w:rsid w:val="004B0839"/>
    <w:rsid w:val="004B0E95"/>
    <w:rsid w:val="004B19AF"/>
    <w:rsid w:val="004B25E5"/>
    <w:rsid w:val="004B2F4F"/>
    <w:rsid w:val="004B37AB"/>
    <w:rsid w:val="004B6546"/>
    <w:rsid w:val="004B737B"/>
    <w:rsid w:val="004B7AB7"/>
    <w:rsid w:val="004C2825"/>
    <w:rsid w:val="004C6849"/>
    <w:rsid w:val="004D0B24"/>
    <w:rsid w:val="004D1704"/>
    <w:rsid w:val="004D278E"/>
    <w:rsid w:val="004D3A0C"/>
    <w:rsid w:val="004D6790"/>
    <w:rsid w:val="004D7631"/>
    <w:rsid w:val="004E08E1"/>
    <w:rsid w:val="004E2490"/>
    <w:rsid w:val="004E2E2E"/>
    <w:rsid w:val="004E3368"/>
    <w:rsid w:val="004E5DDB"/>
    <w:rsid w:val="004E6601"/>
    <w:rsid w:val="004E69E1"/>
    <w:rsid w:val="004F161D"/>
    <w:rsid w:val="004F172E"/>
    <w:rsid w:val="004F2592"/>
    <w:rsid w:val="004F25E1"/>
    <w:rsid w:val="004F2A93"/>
    <w:rsid w:val="004F3FFB"/>
    <w:rsid w:val="004F4C33"/>
    <w:rsid w:val="004F51A4"/>
    <w:rsid w:val="004F5890"/>
    <w:rsid w:val="004F5C17"/>
    <w:rsid w:val="004F6347"/>
    <w:rsid w:val="004F719A"/>
    <w:rsid w:val="004F72A0"/>
    <w:rsid w:val="004F772A"/>
    <w:rsid w:val="004F77C0"/>
    <w:rsid w:val="00500B71"/>
    <w:rsid w:val="0050118C"/>
    <w:rsid w:val="00501384"/>
    <w:rsid w:val="00501CFE"/>
    <w:rsid w:val="005020A3"/>
    <w:rsid w:val="0050598D"/>
    <w:rsid w:val="005061E7"/>
    <w:rsid w:val="00511D1E"/>
    <w:rsid w:val="00512436"/>
    <w:rsid w:val="0051465A"/>
    <w:rsid w:val="00515043"/>
    <w:rsid w:val="00515211"/>
    <w:rsid w:val="00516778"/>
    <w:rsid w:val="00516917"/>
    <w:rsid w:val="00520054"/>
    <w:rsid w:val="005209E5"/>
    <w:rsid w:val="00522A74"/>
    <w:rsid w:val="00524343"/>
    <w:rsid w:val="00524A2D"/>
    <w:rsid w:val="005250FB"/>
    <w:rsid w:val="00525B3E"/>
    <w:rsid w:val="005267B8"/>
    <w:rsid w:val="00526BEE"/>
    <w:rsid w:val="0052766D"/>
    <w:rsid w:val="00530238"/>
    <w:rsid w:val="00530560"/>
    <w:rsid w:val="00530E1D"/>
    <w:rsid w:val="005316CE"/>
    <w:rsid w:val="0053265F"/>
    <w:rsid w:val="00534B61"/>
    <w:rsid w:val="00535384"/>
    <w:rsid w:val="00535F2A"/>
    <w:rsid w:val="0054007E"/>
    <w:rsid w:val="00541020"/>
    <w:rsid w:val="0054195F"/>
    <w:rsid w:val="00545DBF"/>
    <w:rsid w:val="005469F5"/>
    <w:rsid w:val="00546A7F"/>
    <w:rsid w:val="005471DB"/>
    <w:rsid w:val="005474FD"/>
    <w:rsid w:val="00547D59"/>
    <w:rsid w:val="0055264B"/>
    <w:rsid w:val="00553B9C"/>
    <w:rsid w:val="00554045"/>
    <w:rsid w:val="00554C53"/>
    <w:rsid w:val="00555091"/>
    <w:rsid w:val="00556050"/>
    <w:rsid w:val="005601B9"/>
    <w:rsid w:val="00564572"/>
    <w:rsid w:val="005645C6"/>
    <w:rsid w:val="005701FC"/>
    <w:rsid w:val="00574636"/>
    <w:rsid w:val="00574992"/>
    <w:rsid w:val="00574E2D"/>
    <w:rsid w:val="005755C3"/>
    <w:rsid w:val="00577637"/>
    <w:rsid w:val="0058099B"/>
    <w:rsid w:val="00580D84"/>
    <w:rsid w:val="00580E87"/>
    <w:rsid w:val="00581024"/>
    <w:rsid w:val="00581806"/>
    <w:rsid w:val="00581BBC"/>
    <w:rsid w:val="00581C82"/>
    <w:rsid w:val="00582DA2"/>
    <w:rsid w:val="005856DB"/>
    <w:rsid w:val="005919EB"/>
    <w:rsid w:val="00592AC0"/>
    <w:rsid w:val="0059660F"/>
    <w:rsid w:val="00597427"/>
    <w:rsid w:val="005976D7"/>
    <w:rsid w:val="005A1FC5"/>
    <w:rsid w:val="005A281D"/>
    <w:rsid w:val="005A45D9"/>
    <w:rsid w:val="005A5121"/>
    <w:rsid w:val="005A5D25"/>
    <w:rsid w:val="005A6F8D"/>
    <w:rsid w:val="005A74B8"/>
    <w:rsid w:val="005B0577"/>
    <w:rsid w:val="005B0ABA"/>
    <w:rsid w:val="005B149B"/>
    <w:rsid w:val="005B4BF3"/>
    <w:rsid w:val="005B4CAC"/>
    <w:rsid w:val="005B60D6"/>
    <w:rsid w:val="005B6DBC"/>
    <w:rsid w:val="005B72AB"/>
    <w:rsid w:val="005B7433"/>
    <w:rsid w:val="005C16FB"/>
    <w:rsid w:val="005C3016"/>
    <w:rsid w:val="005C322B"/>
    <w:rsid w:val="005C3DC4"/>
    <w:rsid w:val="005C5195"/>
    <w:rsid w:val="005C51AD"/>
    <w:rsid w:val="005C73F4"/>
    <w:rsid w:val="005C7450"/>
    <w:rsid w:val="005C7C26"/>
    <w:rsid w:val="005D061F"/>
    <w:rsid w:val="005D0B1A"/>
    <w:rsid w:val="005D367E"/>
    <w:rsid w:val="005D3AEF"/>
    <w:rsid w:val="005D5DC8"/>
    <w:rsid w:val="005D65C2"/>
    <w:rsid w:val="005E0E8E"/>
    <w:rsid w:val="005E31DB"/>
    <w:rsid w:val="005E57C1"/>
    <w:rsid w:val="005E6DA0"/>
    <w:rsid w:val="005F02D9"/>
    <w:rsid w:val="005F20C7"/>
    <w:rsid w:val="005F3D44"/>
    <w:rsid w:val="005F5EC8"/>
    <w:rsid w:val="005F61BC"/>
    <w:rsid w:val="005F663E"/>
    <w:rsid w:val="006023FA"/>
    <w:rsid w:val="0060246E"/>
    <w:rsid w:val="00603A32"/>
    <w:rsid w:val="0060532D"/>
    <w:rsid w:val="00610A74"/>
    <w:rsid w:val="00610FD6"/>
    <w:rsid w:val="0061148C"/>
    <w:rsid w:val="00612B9D"/>
    <w:rsid w:val="00612C94"/>
    <w:rsid w:val="00612EAF"/>
    <w:rsid w:val="00613079"/>
    <w:rsid w:val="00613F24"/>
    <w:rsid w:val="00614501"/>
    <w:rsid w:val="00615F8C"/>
    <w:rsid w:val="0061629F"/>
    <w:rsid w:val="00616F16"/>
    <w:rsid w:val="00617CD1"/>
    <w:rsid w:val="006209FA"/>
    <w:rsid w:val="006227A7"/>
    <w:rsid w:val="00622B43"/>
    <w:rsid w:val="00624893"/>
    <w:rsid w:val="006260A6"/>
    <w:rsid w:val="006269B7"/>
    <w:rsid w:val="00627464"/>
    <w:rsid w:val="00627AAF"/>
    <w:rsid w:val="00627BFE"/>
    <w:rsid w:val="00631E7E"/>
    <w:rsid w:val="00632A8A"/>
    <w:rsid w:val="00634AAA"/>
    <w:rsid w:val="006358A5"/>
    <w:rsid w:val="00637BFB"/>
    <w:rsid w:val="006406B6"/>
    <w:rsid w:val="0064553F"/>
    <w:rsid w:val="006461DB"/>
    <w:rsid w:val="00647489"/>
    <w:rsid w:val="00651AA2"/>
    <w:rsid w:val="00651E2C"/>
    <w:rsid w:val="006524E6"/>
    <w:rsid w:val="0065343C"/>
    <w:rsid w:val="006537A8"/>
    <w:rsid w:val="006542E6"/>
    <w:rsid w:val="0065452C"/>
    <w:rsid w:val="00654751"/>
    <w:rsid w:val="0065574C"/>
    <w:rsid w:val="00655EDA"/>
    <w:rsid w:val="006570A3"/>
    <w:rsid w:val="0065787A"/>
    <w:rsid w:val="00657938"/>
    <w:rsid w:val="006579C1"/>
    <w:rsid w:val="006608B2"/>
    <w:rsid w:val="006618C0"/>
    <w:rsid w:val="00663318"/>
    <w:rsid w:val="006643B4"/>
    <w:rsid w:val="00670238"/>
    <w:rsid w:val="00670D6D"/>
    <w:rsid w:val="0067396E"/>
    <w:rsid w:val="0067737A"/>
    <w:rsid w:val="00677556"/>
    <w:rsid w:val="00680F93"/>
    <w:rsid w:val="00681FF7"/>
    <w:rsid w:val="00683166"/>
    <w:rsid w:val="00685E88"/>
    <w:rsid w:val="00686BCF"/>
    <w:rsid w:val="00686D4C"/>
    <w:rsid w:val="00686DE9"/>
    <w:rsid w:val="006874B9"/>
    <w:rsid w:val="00692523"/>
    <w:rsid w:val="00692FC5"/>
    <w:rsid w:val="0069306F"/>
    <w:rsid w:val="0069380F"/>
    <w:rsid w:val="0069479C"/>
    <w:rsid w:val="00694B73"/>
    <w:rsid w:val="006957C1"/>
    <w:rsid w:val="006A1ACD"/>
    <w:rsid w:val="006A2AD8"/>
    <w:rsid w:val="006A2C87"/>
    <w:rsid w:val="006A2F59"/>
    <w:rsid w:val="006A3A43"/>
    <w:rsid w:val="006A3EF7"/>
    <w:rsid w:val="006A4176"/>
    <w:rsid w:val="006A5301"/>
    <w:rsid w:val="006A6A1F"/>
    <w:rsid w:val="006A7377"/>
    <w:rsid w:val="006A7CAA"/>
    <w:rsid w:val="006B3AD9"/>
    <w:rsid w:val="006B4001"/>
    <w:rsid w:val="006B4A6E"/>
    <w:rsid w:val="006B61AC"/>
    <w:rsid w:val="006C03FF"/>
    <w:rsid w:val="006C05A3"/>
    <w:rsid w:val="006C211B"/>
    <w:rsid w:val="006C26DE"/>
    <w:rsid w:val="006C3883"/>
    <w:rsid w:val="006C3C1A"/>
    <w:rsid w:val="006C3E5E"/>
    <w:rsid w:val="006C3F26"/>
    <w:rsid w:val="006C441D"/>
    <w:rsid w:val="006C4BAA"/>
    <w:rsid w:val="006C5AD4"/>
    <w:rsid w:val="006C63FD"/>
    <w:rsid w:val="006C778D"/>
    <w:rsid w:val="006D0D23"/>
    <w:rsid w:val="006D14A5"/>
    <w:rsid w:val="006D1A9F"/>
    <w:rsid w:val="006D1FC4"/>
    <w:rsid w:val="006D219D"/>
    <w:rsid w:val="006D2639"/>
    <w:rsid w:val="006D282D"/>
    <w:rsid w:val="006D5112"/>
    <w:rsid w:val="006D6BD8"/>
    <w:rsid w:val="006E1A22"/>
    <w:rsid w:val="006E25C6"/>
    <w:rsid w:val="006E2BBA"/>
    <w:rsid w:val="006E2E44"/>
    <w:rsid w:val="006E34F6"/>
    <w:rsid w:val="006E3F57"/>
    <w:rsid w:val="006E40A0"/>
    <w:rsid w:val="006E4A1D"/>
    <w:rsid w:val="006E5BE3"/>
    <w:rsid w:val="006E6874"/>
    <w:rsid w:val="006F04D9"/>
    <w:rsid w:val="006F310C"/>
    <w:rsid w:val="006F4F90"/>
    <w:rsid w:val="006F5241"/>
    <w:rsid w:val="006F5283"/>
    <w:rsid w:val="006F52C1"/>
    <w:rsid w:val="00701810"/>
    <w:rsid w:val="00704C32"/>
    <w:rsid w:val="00704DAE"/>
    <w:rsid w:val="00705C57"/>
    <w:rsid w:val="00706590"/>
    <w:rsid w:val="00710294"/>
    <w:rsid w:val="007119C0"/>
    <w:rsid w:val="0071242C"/>
    <w:rsid w:val="007126D8"/>
    <w:rsid w:val="007136B4"/>
    <w:rsid w:val="007145C8"/>
    <w:rsid w:val="007146F4"/>
    <w:rsid w:val="007168EF"/>
    <w:rsid w:val="0071758D"/>
    <w:rsid w:val="007206C9"/>
    <w:rsid w:val="00720F1D"/>
    <w:rsid w:val="007233A1"/>
    <w:rsid w:val="00726941"/>
    <w:rsid w:val="00731BC3"/>
    <w:rsid w:val="007337CF"/>
    <w:rsid w:val="0074099E"/>
    <w:rsid w:val="007411BE"/>
    <w:rsid w:val="00741336"/>
    <w:rsid w:val="0074176C"/>
    <w:rsid w:val="00741B32"/>
    <w:rsid w:val="0074328B"/>
    <w:rsid w:val="007436FB"/>
    <w:rsid w:val="007437A2"/>
    <w:rsid w:val="00743D22"/>
    <w:rsid w:val="00743F21"/>
    <w:rsid w:val="007441A5"/>
    <w:rsid w:val="00744C5A"/>
    <w:rsid w:val="00747982"/>
    <w:rsid w:val="00747DB7"/>
    <w:rsid w:val="00750DF0"/>
    <w:rsid w:val="00751362"/>
    <w:rsid w:val="007519E0"/>
    <w:rsid w:val="00752061"/>
    <w:rsid w:val="00754F63"/>
    <w:rsid w:val="00755883"/>
    <w:rsid w:val="0075607E"/>
    <w:rsid w:val="00756A2D"/>
    <w:rsid w:val="00761F00"/>
    <w:rsid w:val="00762314"/>
    <w:rsid w:val="00762F3A"/>
    <w:rsid w:val="00764594"/>
    <w:rsid w:val="00770902"/>
    <w:rsid w:val="00771170"/>
    <w:rsid w:val="00771655"/>
    <w:rsid w:val="00771BA4"/>
    <w:rsid w:val="0077256D"/>
    <w:rsid w:val="0077373D"/>
    <w:rsid w:val="00773D4A"/>
    <w:rsid w:val="007743AF"/>
    <w:rsid w:val="00775670"/>
    <w:rsid w:val="00776455"/>
    <w:rsid w:val="007766D4"/>
    <w:rsid w:val="00776892"/>
    <w:rsid w:val="00776F9F"/>
    <w:rsid w:val="00777489"/>
    <w:rsid w:val="00785BE7"/>
    <w:rsid w:val="00785FC4"/>
    <w:rsid w:val="007866A5"/>
    <w:rsid w:val="00787075"/>
    <w:rsid w:val="007901CD"/>
    <w:rsid w:val="00791EEA"/>
    <w:rsid w:val="0079279E"/>
    <w:rsid w:val="00795370"/>
    <w:rsid w:val="00797AED"/>
    <w:rsid w:val="007A2D10"/>
    <w:rsid w:val="007A2D16"/>
    <w:rsid w:val="007A37D9"/>
    <w:rsid w:val="007A427B"/>
    <w:rsid w:val="007A44FE"/>
    <w:rsid w:val="007A6066"/>
    <w:rsid w:val="007A7517"/>
    <w:rsid w:val="007A77D8"/>
    <w:rsid w:val="007A7C34"/>
    <w:rsid w:val="007B1B65"/>
    <w:rsid w:val="007B1C16"/>
    <w:rsid w:val="007B1E0E"/>
    <w:rsid w:val="007B28B7"/>
    <w:rsid w:val="007B5AC8"/>
    <w:rsid w:val="007B64E4"/>
    <w:rsid w:val="007B6B94"/>
    <w:rsid w:val="007C245E"/>
    <w:rsid w:val="007C3237"/>
    <w:rsid w:val="007C5BED"/>
    <w:rsid w:val="007D0255"/>
    <w:rsid w:val="007D1670"/>
    <w:rsid w:val="007D2346"/>
    <w:rsid w:val="007D5A4D"/>
    <w:rsid w:val="007D6C41"/>
    <w:rsid w:val="007D777E"/>
    <w:rsid w:val="007D7BE5"/>
    <w:rsid w:val="007E2F04"/>
    <w:rsid w:val="007E30FC"/>
    <w:rsid w:val="007E3677"/>
    <w:rsid w:val="007E5A72"/>
    <w:rsid w:val="007E658F"/>
    <w:rsid w:val="007E6BB0"/>
    <w:rsid w:val="007E7902"/>
    <w:rsid w:val="007E7AF0"/>
    <w:rsid w:val="007F02C3"/>
    <w:rsid w:val="007F1058"/>
    <w:rsid w:val="007F1E1F"/>
    <w:rsid w:val="007F2A6D"/>
    <w:rsid w:val="007F4E3F"/>
    <w:rsid w:val="007F56D6"/>
    <w:rsid w:val="007F59CE"/>
    <w:rsid w:val="007F600D"/>
    <w:rsid w:val="007F6C29"/>
    <w:rsid w:val="0080559F"/>
    <w:rsid w:val="00805A08"/>
    <w:rsid w:val="00805DD9"/>
    <w:rsid w:val="00810683"/>
    <w:rsid w:val="00810903"/>
    <w:rsid w:val="00810F41"/>
    <w:rsid w:val="008111BD"/>
    <w:rsid w:val="0081285D"/>
    <w:rsid w:val="00812D43"/>
    <w:rsid w:val="00813FDB"/>
    <w:rsid w:val="008165A2"/>
    <w:rsid w:val="00817616"/>
    <w:rsid w:val="0082234E"/>
    <w:rsid w:val="00822B97"/>
    <w:rsid w:val="00825F24"/>
    <w:rsid w:val="00832D29"/>
    <w:rsid w:val="0083365A"/>
    <w:rsid w:val="00837ED4"/>
    <w:rsid w:val="0084009E"/>
    <w:rsid w:val="00840808"/>
    <w:rsid w:val="00840CD0"/>
    <w:rsid w:val="0084132E"/>
    <w:rsid w:val="00842C56"/>
    <w:rsid w:val="008432F1"/>
    <w:rsid w:val="008445D6"/>
    <w:rsid w:val="00844699"/>
    <w:rsid w:val="008460C7"/>
    <w:rsid w:val="0084630A"/>
    <w:rsid w:val="00846664"/>
    <w:rsid w:val="00847517"/>
    <w:rsid w:val="008510C5"/>
    <w:rsid w:val="008515BB"/>
    <w:rsid w:val="00851B32"/>
    <w:rsid w:val="00853633"/>
    <w:rsid w:val="00854F5A"/>
    <w:rsid w:val="00855A86"/>
    <w:rsid w:val="00856486"/>
    <w:rsid w:val="00860019"/>
    <w:rsid w:val="00861E71"/>
    <w:rsid w:val="00863FAD"/>
    <w:rsid w:val="00865CCA"/>
    <w:rsid w:val="00866205"/>
    <w:rsid w:val="0086780D"/>
    <w:rsid w:val="00870865"/>
    <w:rsid w:val="00871064"/>
    <w:rsid w:val="00874B89"/>
    <w:rsid w:val="00874DF6"/>
    <w:rsid w:val="00876F30"/>
    <w:rsid w:val="00877EB9"/>
    <w:rsid w:val="00881BE1"/>
    <w:rsid w:val="00883198"/>
    <w:rsid w:val="008844E1"/>
    <w:rsid w:val="00885329"/>
    <w:rsid w:val="00885D8F"/>
    <w:rsid w:val="0088697A"/>
    <w:rsid w:val="0088798E"/>
    <w:rsid w:val="008910FC"/>
    <w:rsid w:val="00891E86"/>
    <w:rsid w:val="008931F1"/>
    <w:rsid w:val="00893691"/>
    <w:rsid w:val="00894170"/>
    <w:rsid w:val="008A1B41"/>
    <w:rsid w:val="008A32BE"/>
    <w:rsid w:val="008A3858"/>
    <w:rsid w:val="008A3B71"/>
    <w:rsid w:val="008A4853"/>
    <w:rsid w:val="008A6146"/>
    <w:rsid w:val="008A6542"/>
    <w:rsid w:val="008A7825"/>
    <w:rsid w:val="008B21A8"/>
    <w:rsid w:val="008B260A"/>
    <w:rsid w:val="008B5A8A"/>
    <w:rsid w:val="008B633E"/>
    <w:rsid w:val="008B6949"/>
    <w:rsid w:val="008C0A8D"/>
    <w:rsid w:val="008C3D25"/>
    <w:rsid w:val="008C4A24"/>
    <w:rsid w:val="008C58D9"/>
    <w:rsid w:val="008C68D6"/>
    <w:rsid w:val="008C74B5"/>
    <w:rsid w:val="008C78D3"/>
    <w:rsid w:val="008D07B6"/>
    <w:rsid w:val="008D171C"/>
    <w:rsid w:val="008D17D3"/>
    <w:rsid w:val="008D3153"/>
    <w:rsid w:val="008D318D"/>
    <w:rsid w:val="008D552A"/>
    <w:rsid w:val="008D7B3F"/>
    <w:rsid w:val="008E295A"/>
    <w:rsid w:val="008E4887"/>
    <w:rsid w:val="008E70B2"/>
    <w:rsid w:val="008E7E3D"/>
    <w:rsid w:val="008F0AB1"/>
    <w:rsid w:val="008F390A"/>
    <w:rsid w:val="009020DC"/>
    <w:rsid w:val="00905B0E"/>
    <w:rsid w:val="00905EB6"/>
    <w:rsid w:val="00906054"/>
    <w:rsid w:val="00907CA6"/>
    <w:rsid w:val="00907FF3"/>
    <w:rsid w:val="00910AAF"/>
    <w:rsid w:val="0091214E"/>
    <w:rsid w:val="00912C22"/>
    <w:rsid w:val="009131E3"/>
    <w:rsid w:val="0091446B"/>
    <w:rsid w:val="00916449"/>
    <w:rsid w:val="00917CF5"/>
    <w:rsid w:val="0092034A"/>
    <w:rsid w:val="00921091"/>
    <w:rsid w:val="0092425C"/>
    <w:rsid w:val="00924371"/>
    <w:rsid w:val="00924D73"/>
    <w:rsid w:val="0092742A"/>
    <w:rsid w:val="009279FB"/>
    <w:rsid w:val="00930163"/>
    <w:rsid w:val="00931A7E"/>
    <w:rsid w:val="009325CC"/>
    <w:rsid w:val="009326CA"/>
    <w:rsid w:val="00935155"/>
    <w:rsid w:val="00936C2B"/>
    <w:rsid w:val="00940873"/>
    <w:rsid w:val="0094177F"/>
    <w:rsid w:val="00943ADF"/>
    <w:rsid w:val="00943C8C"/>
    <w:rsid w:val="0094404D"/>
    <w:rsid w:val="00947B01"/>
    <w:rsid w:val="00951615"/>
    <w:rsid w:val="00951B76"/>
    <w:rsid w:val="00952B47"/>
    <w:rsid w:val="009531E9"/>
    <w:rsid w:val="00953E8E"/>
    <w:rsid w:val="00954396"/>
    <w:rsid w:val="009543A4"/>
    <w:rsid w:val="00954763"/>
    <w:rsid w:val="00954D7E"/>
    <w:rsid w:val="00956063"/>
    <w:rsid w:val="009560E4"/>
    <w:rsid w:val="009573B4"/>
    <w:rsid w:val="00962BC8"/>
    <w:rsid w:val="00962BCF"/>
    <w:rsid w:val="00964BA9"/>
    <w:rsid w:val="00964E36"/>
    <w:rsid w:val="00964EE1"/>
    <w:rsid w:val="00967983"/>
    <w:rsid w:val="00967EFC"/>
    <w:rsid w:val="00970699"/>
    <w:rsid w:val="009720FF"/>
    <w:rsid w:val="00973379"/>
    <w:rsid w:val="00974224"/>
    <w:rsid w:val="00975E04"/>
    <w:rsid w:val="009766F1"/>
    <w:rsid w:val="00976B11"/>
    <w:rsid w:val="009775CB"/>
    <w:rsid w:val="00980E85"/>
    <w:rsid w:val="00980FE0"/>
    <w:rsid w:val="00981529"/>
    <w:rsid w:val="0098199A"/>
    <w:rsid w:val="009825C6"/>
    <w:rsid w:val="00982632"/>
    <w:rsid w:val="00983B1D"/>
    <w:rsid w:val="00985749"/>
    <w:rsid w:val="00987FBF"/>
    <w:rsid w:val="00990770"/>
    <w:rsid w:val="0099088F"/>
    <w:rsid w:val="00991D7B"/>
    <w:rsid w:val="009963A9"/>
    <w:rsid w:val="00996E5B"/>
    <w:rsid w:val="00997452"/>
    <w:rsid w:val="009A1EFD"/>
    <w:rsid w:val="009A51CA"/>
    <w:rsid w:val="009A533F"/>
    <w:rsid w:val="009A6322"/>
    <w:rsid w:val="009A75C4"/>
    <w:rsid w:val="009B076C"/>
    <w:rsid w:val="009B11E9"/>
    <w:rsid w:val="009B1C9B"/>
    <w:rsid w:val="009B27DC"/>
    <w:rsid w:val="009B32D0"/>
    <w:rsid w:val="009B3B8B"/>
    <w:rsid w:val="009B4B73"/>
    <w:rsid w:val="009B4B9E"/>
    <w:rsid w:val="009B6400"/>
    <w:rsid w:val="009B7381"/>
    <w:rsid w:val="009C13C0"/>
    <w:rsid w:val="009C2A17"/>
    <w:rsid w:val="009C4FD9"/>
    <w:rsid w:val="009C52BB"/>
    <w:rsid w:val="009C6DB0"/>
    <w:rsid w:val="009D03FB"/>
    <w:rsid w:val="009D164F"/>
    <w:rsid w:val="009D262D"/>
    <w:rsid w:val="009D3372"/>
    <w:rsid w:val="009D38BA"/>
    <w:rsid w:val="009D3DCC"/>
    <w:rsid w:val="009D52A1"/>
    <w:rsid w:val="009D59BE"/>
    <w:rsid w:val="009D6207"/>
    <w:rsid w:val="009D6866"/>
    <w:rsid w:val="009D6B4A"/>
    <w:rsid w:val="009D6C5C"/>
    <w:rsid w:val="009D727E"/>
    <w:rsid w:val="009E025E"/>
    <w:rsid w:val="009E1BE2"/>
    <w:rsid w:val="009E4DEF"/>
    <w:rsid w:val="009F021D"/>
    <w:rsid w:val="009F184C"/>
    <w:rsid w:val="009F4F90"/>
    <w:rsid w:val="009F5E36"/>
    <w:rsid w:val="009F64CB"/>
    <w:rsid w:val="00A03A92"/>
    <w:rsid w:val="00A06389"/>
    <w:rsid w:val="00A11A3C"/>
    <w:rsid w:val="00A1311D"/>
    <w:rsid w:val="00A13545"/>
    <w:rsid w:val="00A15302"/>
    <w:rsid w:val="00A20083"/>
    <w:rsid w:val="00A203C5"/>
    <w:rsid w:val="00A211D1"/>
    <w:rsid w:val="00A2131F"/>
    <w:rsid w:val="00A2200F"/>
    <w:rsid w:val="00A22BFD"/>
    <w:rsid w:val="00A2510B"/>
    <w:rsid w:val="00A27FBF"/>
    <w:rsid w:val="00A30091"/>
    <w:rsid w:val="00A30A82"/>
    <w:rsid w:val="00A31FD2"/>
    <w:rsid w:val="00A32B94"/>
    <w:rsid w:val="00A34920"/>
    <w:rsid w:val="00A35B60"/>
    <w:rsid w:val="00A3601B"/>
    <w:rsid w:val="00A3648F"/>
    <w:rsid w:val="00A41044"/>
    <w:rsid w:val="00A43D30"/>
    <w:rsid w:val="00A43F9C"/>
    <w:rsid w:val="00A45568"/>
    <w:rsid w:val="00A47687"/>
    <w:rsid w:val="00A51C94"/>
    <w:rsid w:val="00A60113"/>
    <w:rsid w:val="00A608DE"/>
    <w:rsid w:val="00A60E22"/>
    <w:rsid w:val="00A622C7"/>
    <w:rsid w:val="00A623DB"/>
    <w:rsid w:val="00A6249B"/>
    <w:rsid w:val="00A62FD0"/>
    <w:rsid w:val="00A663BE"/>
    <w:rsid w:val="00A664D2"/>
    <w:rsid w:val="00A70BAF"/>
    <w:rsid w:val="00A7116E"/>
    <w:rsid w:val="00A72E67"/>
    <w:rsid w:val="00A742BB"/>
    <w:rsid w:val="00A747F7"/>
    <w:rsid w:val="00A7557E"/>
    <w:rsid w:val="00A778D5"/>
    <w:rsid w:val="00A82039"/>
    <w:rsid w:val="00A8316E"/>
    <w:rsid w:val="00A836C2"/>
    <w:rsid w:val="00A83F1F"/>
    <w:rsid w:val="00A87887"/>
    <w:rsid w:val="00A87C24"/>
    <w:rsid w:val="00A87D5B"/>
    <w:rsid w:val="00A90D4E"/>
    <w:rsid w:val="00A92D46"/>
    <w:rsid w:val="00A969CF"/>
    <w:rsid w:val="00AA11A7"/>
    <w:rsid w:val="00AA295B"/>
    <w:rsid w:val="00AA3AB2"/>
    <w:rsid w:val="00AA3BC5"/>
    <w:rsid w:val="00AA3F54"/>
    <w:rsid w:val="00AA3FFF"/>
    <w:rsid w:val="00AB0244"/>
    <w:rsid w:val="00AB0ED4"/>
    <w:rsid w:val="00AB3F06"/>
    <w:rsid w:val="00AB4529"/>
    <w:rsid w:val="00AB62E0"/>
    <w:rsid w:val="00AB7572"/>
    <w:rsid w:val="00AC0D21"/>
    <w:rsid w:val="00AC2B73"/>
    <w:rsid w:val="00AC2D31"/>
    <w:rsid w:val="00AC5CD6"/>
    <w:rsid w:val="00AC68CF"/>
    <w:rsid w:val="00AC730A"/>
    <w:rsid w:val="00AD2E0D"/>
    <w:rsid w:val="00AD36ED"/>
    <w:rsid w:val="00AD3DDB"/>
    <w:rsid w:val="00AD41A2"/>
    <w:rsid w:val="00AD5ED4"/>
    <w:rsid w:val="00AE08C4"/>
    <w:rsid w:val="00AE0BBD"/>
    <w:rsid w:val="00AE0C8F"/>
    <w:rsid w:val="00AE3D90"/>
    <w:rsid w:val="00AF0308"/>
    <w:rsid w:val="00AF0A24"/>
    <w:rsid w:val="00AF11B4"/>
    <w:rsid w:val="00AF1232"/>
    <w:rsid w:val="00AF19E5"/>
    <w:rsid w:val="00AF2908"/>
    <w:rsid w:val="00AF3040"/>
    <w:rsid w:val="00AF483F"/>
    <w:rsid w:val="00AF4CFC"/>
    <w:rsid w:val="00AF6046"/>
    <w:rsid w:val="00B04E32"/>
    <w:rsid w:val="00B04FCB"/>
    <w:rsid w:val="00B0740A"/>
    <w:rsid w:val="00B13E7C"/>
    <w:rsid w:val="00B14430"/>
    <w:rsid w:val="00B14D1F"/>
    <w:rsid w:val="00B1683D"/>
    <w:rsid w:val="00B21E84"/>
    <w:rsid w:val="00B22EE5"/>
    <w:rsid w:val="00B23ABC"/>
    <w:rsid w:val="00B24A71"/>
    <w:rsid w:val="00B24AFE"/>
    <w:rsid w:val="00B24D0F"/>
    <w:rsid w:val="00B26C1A"/>
    <w:rsid w:val="00B30AB1"/>
    <w:rsid w:val="00B325A4"/>
    <w:rsid w:val="00B33199"/>
    <w:rsid w:val="00B34E60"/>
    <w:rsid w:val="00B36BE9"/>
    <w:rsid w:val="00B401B6"/>
    <w:rsid w:val="00B41813"/>
    <w:rsid w:val="00B419C9"/>
    <w:rsid w:val="00B42343"/>
    <w:rsid w:val="00B4316B"/>
    <w:rsid w:val="00B4397D"/>
    <w:rsid w:val="00B439C4"/>
    <w:rsid w:val="00B43D57"/>
    <w:rsid w:val="00B46CAA"/>
    <w:rsid w:val="00B53113"/>
    <w:rsid w:val="00B56298"/>
    <w:rsid w:val="00B5655F"/>
    <w:rsid w:val="00B56B58"/>
    <w:rsid w:val="00B624FF"/>
    <w:rsid w:val="00B64435"/>
    <w:rsid w:val="00B66658"/>
    <w:rsid w:val="00B66A1F"/>
    <w:rsid w:val="00B6729B"/>
    <w:rsid w:val="00B7101A"/>
    <w:rsid w:val="00B711CE"/>
    <w:rsid w:val="00B74685"/>
    <w:rsid w:val="00B75125"/>
    <w:rsid w:val="00B75894"/>
    <w:rsid w:val="00B760DC"/>
    <w:rsid w:val="00B765A0"/>
    <w:rsid w:val="00B768A4"/>
    <w:rsid w:val="00B769D3"/>
    <w:rsid w:val="00B77ED0"/>
    <w:rsid w:val="00B81C5E"/>
    <w:rsid w:val="00B81D2B"/>
    <w:rsid w:val="00B8228E"/>
    <w:rsid w:val="00B829C9"/>
    <w:rsid w:val="00B90112"/>
    <w:rsid w:val="00B929E0"/>
    <w:rsid w:val="00B94198"/>
    <w:rsid w:val="00B95091"/>
    <w:rsid w:val="00B96733"/>
    <w:rsid w:val="00BA166D"/>
    <w:rsid w:val="00BA4365"/>
    <w:rsid w:val="00BB054C"/>
    <w:rsid w:val="00BB05EA"/>
    <w:rsid w:val="00BB0C3F"/>
    <w:rsid w:val="00BB304B"/>
    <w:rsid w:val="00BB30B1"/>
    <w:rsid w:val="00BB4EF4"/>
    <w:rsid w:val="00BB520D"/>
    <w:rsid w:val="00BC0264"/>
    <w:rsid w:val="00BC0F67"/>
    <w:rsid w:val="00BC1F88"/>
    <w:rsid w:val="00BC2B95"/>
    <w:rsid w:val="00BC54EC"/>
    <w:rsid w:val="00BC6F0B"/>
    <w:rsid w:val="00BC7FE2"/>
    <w:rsid w:val="00BD03A8"/>
    <w:rsid w:val="00BD03FA"/>
    <w:rsid w:val="00BD0FDC"/>
    <w:rsid w:val="00BD1B94"/>
    <w:rsid w:val="00BD27F6"/>
    <w:rsid w:val="00BD303C"/>
    <w:rsid w:val="00BD32D8"/>
    <w:rsid w:val="00BD3884"/>
    <w:rsid w:val="00BD3D32"/>
    <w:rsid w:val="00BD4943"/>
    <w:rsid w:val="00BD598D"/>
    <w:rsid w:val="00BD6594"/>
    <w:rsid w:val="00BE1AD0"/>
    <w:rsid w:val="00BE2A8B"/>
    <w:rsid w:val="00BE4EAD"/>
    <w:rsid w:val="00BE55FF"/>
    <w:rsid w:val="00BE58F8"/>
    <w:rsid w:val="00BE59C8"/>
    <w:rsid w:val="00BE5DD7"/>
    <w:rsid w:val="00BF0B44"/>
    <w:rsid w:val="00BF1D82"/>
    <w:rsid w:val="00BF36AC"/>
    <w:rsid w:val="00BF4C34"/>
    <w:rsid w:val="00BF4CA1"/>
    <w:rsid w:val="00BF6064"/>
    <w:rsid w:val="00BF60A6"/>
    <w:rsid w:val="00BF69A6"/>
    <w:rsid w:val="00C007ED"/>
    <w:rsid w:val="00C00A4F"/>
    <w:rsid w:val="00C02AFF"/>
    <w:rsid w:val="00C05EBD"/>
    <w:rsid w:val="00C11322"/>
    <w:rsid w:val="00C114C4"/>
    <w:rsid w:val="00C11770"/>
    <w:rsid w:val="00C11A35"/>
    <w:rsid w:val="00C127BA"/>
    <w:rsid w:val="00C1706C"/>
    <w:rsid w:val="00C17369"/>
    <w:rsid w:val="00C17510"/>
    <w:rsid w:val="00C229C2"/>
    <w:rsid w:val="00C23009"/>
    <w:rsid w:val="00C24E08"/>
    <w:rsid w:val="00C2512D"/>
    <w:rsid w:val="00C25FDC"/>
    <w:rsid w:val="00C26561"/>
    <w:rsid w:val="00C26C2F"/>
    <w:rsid w:val="00C30EBE"/>
    <w:rsid w:val="00C31203"/>
    <w:rsid w:val="00C31BCF"/>
    <w:rsid w:val="00C31D0B"/>
    <w:rsid w:val="00C364B0"/>
    <w:rsid w:val="00C36BA6"/>
    <w:rsid w:val="00C36E9B"/>
    <w:rsid w:val="00C40C8B"/>
    <w:rsid w:val="00C41592"/>
    <w:rsid w:val="00C42DCA"/>
    <w:rsid w:val="00C433B3"/>
    <w:rsid w:val="00C4342B"/>
    <w:rsid w:val="00C434CA"/>
    <w:rsid w:val="00C438E0"/>
    <w:rsid w:val="00C45F9F"/>
    <w:rsid w:val="00C47186"/>
    <w:rsid w:val="00C5213C"/>
    <w:rsid w:val="00C52E70"/>
    <w:rsid w:val="00C5345B"/>
    <w:rsid w:val="00C536C6"/>
    <w:rsid w:val="00C5408D"/>
    <w:rsid w:val="00C56D5B"/>
    <w:rsid w:val="00C61343"/>
    <w:rsid w:val="00C6228B"/>
    <w:rsid w:val="00C622EC"/>
    <w:rsid w:val="00C62776"/>
    <w:rsid w:val="00C62B94"/>
    <w:rsid w:val="00C6462C"/>
    <w:rsid w:val="00C647B0"/>
    <w:rsid w:val="00C654FD"/>
    <w:rsid w:val="00C660D6"/>
    <w:rsid w:val="00C668D6"/>
    <w:rsid w:val="00C67D98"/>
    <w:rsid w:val="00C711AA"/>
    <w:rsid w:val="00C72F96"/>
    <w:rsid w:val="00C73231"/>
    <w:rsid w:val="00C817CF"/>
    <w:rsid w:val="00C84183"/>
    <w:rsid w:val="00C865EC"/>
    <w:rsid w:val="00C906CC"/>
    <w:rsid w:val="00C914A8"/>
    <w:rsid w:val="00C91511"/>
    <w:rsid w:val="00C919D1"/>
    <w:rsid w:val="00C936D0"/>
    <w:rsid w:val="00C93DD0"/>
    <w:rsid w:val="00C94423"/>
    <w:rsid w:val="00C94B52"/>
    <w:rsid w:val="00C9531D"/>
    <w:rsid w:val="00C9663B"/>
    <w:rsid w:val="00CA0835"/>
    <w:rsid w:val="00CA0C9F"/>
    <w:rsid w:val="00CA116C"/>
    <w:rsid w:val="00CA2CC9"/>
    <w:rsid w:val="00CA3808"/>
    <w:rsid w:val="00CA421E"/>
    <w:rsid w:val="00CA56DE"/>
    <w:rsid w:val="00CA6BD3"/>
    <w:rsid w:val="00CA6D8B"/>
    <w:rsid w:val="00CB0964"/>
    <w:rsid w:val="00CB0B13"/>
    <w:rsid w:val="00CB0E1C"/>
    <w:rsid w:val="00CB188C"/>
    <w:rsid w:val="00CB2FD7"/>
    <w:rsid w:val="00CB3AE1"/>
    <w:rsid w:val="00CB530C"/>
    <w:rsid w:val="00CB5A6F"/>
    <w:rsid w:val="00CB6265"/>
    <w:rsid w:val="00CC011E"/>
    <w:rsid w:val="00CC12F4"/>
    <w:rsid w:val="00CC244E"/>
    <w:rsid w:val="00CC2B30"/>
    <w:rsid w:val="00CC3AC1"/>
    <w:rsid w:val="00CC5B10"/>
    <w:rsid w:val="00CD1583"/>
    <w:rsid w:val="00CD191C"/>
    <w:rsid w:val="00CD43D1"/>
    <w:rsid w:val="00CD47F3"/>
    <w:rsid w:val="00CD48ED"/>
    <w:rsid w:val="00CD683C"/>
    <w:rsid w:val="00CE1136"/>
    <w:rsid w:val="00CE161D"/>
    <w:rsid w:val="00CE2CC1"/>
    <w:rsid w:val="00CE4889"/>
    <w:rsid w:val="00CE50F8"/>
    <w:rsid w:val="00CE58CE"/>
    <w:rsid w:val="00CE7A08"/>
    <w:rsid w:val="00CE7F2D"/>
    <w:rsid w:val="00CF04C9"/>
    <w:rsid w:val="00CF191D"/>
    <w:rsid w:val="00CF22B5"/>
    <w:rsid w:val="00CF29D0"/>
    <w:rsid w:val="00CF40B4"/>
    <w:rsid w:val="00CF419A"/>
    <w:rsid w:val="00CF5A03"/>
    <w:rsid w:val="00CF6DB0"/>
    <w:rsid w:val="00CF75D6"/>
    <w:rsid w:val="00CF790D"/>
    <w:rsid w:val="00D02236"/>
    <w:rsid w:val="00D03463"/>
    <w:rsid w:val="00D05AA8"/>
    <w:rsid w:val="00D101F8"/>
    <w:rsid w:val="00D11631"/>
    <w:rsid w:val="00D11A92"/>
    <w:rsid w:val="00D11C35"/>
    <w:rsid w:val="00D12F4E"/>
    <w:rsid w:val="00D13E31"/>
    <w:rsid w:val="00D169DF"/>
    <w:rsid w:val="00D16C2B"/>
    <w:rsid w:val="00D16DF6"/>
    <w:rsid w:val="00D20B93"/>
    <w:rsid w:val="00D25A51"/>
    <w:rsid w:val="00D25B4F"/>
    <w:rsid w:val="00D260CC"/>
    <w:rsid w:val="00D267A6"/>
    <w:rsid w:val="00D278ED"/>
    <w:rsid w:val="00D32B04"/>
    <w:rsid w:val="00D32BAD"/>
    <w:rsid w:val="00D36123"/>
    <w:rsid w:val="00D365A1"/>
    <w:rsid w:val="00D36BF0"/>
    <w:rsid w:val="00D37050"/>
    <w:rsid w:val="00D37F25"/>
    <w:rsid w:val="00D40022"/>
    <w:rsid w:val="00D401AE"/>
    <w:rsid w:val="00D40D0D"/>
    <w:rsid w:val="00D413C3"/>
    <w:rsid w:val="00D41DD7"/>
    <w:rsid w:val="00D4264D"/>
    <w:rsid w:val="00D4401E"/>
    <w:rsid w:val="00D453CB"/>
    <w:rsid w:val="00D461F8"/>
    <w:rsid w:val="00D463C4"/>
    <w:rsid w:val="00D4711E"/>
    <w:rsid w:val="00D47A1E"/>
    <w:rsid w:val="00D47F71"/>
    <w:rsid w:val="00D5006D"/>
    <w:rsid w:val="00D50166"/>
    <w:rsid w:val="00D5016C"/>
    <w:rsid w:val="00D5131F"/>
    <w:rsid w:val="00D52CA0"/>
    <w:rsid w:val="00D52E0D"/>
    <w:rsid w:val="00D54905"/>
    <w:rsid w:val="00D56F2A"/>
    <w:rsid w:val="00D60953"/>
    <w:rsid w:val="00D61DC5"/>
    <w:rsid w:val="00D61F56"/>
    <w:rsid w:val="00D63099"/>
    <w:rsid w:val="00D65B93"/>
    <w:rsid w:val="00D65C12"/>
    <w:rsid w:val="00D67BA4"/>
    <w:rsid w:val="00D7048C"/>
    <w:rsid w:val="00D70717"/>
    <w:rsid w:val="00D713E0"/>
    <w:rsid w:val="00D7211B"/>
    <w:rsid w:val="00D736DF"/>
    <w:rsid w:val="00D741AA"/>
    <w:rsid w:val="00D74FA3"/>
    <w:rsid w:val="00D776AC"/>
    <w:rsid w:val="00D7770D"/>
    <w:rsid w:val="00D779A7"/>
    <w:rsid w:val="00D84E59"/>
    <w:rsid w:val="00D90E79"/>
    <w:rsid w:val="00D928AC"/>
    <w:rsid w:val="00D9376A"/>
    <w:rsid w:val="00D93EBF"/>
    <w:rsid w:val="00D953AB"/>
    <w:rsid w:val="00D96237"/>
    <w:rsid w:val="00D96A48"/>
    <w:rsid w:val="00DA0DAF"/>
    <w:rsid w:val="00DA39C9"/>
    <w:rsid w:val="00DA416F"/>
    <w:rsid w:val="00DA42A1"/>
    <w:rsid w:val="00DA75E6"/>
    <w:rsid w:val="00DB0CC6"/>
    <w:rsid w:val="00DB128B"/>
    <w:rsid w:val="00DB1D53"/>
    <w:rsid w:val="00DB2273"/>
    <w:rsid w:val="00DB4126"/>
    <w:rsid w:val="00DB4131"/>
    <w:rsid w:val="00DB4D45"/>
    <w:rsid w:val="00DB4ED0"/>
    <w:rsid w:val="00DB4FDE"/>
    <w:rsid w:val="00DB6304"/>
    <w:rsid w:val="00DB6D7A"/>
    <w:rsid w:val="00DC3720"/>
    <w:rsid w:val="00DC3F6D"/>
    <w:rsid w:val="00DC440A"/>
    <w:rsid w:val="00DC5211"/>
    <w:rsid w:val="00DC75B9"/>
    <w:rsid w:val="00DD0890"/>
    <w:rsid w:val="00DD1E91"/>
    <w:rsid w:val="00DD43DF"/>
    <w:rsid w:val="00DD49A5"/>
    <w:rsid w:val="00DD5184"/>
    <w:rsid w:val="00DE2230"/>
    <w:rsid w:val="00DE2403"/>
    <w:rsid w:val="00DE3A11"/>
    <w:rsid w:val="00DE3BE2"/>
    <w:rsid w:val="00DE4224"/>
    <w:rsid w:val="00DE4986"/>
    <w:rsid w:val="00DE4AA3"/>
    <w:rsid w:val="00DE556A"/>
    <w:rsid w:val="00DE55CB"/>
    <w:rsid w:val="00DE6EBB"/>
    <w:rsid w:val="00DF1262"/>
    <w:rsid w:val="00DF275F"/>
    <w:rsid w:val="00DF7A80"/>
    <w:rsid w:val="00E00253"/>
    <w:rsid w:val="00E003A0"/>
    <w:rsid w:val="00E0090E"/>
    <w:rsid w:val="00E02ADF"/>
    <w:rsid w:val="00E032F5"/>
    <w:rsid w:val="00E04460"/>
    <w:rsid w:val="00E05769"/>
    <w:rsid w:val="00E06A5C"/>
    <w:rsid w:val="00E06B8E"/>
    <w:rsid w:val="00E1053A"/>
    <w:rsid w:val="00E11B1D"/>
    <w:rsid w:val="00E11D34"/>
    <w:rsid w:val="00E13501"/>
    <w:rsid w:val="00E15470"/>
    <w:rsid w:val="00E160A9"/>
    <w:rsid w:val="00E16364"/>
    <w:rsid w:val="00E165E9"/>
    <w:rsid w:val="00E17303"/>
    <w:rsid w:val="00E21148"/>
    <w:rsid w:val="00E21B7A"/>
    <w:rsid w:val="00E2267E"/>
    <w:rsid w:val="00E2357B"/>
    <w:rsid w:val="00E246D4"/>
    <w:rsid w:val="00E26E0A"/>
    <w:rsid w:val="00E27BD6"/>
    <w:rsid w:val="00E27F95"/>
    <w:rsid w:val="00E318EE"/>
    <w:rsid w:val="00E31A2E"/>
    <w:rsid w:val="00E3306B"/>
    <w:rsid w:val="00E33640"/>
    <w:rsid w:val="00E34F1A"/>
    <w:rsid w:val="00E3596D"/>
    <w:rsid w:val="00E35BF2"/>
    <w:rsid w:val="00E36CBF"/>
    <w:rsid w:val="00E41A59"/>
    <w:rsid w:val="00E42FB7"/>
    <w:rsid w:val="00E45F52"/>
    <w:rsid w:val="00E472B5"/>
    <w:rsid w:val="00E4738A"/>
    <w:rsid w:val="00E50398"/>
    <w:rsid w:val="00E50C14"/>
    <w:rsid w:val="00E51EF7"/>
    <w:rsid w:val="00E52AA8"/>
    <w:rsid w:val="00E53254"/>
    <w:rsid w:val="00E54504"/>
    <w:rsid w:val="00E55520"/>
    <w:rsid w:val="00E55E4F"/>
    <w:rsid w:val="00E56193"/>
    <w:rsid w:val="00E564F8"/>
    <w:rsid w:val="00E56D73"/>
    <w:rsid w:val="00E57A2E"/>
    <w:rsid w:val="00E60167"/>
    <w:rsid w:val="00E607A0"/>
    <w:rsid w:val="00E607CA"/>
    <w:rsid w:val="00E6120E"/>
    <w:rsid w:val="00E61544"/>
    <w:rsid w:val="00E62694"/>
    <w:rsid w:val="00E627A8"/>
    <w:rsid w:val="00E62EE2"/>
    <w:rsid w:val="00E63820"/>
    <w:rsid w:val="00E6387F"/>
    <w:rsid w:val="00E63AE3"/>
    <w:rsid w:val="00E63E42"/>
    <w:rsid w:val="00E648FE"/>
    <w:rsid w:val="00E65A23"/>
    <w:rsid w:val="00E71A23"/>
    <w:rsid w:val="00E72D10"/>
    <w:rsid w:val="00E82371"/>
    <w:rsid w:val="00E82D82"/>
    <w:rsid w:val="00E85086"/>
    <w:rsid w:val="00E86173"/>
    <w:rsid w:val="00E93A7C"/>
    <w:rsid w:val="00E93E64"/>
    <w:rsid w:val="00E96D8E"/>
    <w:rsid w:val="00EA1001"/>
    <w:rsid w:val="00EA1F55"/>
    <w:rsid w:val="00EA3E11"/>
    <w:rsid w:val="00EA4966"/>
    <w:rsid w:val="00EA4CF2"/>
    <w:rsid w:val="00EA5395"/>
    <w:rsid w:val="00EA66DF"/>
    <w:rsid w:val="00EA6E23"/>
    <w:rsid w:val="00EB2462"/>
    <w:rsid w:val="00EB4995"/>
    <w:rsid w:val="00EB56BD"/>
    <w:rsid w:val="00EB6542"/>
    <w:rsid w:val="00EB689C"/>
    <w:rsid w:val="00EC0B4D"/>
    <w:rsid w:val="00EC1266"/>
    <w:rsid w:val="00EC2C6B"/>
    <w:rsid w:val="00EC2E08"/>
    <w:rsid w:val="00EC3344"/>
    <w:rsid w:val="00EC5B9E"/>
    <w:rsid w:val="00EC5DFF"/>
    <w:rsid w:val="00EC6928"/>
    <w:rsid w:val="00EC6CFF"/>
    <w:rsid w:val="00ED2B2A"/>
    <w:rsid w:val="00ED6558"/>
    <w:rsid w:val="00ED6FB2"/>
    <w:rsid w:val="00ED7E7C"/>
    <w:rsid w:val="00EE1A07"/>
    <w:rsid w:val="00EE3F18"/>
    <w:rsid w:val="00EE4413"/>
    <w:rsid w:val="00EE6198"/>
    <w:rsid w:val="00EE7E47"/>
    <w:rsid w:val="00EF035A"/>
    <w:rsid w:val="00EF45ED"/>
    <w:rsid w:val="00EF7536"/>
    <w:rsid w:val="00F00DA5"/>
    <w:rsid w:val="00F00DA7"/>
    <w:rsid w:val="00F00E0C"/>
    <w:rsid w:val="00F024D2"/>
    <w:rsid w:val="00F02747"/>
    <w:rsid w:val="00F0320C"/>
    <w:rsid w:val="00F0452B"/>
    <w:rsid w:val="00F045DB"/>
    <w:rsid w:val="00F05545"/>
    <w:rsid w:val="00F06EF3"/>
    <w:rsid w:val="00F10123"/>
    <w:rsid w:val="00F10596"/>
    <w:rsid w:val="00F12813"/>
    <w:rsid w:val="00F141A8"/>
    <w:rsid w:val="00F16D1B"/>
    <w:rsid w:val="00F174B1"/>
    <w:rsid w:val="00F175FB"/>
    <w:rsid w:val="00F17F81"/>
    <w:rsid w:val="00F2018A"/>
    <w:rsid w:val="00F207F8"/>
    <w:rsid w:val="00F210E8"/>
    <w:rsid w:val="00F215E4"/>
    <w:rsid w:val="00F21B12"/>
    <w:rsid w:val="00F221B1"/>
    <w:rsid w:val="00F24557"/>
    <w:rsid w:val="00F25130"/>
    <w:rsid w:val="00F25DF9"/>
    <w:rsid w:val="00F27134"/>
    <w:rsid w:val="00F273A5"/>
    <w:rsid w:val="00F27D43"/>
    <w:rsid w:val="00F30329"/>
    <w:rsid w:val="00F3054F"/>
    <w:rsid w:val="00F30AA0"/>
    <w:rsid w:val="00F30FE0"/>
    <w:rsid w:val="00F31995"/>
    <w:rsid w:val="00F33C26"/>
    <w:rsid w:val="00F3412C"/>
    <w:rsid w:val="00F35844"/>
    <w:rsid w:val="00F36A01"/>
    <w:rsid w:val="00F37BB0"/>
    <w:rsid w:val="00F408EE"/>
    <w:rsid w:val="00F411B2"/>
    <w:rsid w:val="00F4341E"/>
    <w:rsid w:val="00F43F21"/>
    <w:rsid w:val="00F458C0"/>
    <w:rsid w:val="00F45EE2"/>
    <w:rsid w:val="00F474C1"/>
    <w:rsid w:val="00F50161"/>
    <w:rsid w:val="00F51A09"/>
    <w:rsid w:val="00F543F2"/>
    <w:rsid w:val="00F55606"/>
    <w:rsid w:val="00F55FA2"/>
    <w:rsid w:val="00F56E0A"/>
    <w:rsid w:val="00F61855"/>
    <w:rsid w:val="00F61B85"/>
    <w:rsid w:val="00F630B0"/>
    <w:rsid w:val="00F65023"/>
    <w:rsid w:val="00F6558C"/>
    <w:rsid w:val="00F65AD3"/>
    <w:rsid w:val="00F67799"/>
    <w:rsid w:val="00F705DF"/>
    <w:rsid w:val="00F71F39"/>
    <w:rsid w:val="00F7204D"/>
    <w:rsid w:val="00F725BF"/>
    <w:rsid w:val="00F73385"/>
    <w:rsid w:val="00F737F8"/>
    <w:rsid w:val="00F81A5B"/>
    <w:rsid w:val="00F8696A"/>
    <w:rsid w:val="00F9039E"/>
    <w:rsid w:val="00F90B13"/>
    <w:rsid w:val="00F93896"/>
    <w:rsid w:val="00F95C3E"/>
    <w:rsid w:val="00F976FD"/>
    <w:rsid w:val="00FA192F"/>
    <w:rsid w:val="00FA2669"/>
    <w:rsid w:val="00FA3264"/>
    <w:rsid w:val="00FA38FA"/>
    <w:rsid w:val="00FA4821"/>
    <w:rsid w:val="00FB245A"/>
    <w:rsid w:val="00FB2EF4"/>
    <w:rsid w:val="00FB2FE4"/>
    <w:rsid w:val="00FB5D40"/>
    <w:rsid w:val="00FB6384"/>
    <w:rsid w:val="00FB7FC0"/>
    <w:rsid w:val="00FC35C5"/>
    <w:rsid w:val="00FC36B3"/>
    <w:rsid w:val="00FC5B8D"/>
    <w:rsid w:val="00FC6166"/>
    <w:rsid w:val="00FC72D0"/>
    <w:rsid w:val="00FD02CE"/>
    <w:rsid w:val="00FD0764"/>
    <w:rsid w:val="00FD1E66"/>
    <w:rsid w:val="00FD2113"/>
    <w:rsid w:val="00FD2511"/>
    <w:rsid w:val="00FD458E"/>
    <w:rsid w:val="00FD6B24"/>
    <w:rsid w:val="00FD6EDE"/>
    <w:rsid w:val="00FD71D3"/>
    <w:rsid w:val="00FE12A0"/>
    <w:rsid w:val="00FE3BC2"/>
    <w:rsid w:val="00FE4575"/>
    <w:rsid w:val="00FE54CE"/>
    <w:rsid w:val="00FE64C9"/>
    <w:rsid w:val="00FE671F"/>
    <w:rsid w:val="00FE6944"/>
    <w:rsid w:val="00FF0DC1"/>
    <w:rsid w:val="00FF1C4C"/>
    <w:rsid w:val="00FF21E3"/>
    <w:rsid w:val="00FF3BDB"/>
    <w:rsid w:val="00FF4792"/>
    <w:rsid w:val="00FF6284"/>
    <w:rsid w:val="00FF68C8"/>
    <w:rsid w:val="00FF6B48"/>
    <w:rsid w:val="00FF6B4A"/>
    <w:rsid w:val="00FF772A"/>
    <w:rsid w:val="00FF78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F02A"/>
  <w15:docId w15:val="{D6B99361-B5EF-4DEA-944E-7CA31B7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1BE1"/>
    <w:pPr>
      <w:spacing w:after="160" w:line="259" w:lineRule="auto"/>
      <w:jc w:val="left"/>
    </w:pPr>
    <w:rPr>
      <w:rFonts w:asciiTheme="minorHAnsi" w:eastAsiaTheme="minorEastAsia" w:hAnsiTheme="minorHAns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C62B94"/>
    <w:pPr>
      <w:spacing w:after="200" w:line="276" w:lineRule="auto"/>
      <w:ind w:left="720"/>
      <w:contextualSpacing/>
    </w:pPr>
    <w:rPr>
      <w:rFonts w:ascii="Calibri" w:eastAsia="Times New Roman" w:hAnsi="Calibri"/>
      <w:lang w:eastAsia="en-US"/>
    </w:rPr>
  </w:style>
  <w:style w:type="character" w:styleId="Zstupntext">
    <w:name w:val="Placeholder Text"/>
    <w:basedOn w:val="Predvolenpsmoodseku"/>
    <w:uiPriority w:val="99"/>
    <w:rsid w:val="00C62B94"/>
    <w:rPr>
      <w:rFonts w:cs="Times New Roman"/>
      <w:color w:val="808080"/>
    </w:rPr>
  </w:style>
  <w:style w:type="paragraph" w:styleId="Normlnywebov">
    <w:name w:val="Normal (Web)"/>
    <w:aliases w:val="webb"/>
    <w:basedOn w:val="Normlny"/>
    <w:uiPriority w:val="99"/>
    <w:unhideWhenUsed/>
    <w:rsid w:val="00C62B94"/>
    <w:pPr>
      <w:spacing w:before="100" w:beforeAutospacing="1" w:after="100" w:afterAutospacing="1" w:line="240" w:lineRule="auto"/>
    </w:pPr>
    <w:rPr>
      <w:rFonts w:ascii="Times New Roman" w:eastAsia="Times New Roman" w:hAnsi="Times New Roman"/>
      <w:sz w:val="24"/>
      <w:szCs w:val="24"/>
    </w:rPr>
  </w:style>
  <w:style w:type="paragraph" w:styleId="Odsekzoznamu">
    <w:name w:val="List Paragraph"/>
    <w:basedOn w:val="Normlny"/>
    <w:uiPriority w:val="34"/>
    <w:qFormat/>
    <w:rsid w:val="00CB188C"/>
    <w:pPr>
      <w:ind w:left="720"/>
      <w:contextualSpacing/>
    </w:pPr>
    <w:rPr>
      <w:rFonts w:eastAsiaTheme="minorHAnsi" w:cstheme="minorBidi"/>
      <w:lang w:eastAsia="en-US"/>
    </w:rPr>
  </w:style>
  <w:style w:type="paragraph" w:styleId="Textbubliny">
    <w:name w:val="Balloon Text"/>
    <w:basedOn w:val="Normlny"/>
    <w:link w:val="TextbublinyChar"/>
    <w:uiPriority w:val="99"/>
    <w:semiHidden/>
    <w:unhideWhenUsed/>
    <w:rsid w:val="00487C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C7A"/>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BD4943"/>
    <w:rPr>
      <w:sz w:val="16"/>
      <w:szCs w:val="16"/>
    </w:rPr>
  </w:style>
  <w:style w:type="paragraph" w:styleId="Textkomentra">
    <w:name w:val="annotation text"/>
    <w:basedOn w:val="Normlny"/>
    <w:link w:val="TextkomentraChar"/>
    <w:uiPriority w:val="99"/>
    <w:unhideWhenUsed/>
    <w:rsid w:val="00BD4943"/>
    <w:pPr>
      <w:spacing w:line="240" w:lineRule="auto"/>
    </w:pPr>
    <w:rPr>
      <w:sz w:val="20"/>
      <w:szCs w:val="20"/>
    </w:rPr>
  </w:style>
  <w:style w:type="character" w:customStyle="1" w:styleId="TextkomentraChar">
    <w:name w:val="Text komentára Char"/>
    <w:basedOn w:val="Predvolenpsmoodseku"/>
    <w:link w:val="Textkomentra"/>
    <w:uiPriority w:val="99"/>
    <w:rsid w:val="00BD4943"/>
    <w:rPr>
      <w:rFonts w:asciiTheme="minorHAnsi" w:eastAsiaTheme="minorEastAsia" w:hAnsiTheme="minorHAnsi"/>
      <w:sz w:val="20"/>
      <w:szCs w:val="20"/>
      <w:lang w:eastAsia="sk-SK"/>
    </w:rPr>
  </w:style>
  <w:style w:type="paragraph" w:styleId="Predmetkomentra">
    <w:name w:val="annotation subject"/>
    <w:basedOn w:val="Textkomentra"/>
    <w:next w:val="Textkomentra"/>
    <w:link w:val="PredmetkomentraChar"/>
    <w:uiPriority w:val="99"/>
    <w:semiHidden/>
    <w:unhideWhenUsed/>
    <w:rsid w:val="00BD4943"/>
    <w:rPr>
      <w:b/>
      <w:bCs/>
    </w:rPr>
  </w:style>
  <w:style w:type="character" w:customStyle="1" w:styleId="PredmetkomentraChar">
    <w:name w:val="Predmet komentára Char"/>
    <w:basedOn w:val="TextkomentraChar"/>
    <w:link w:val="Predmetkomentra"/>
    <w:uiPriority w:val="99"/>
    <w:semiHidden/>
    <w:rsid w:val="00BD4943"/>
    <w:rPr>
      <w:rFonts w:asciiTheme="minorHAnsi" w:eastAsiaTheme="minorEastAsia" w:hAnsiTheme="minorHAnsi"/>
      <w:b/>
      <w:bCs/>
      <w:sz w:val="20"/>
      <w:szCs w:val="20"/>
      <w:lang w:eastAsia="sk-SK"/>
    </w:rPr>
  </w:style>
  <w:style w:type="table" w:styleId="Mriekatabuky">
    <w:name w:val="Table Grid"/>
    <w:basedOn w:val="Normlnatabuka"/>
    <w:uiPriority w:val="59"/>
    <w:rsid w:val="00FD0764"/>
    <w:pPr>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99"/>
    <w:qFormat/>
    <w:rsid w:val="00FD0764"/>
    <w:rPr>
      <w:rFonts w:ascii="Times New Roman" w:hAnsi="Times New Roman" w:cs="Times New Roman"/>
      <w:b/>
      <w:bCs/>
    </w:rPr>
  </w:style>
  <w:style w:type="character" w:customStyle="1" w:styleId="awspan">
    <w:name w:val="awspan"/>
    <w:basedOn w:val="Predvolenpsmoodseku"/>
    <w:rsid w:val="0092425C"/>
  </w:style>
  <w:style w:type="paragraph" w:styleId="Hlavika">
    <w:name w:val="header"/>
    <w:basedOn w:val="Normlny"/>
    <w:link w:val="HlavikaChar"/>
    <w:uiPriority w:val="99"/>
    <w:unhideWhenUsed/>
    <w:rsid w:val="00D90E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90E79"/>
    <w:rPr>
      <w:rFonts w:asciiTheme="minorHAnsi" w:eastAsiaTheme="minorEastAsia" w:hAnsiTheme="minorHAnsi"/>
      <w:lang w:eastAsia="sk-SK"/>
    </w:rPr>
  </w:style>
  <w:style w:type="paragraph" w:styleId="Pta">
    <w:name w:val="footer"/>
    <w:basedOn w:val="Normlny"/>
    <w:link w:val="PtaChar"/>
    <w:uiPriority w:val="99"/>
    <w:unhideWhenUsed/>
    <w:rsid w:val="00D90E79"/>
    <w:pPr>
      <w:tabs>
        <w:tab w:val="center" w:pos="4536"/>
        <w:tab w:val="right" w:pos="9072"/>
      </w:tabs>
      <w:spacing w:after="0" w:line="240" w:lineRule="auto"/>
    </w:pPr>
  </w:style>
  <w:style w:type="character" w:customStyle="1" w:styleId="PtaChar">
    <w:name w:val="Päta Char"/>
    <w:basedOn w:val="Predvolenpsmoodseku"/>
    <w:link w:val="Pta"/>
    <w:uiPriority w:val="99"/>
    <w:rsid w:val="00D90E79"/>
    <w:rPr>
      <w:rFonts w:asciiTheme="minorHAnsi" w:eastAsiaTheme="minorEastAsia" w:hAnsiTheme="minorHAnsi"/>
      <w:lang w:eastAsia="sk-SK"/>
    </w:rPr>
  </w:style>
  <w:style w:type="paragraph" w:styleId="Revzia">
    <w:name w:val="Revision"/>
    <w:hidden/>
    <w:uiPriority w:val="99"/>
    <w:semiHidden/>
    <w:rsid w:val="00F55FA2"/>
    <w:pPr>
      <w:jc w:val="left"/>
    </w:pPr>
    <w:rPr>
      <w:rFonts w:asciiTheme="minorHAnsi" w:eastAsiaTheme="minorEastAsia" w:hAnsiTheme="minorHAnsi"/>
      <w:lang w:eastAsia="sk-SK"/>
    </w:rPr>
  </w:style>
  <w:style w:type="paragraph" w:styleId="Textpoznmkypodiarou">
    <w:name w:val="footnote text"/>
    <w:basedOn w:val="Normlny"/>
    <w:link w:val="TextpoznmkypodiarouChar"/>
    <w:uiPriority w:val="99"/>
    <w:semiHidden/>
    <w:unhideWhenUsed/>
    <w:rsid w:val="00670D6D"/>
    <w:pPr>
      <w:spacing w:after="0" w:line="240" w:lineRule="auto"/>
    </w:pPr>
    <w:rPr>
      <w:rFonts w:eastAsiaTheme="minorHAnsi" w:cstheme="minorBidi"/>
      <w:sz w:val="20"/>
      <w:szCs w:val="20"/>
      <w:lang w:eastAsia="en-US"/>
    </w:rPr>
  </w:style>
  <w:style w:type="character" w:customStyle="1" w:styleId="TextpoznmkypodiarouChar">
    <w:name w:val="Text poznámky pod čiarou Char"/>
    <w:basedOn w:val="Predvolenpsmoodseku"/>
    <w:link w:val="Textpoznmkypodiarou"/>
    <w:uiPriority w:val="99"/>
    <w:semiHidden/>
    <w:rsid w:val="00670D6D"/>
    <w:rPr>
      <w:rFonts w:asciiTheme="minorHAnsi" w:hAnsiTheme="minorHAnsi" w:cstheme="minorBidi"/>
      <w:sz w:val="20"/>
      <w:szCs w:val="20"/>
    </w:rPr>
  </w:style>
  <w:style w:type="character" w:styleId="Hypertextovprepojenie">
    <w:name w:val="Hyperlink"/>
    <w:basedOn w:val="Predvolenpsmoodseku"/>
    <w:uiPriority w:val="99"/>
    <w:unhideWhenUsed/>
    <w:rsid w:val="00670D6D"/>
    <w:rPr>
      <w:color w:val="0563C1" w:themeColor="hyperlink"/>
      <w:u w:val="single"/>
    </w:rPr>
  </w:style>
  <w:style w:type="character" w:styleId="Odkaznapoznmkupodiarou">
    <w:name w:val="footnote reference"/>
    <w:basedOn w:val="Predvolenpsmoodseku"/>
    <w:uiPriority w:val="99"/>
    <w:semiHidden/>
    <w:unhideWhenUsed/>
    <w:rsid w:val="00670D6D"/>
    <w:rPr>
      <w:vertAlign w:val="superscript"/>
    </w:rPr>
  </w:style>
  <w:style w:type="paragraph" w:styleId="Zkladntext">
    <w:name w:val="Body Text"/>
    <w:basedOn w:val="Normlny"/>
    <w:link w:val="ZkladntextChar"/>
    <w:uiPriority w:val="99"/>
    <w:rsid w:val="00D32B04"/>
    <w:pPr>
      <w:spacing w:before="240" w:after="0" w:line="360" w:lineRule="auto"/>
      <w:jc w:val="both"/>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99"/>
    <w:rsid w:val="00D32B04"/>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7898">
      <w:bodyDiv w:val="1"/>
      <w:marLeft w:val="0"/>
      <w:marRight w:val="0"/>
      <w:marTop w:val="0"/>
      <w:marBottom w:val="0"/>
      <w:divBdr>
        <w:top w:val="none" w:sz="0" w:space="0" w:color="auto"/>
        <w:left w:val="none" w:sz="0" w:space="0" w:color="auto"/>
        <w:bottom w:val="none" w:sz="0" w:space="0" w:color="auto"/>
        <w:right w:val="none" w:sz="0" w:space="0" w:color="auto"/>
      </w:divBdr>
    </w:div>
    <w:div w:id="354768279">
      <w:bodyDiv w:val="1"/>
      <w:marLeft w:val="0"/>
      <w:marRight w:val="0"/>
      <w:marTop w:val="0"/>
      <w:marBottom w:val="0"/>
      <w:divBdr>
        <w:top w:val="none" w:sz="0" w:space="0" w:color="auto"/>
        <w:left w:val="none" w:sz="0" w:space="0" w:color="auto"/>
        <w:bottom w:val="none" w:sz="0" w:space="0" w:color="auto"/>
        <w:right w:val="none" w:sz="0" w:space="0" w:color="auto"/>
      </w:divBdr>
      <w:divsChild>
        <w:div w:id="825901581">
          <w:marLeft w:val="0"/>
          <w:marRight w:val="0"/>
          <w:marTop w:val="0"/>
          <w:marBottom w:val="0"/>
          <w:divBdr>
            <w:top w:val="none" w:sz="0" w:space="0" w:color="auto"/>
            <w:left w:val="none" w:sz="0" w:space="0" w:color="auto"/>
            <w:bottom w:val="none" w:sz="0" w:space="0" w:color="auto"/>
            <w:right w:val="none" w:sz="0" w:space="0" w:color="auto"/>
          </w:divBdr>
        </w:div>
      </w:divsChild>
    </w:div>
    <w:div w:id="448748011">
      <w:bodyDiv w:val="1"/>
      <w:marLeft w:val="0"/>
      <w:marRight w:val="0"/>
      <w:marTop w:val="0"/>
      <w:marBottom w:val="0"/>
      <w:divBdr>
        <w:top w:val="none" w:sz="0" w:space="0" w:color="auto"/>
        <w:left w:val="none" w:sz="0" w:space="0" w:color="auto"/>
        <w:bottom w:val="none" w:sz="0" w:space="0" w:color="auto"/>
        <w:right w:val="none" w:sz="0" w:space="0" w:color="auto"/>
      </w:divBdr>
    </w:div>
    <w:div w:id="498931387">
      <w:bodyDiv w:val="1"/>
      <w:marLeft w:val="0"/>
      <w:marRight w:val="0"/>
      <w:marTop w:val="0"/>
      <w:marBottom w:val="0"/>
      <w:divBdr>
        <w:top w:val="none" w:sz="0" w:space="0" w:color="auto"/>
        <w:left w:val="none" w:sz="0" w:space="0" w:color="auto"/>
        <w:bottom w:val="none" w:sz="0" w:space="0" w:color="auto"/>
        <w:right w:val="none" w:sz="0" w:space="0" w:color="auto"/>
      </w:divBdr>
    </w:div>
    <w:div w:id="715154505">
      <w:bodyDiv w:val="1"/>
      <w:marLeft w:val="0"/>
      <w:marRight w:val="0"/>
      <w:marTop w:val="0"/>
      <w:marBottom w:val="0"/>
      <w:divBdr>
        <w:top w:val="none" w:sz="0" w:space="0" w:color="auto"/>
        <w:left w:val="none" w:sz="0" w:space="0" w:color="auto"/>
        <w:bottom w:val="none" w:sz="0" w:space="0" w:color="auto"/>
        <w:right w:val="none" w:sz="0" w:space="0" w:color="auto"/>
      </w:divBdr>
    </w:div>
    <w:div w:id="716778032">
      <w:bodyDiv w:val="1"/>
      <w:marLeft w:val="0"/>
      <w:marRight w:val="0"/>
      <w:marTop w:val="0"/>
      <w:marBottom w:val="0"/>
      <w:divBdr>
        <w:top w:val="none" w:sz="0" w:space="0" w:color="auto"/>
        <w:left w:val="none" w:sz="0" w:space="0" w:color="auto"/>
        <w:bottom w:val="none" w:sz="0" w:space="0" w:color="auto"/>
        <w:right w:val="none" w:sz="0" w:space="0" w:color="auto"/>
      </w:divBdr>
    </w:div>
    <w:div w:id="776755360">
      <w:bodyDiv w:val="1"/>
      <w:marLeft w:val="0"/>
      <w:marRight w:val="0"/>
      <w:marTop w:val="0"/>
      <w:marBottom w:val="0"/>
      <w:divBdr>
        <w:top w:val="none" w:sz="0" w:space="0" w:color="auto"/>
        <w:left w:val="none" w:sz="0" w:space="0" w:color="auto"/>
        <w:bottom w:val="none" w:sz="0" w:space="0" w:color="auto"/>
        <w:right w:val="none" w:sz="0" w:space="0" w:color="auto"/>
      </w:divBdr>
    </w:div>
    <w:div w:id="807622833">
      <w:bodyDiv w:val="1"/>
      <w:marLeft w:val="0"/>
      <w:marRight w:val="0"/>
      <w:marTop w:val="0"/>
      <w:marBottom w:val="0"/>
      <w:divBdr>
        <w:top w:val="none" w:sz="0" w:space="0" w:color="auto"/>
        <w:left w:val="none" w:sz="0" w:space="0" w:color="auto"/>
        <w:bottom w:val="none" w:sz="0" w:space="0" w:color="auto"/>
        <w:right w:val="none" w:sz="0" w:space="0" w:color="auto"/>
      </w:divBdr>
    </w:div>
    <w:div w:id="811751760">
      <w:bodyDiv w:val="1"/>
      <w:marLeft w:val="0"/>
      <w:marRight w:val="0"/>
      <w:marTop w:val="0"/>
      <w:marBottom w:val="0"/>
      <w:divBdr>
        <w:top w:val="none" w:sz="0" w:space="0" w:color="auto"/>
        <w:left w:val="none" w:sz="0" w:space="0" w:color="auto"/>
        <w:bottom w:val="none" w:sz="0" w:space="0" w:color="auto"/>
        <w:right w:val="none" w:sz="0" w:space="0" w:color="auto"/>
      </w:divBdr>
    </w:div>
    <w:div w:id="1101338974">
      <w:bodyDiv w:val="1"/>
      <w:marLeft w:val="0"/>
      <w:marRight w:val="0"/>
      <w:marTop w:val="0"/>
      <w:marBottom w:val="0"/>
      <w:divBdr>
        <w:top w:val="none" w:sz="0" w:space="0" w:color="auto"/>
        <w:left w:val="none" w:sz="0" w:space="0" w:color="auto"/>
        <w:bottom w:val="none" w:sz="0" w:space="0" w:color="auto"/>
        <w:right w:val="none" w:sz="0" w:space="0" w:color="auto"/>
      </w:divBdr>
    </w:div>
    <w:div w:id="1123962309">
      <w:bodyDiv w:val="1"/>
      <w:marLeft w:val="0"/>
      <w:marRight w:val="0"/>
      <w:marTop w:val="0"/>
      <w:marBottom w:val="0"/>
      <w:divBdr>
        <w:top w:val="none" w:sz="0" w:space="0" w:color="auto"/>
        <w:left w:val="none" w:sz="0" w:space="0" w:color="auto"/>
        <w:bottom w:val="none" w:sz="0" w:space="0" w:color="auto"/>
        <w:right w:val="none" w:sz="0" w:space="0" w:color="auto"/>
      </w:divBdr>
    </w:div>
    <w:div w:id="1354956968">
      <w:bodyDiv w:val="1"/>
      <w:marLeft w:val="0"/>
      <w:marRight w:val="0"/>
      <w:marTop w:val="0"/>
      <w:marBottom w:val="0"/>
      <w:divBdr>
        <w:top w:val="none" w:sz="0" w:space="0" w:color="auto"/>
        <w:left w:val="none" w:sz="0" w:space="0" w:color="auto"/>
        <w:bottom w:val="none" w:sz="0" w:space="0" w:color="auto"/>
        <w:right w:val="none" w:sz="0" w:space="0" w:color="auto"/>
      </w:divBdr>
    </w:div>
    <w:div w:id="1410888148">
      <w:bodyDiv w:val="1"/>
      <w:marLeft w:val="0"/>
      <w:marRight w:val="0"/>
      <w:marTop w:val="0"/>
      <w:marBottom w:val="0"/>
      <w:divBdr>
        <w:top w:val="none" w:sz="0" w:space="0" w:color="auto"/>
        <w:left w:val="none" w:sz="0" w:space="0" w:color="auto"/>
        <w:bottom w:val="none" w:sz="0" w:space="0" w:color="auto"/>
        <w:right w:val="none" w:sz="0" w:space="0" w:color="auto"/>
      </w:divBdr>
    </w:div>
    <w:div w:id="1624462794">
      <w:bodyDiv w:val="1"/>
      <w:marLeft w:val="0"/>
      <w:marRight w:val="0"/>
      <w:marTop w:val="0"/>
      <w:marBottom w:val="0"/>
      <w:divBdr>
        <w:top w:val="none" w:sz="0" w:space="0" w:color="auto"/>
        <w:left w:val="none" w:sz="0" w:space="0" w:color="auto"/>
        <w:bottom w:val="none" w:sz="0" w:space="0" w:color="auto"/>
        <w:right w:val="none" w:sz="0" w:space="0" w:color="auto"/>
      </w:divBdr>
    </w:div>
    <w:div w:id="1705783616">
      <w:bodyDiv w:val="1"/>
      <w:marLeft w:val="0"/>
      <w:marRight w:val="0"/>
      <w:marTop w:val="0"/>
      <w:marBottom w:val="0"/>
      <w:divBdr>
        <w:top w:val="none" w:sz="0" w:space="0" w:color="auto"/>
        <w:left w:val="none" w:sz="0" w:space="0" w:color="auto"/>
        <w:bottom w:val="none" w:sz="0" w:space="0" w:color="auto"/>
        <w:right w:val="none" w:sz="0" w:space="0" w:color="auto"/>
      </w:divBdr>
    </w:div>
    <w:div w:id="1809469759">
      <w:bodyDiv w:val="1"/>
      <w:marLeft w:val="0"/>
      <w:marRight w:val="0"/>
      <w:marTop w:val="0"/>
      <w:marBottom w:val="0"/>
      <w:divBdr>
        <w:top w:val="none" w:sz="0" w:space="0" w:color="auto"/>
        <w:left w:val="none" w:sz="0" w:space="0" w:color="auto"/>
        <w:bottom w:val="none" w:sz="0" w:space="0" w:color="auto"/>
        <w:right w:val="none" w:sz="0" w:space="0" w:color="auto"/>
      </w:divBdr>
    </w:div>
    <w:div w:id="1933737005">
      <w:bodyDiv w:val="1"/>
      <w:marLeft w:val="0"/>
      <w:marRight w:val="0"/>
      <w:marTop w:val="0"/>
      <w:marBottom w:val="0"/>
      <w:divBdr>
        <w:top w:val="none" w:sz="0" w:space="0" w:color="auto"/>
        <w:left w:val="none" w:sz="0" w:space="0" w:color="auto"/>
        <w:bottom w:val="none" w:sz="0" w:space="0" w:color="auto"/>
        <w:right w:val="none" w:sz="0" w:space="0" w:color="auto"/>
      </w:divBdr>
    </w:div>
    <w:div w:id="19700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Dôvodová správa" edit="true"/>
    <f:field ref="objsubject" par="" text="" edit="true"/>
    <f:field ref="objcreatedby" par="" text="Verešová Lenka, JUDr."/>
    <f:field ref="objcreatedat" par="" date="2022-02-23T14:40:32" text="23.2.2022 14:40:32"/>
    <f:field ref="objchangedby" par="" text="Verešová Lenka, JUDr."/>
    <f:field ref="objmodifiedat" par="" date="2022-02-23T14:40:32" text="23.2.2022 14:40:32"/>
    <f:field ref="doc_FSCFOLIO_1_1001_FieldDocumentNumber" par="" text=""/>
    <f:field ref="doc_FSCFOLIO_1_1001_FieldSubject" par="" text=""/>
    <f:field ref="FSCFOLIO_1_1001_FieldCurrentUser" par="" text="JUDr. Dóra Marczellová"/>
    <f:field ref="CCAPRECONFIG_15_1001_Objektname" par="" text="Dôvodová správ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5FB8B54-096A-4A2D-8F5B-E447AB2A0BD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2853</Words>
  <Characters>16263</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Lenka Horváth Bodáková</cp:lastModifiedBy>
  <cp:revision>61</cp:revision>
  <cp:lastPrinted>2022-11-04T12:17:00Z</cp:lastPrinted>
  <dcterms:created xsi:type="dcterms:W3CDTF">2024-08-14T17:43:00Z</dcterms:created>
  <dcterms:modified xsi:type="dcterms:W3CDTF">2024-08-15T08:10:00Z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Valeria Cyprianová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23. 2. 2022, 14:40</vt:lpwstr>
  </property>
  <property fmtid="{D5CDD505-2E9C-101B-9397-08002B2CF9AE}" pid="56" name="FSC#SKEDITIONREG@103.510:curruserrolegroup">
    <vt:lpwstr>DH20 Odbor všeobecnej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a výstavby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Cyprianová, Valeria,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23.02.2022</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*COO.2178.100.12.8167945*</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8</vt:lpwstr>
  </property>
  <property fmtid="{D5CDD505-2E9C-101B-9397-08002B2CF9AE}" pid="288" name="FSC#COOELAK@1.1001:CurrentUserEmail">
    <vt:lpwstr>dora.marczellova@mindop.sk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COO.2178.100.12.8167945</vt:lpwstr>
  </property>
  <property fmtid="{D5CDD505-2E9C-101B-9397-08002B2CF9AE}" pid="320" name="FSC#FSCFOLIO@1.1001:docpropproject">
    <vt:lpwstr/>
  </property>
  <property fmtid="{D5CDD505-2E9C-101B-9397-08002B2CF9AE}" pid="321" name="MSIP_Label_defa4170-0d19-0005-0004-bc88714345d2_Enabled">
    <vt:lpwstr>true</vt:lpwstr>
  </property>
  <property fmtid="{D5CDD505-2E9C-101B-9397-08002B2CF9AE}" pid="322" name="MSIP_Label_defa4170-0d19-0005-0004-bc88714345d2_SetDate">
    <vt:lpwstr>2024-05-15T06:29:02Z</vt:lpwstr>
  </property>
  <property fmtid="{D5CDD505-2E9C-101B-9397-08002B2CF9AE}" pid="323" name="MSIP_Label_defa4170-0d19-0005-0004-bc88714345d2_Method">
    <vt:lpwstr>Standard</vt:lpwstr>
  </property>
  <property fmtid="{D5CDD505-2E9C-101B-9397-08002B2CF9AE}" pid="324" name="MSIP_Label_defa4170-0d19-0005-0004-bc88714345d2_Name">
    <vt:lpwstr>defa4170-0d19-0005-0004-bc88714345d2</vt:lpwstr>
  </property>
  <property fmtid="{D5CDD505-2E9C-101B-9397-08002B2CF9AE}" pid="325" name="MSIP_Label_defa4170-0d19-0005-0004-bc88714345d2_SiteId">
    <vt:lpwstr>8e9b86cd-3ff9-4412-b358-62fa272e1859</vt:lpwstr>
  </property>
  <property fmtid="{D5CDD505-2E9C-101B-9397-08002B2CF9AE}" pid="326" name="MSIP_Label_defa4170-0d19-0005-0004-bc88714345d2_ActionId">
    <vt:lpwstr>ca341064-1a05-4bee-8c56-0bb66686300f</vt:lpwstr>
  </property>
  <property fmtid="{D5CDD505-2E9C-101B-9397-08002B2CF9AE}" pid="327" name="MSIP_Label_defa4170-0d19-0005-0004-bc88714345d2_ContentBits">
    <vt:lpwstr>0</vt:lpwstr>
  </property>
</Properties>
</file>