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65BF3DC1" w14:textId="14640B5F" w:rsidR="00AB4D1A" w:rsidRPr="00AB4D1A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4D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SMERNICA RADY 2008/9/ES </w:t>
            </w:r>
          </w:p>
          <w:p w14:paraId="74B0F47E" w14:textId="77777777" w:rsidR="00AB4D1A" w:rsidRPr="00AB4D1A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4D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z 12. februára 2008, </w:t>
            </w:r>
          </w:p>
          <w:p w14:paraId="46B5C2B0" w14:textId="45100C19" w:rsidR="00010464" w:rsidRPr="00010464" w:rsidRDefault="00AB4D1A" w:rsidP="00AB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ktorou sa ustanovujú podrobné pravidlá pre vrátenie dane z pridanej hodnoty ustanovené v smernici 2006/112/ES zdaniteľným osobám, ktoré nie sú usadené v členskom štáte vrátenia dane, ale ktoré sú usadené v inom členskom štáte </w:t>
            </w:r>
            <w:r w:rsidR="00010464" w:rsidRPr="00010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(Ú. v. EÚ L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4, 20</w:t>
            </w:r>
            <w:r w:rsidR="00010464" w:rsidRPr="00010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010464" w:rsidRPr="00010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FF13210" w14:textId="19F0D205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2049FE68" w:rsidR="00147AEF" w:rsidRPr="00722C12" w:rsidRDefault="00997948" w:rsidP="0087301F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774181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774181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 v znení neskorších predpisov</w:t>
            </w:r>
            <w:r w:rsidR="00774181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BF0B25" w:rsidRDefault="00997948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77777777" w:rsidR="00997948" w:rsidRPr="00BF0B25" w:rsidRDefault="00147AEF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BF0B25" w:rsidRDefault="00B93460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76EAB" w:rsidRPr="00BF0B25" w14:paraId="103215B2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30E4A43" w14:textId="73DAC775" w:rsidR="00976EAB" w:rsidRDefault="00010464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Č: </w:t>
            </w:r>
            <w:r w:rsidR="003751FC" w:rsidRPr="001478A2">
              <w:rPr>
                <w:rFonts w:eastAsiaTheme="minorHAnsi"/>
                <w:bCs/>
              </w:rPr>
              <w:t>1</w:t>
            </w:r>
            <w:r w:rsidR="0014351B" w:rsidRPr="001478A2">
              <w:rPr>
                <w:rFonts w:eastAsiaTheme="minorHAnsi"/>
                <w:bCs/>
              </w:rPr>
              <w:t>5</w:t>
            </w:r>
          </w:p>
          <w:p w14:paraId="3325E3AF" w14:textId="77777777" w:rsidR="003751FC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 1</w:t>
            </w:r>
          </w:p>
          <w:p w14:paraId="43929769" w14:textId="77777777" w:rsidR="003751FC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PO: 1</w:t>
            </w:r>
          </w:p>
          <w:p w14:paraId="3CD6A38B" w14:textId="57A28FB5" w:rsidR="003751FC" w:rsidRPr="00BF0B25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V: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7AB506" w14:textId="272B0F58" w:rsidR="00976EAB" w:rsidRPr="00E20350" w:rsidRDefault="003751FC" w:rsidP="003751FC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1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Žiadosť o vrátenie dane sa podáva členskému štátu usadenia najneskôr do 30. septembra kalendárneho roka, ktorý nasleduje po období vrátenia dane.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7F5470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D71B70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BF0B25">
              <w:rPr>
                <w:rFonts w:eastAsiaTheme="minorHAnsi"/>
                <w:bCs/>
              </w:rPr>
              <w:t xml:space="preserve">222/2004 a </w:t>
            </w:r>
            <w:r w:rsidRPr="00BF0B25">
              <w:rPr>
                <w:rFonts w:eastAsiaTheme="minorHAnsi"/>
                <w:b/>
                <w:bCs/>
              </w:rPr>
              <w:t>návrh zákona Č: I</w:t>
            </w:r>
          </w:p>
          <w:p w14:paraId="2D446DDB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37400E" w14:textId="4338812D" w:rsidR="00976EAB" w:rsidRPr="00BF0B25" w:rsidRDefault="00BF0B25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§: </w:t>
            </w:r>
            <w:r w:rsidR="003751FC">
              <w:rPr>
                <w:rFonts w:eastAsiaTheme="minorHAnsi"/>
                <w:bCs/>
              </w:rPr>
              <w:t>55b</w:t>
            </w:r>
          </w:p>
          <w:p w14:paraId="23A1163B" w14:textId="0616D0E2" w:rsidR="00976EAB" w:rsidRPr="00BF0B25" w:rsidRDefault="00BF0B25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</w:t>
            </w:r>
            <w:r w:rsidR="003751FC">
              <w:rPr>
                <w:rFonts w:eastAsiaTheme="minorHAnsi"/>
                <w:bCs/>
              </w:rPr>
              <w:t xml:space="preserve"> 1</w:t>
            </w:r>
          </w:p>
          <w:p w14:paraId="75DE914C" w14:textId="3FD751CB" w:rsidR="00976EAB" w:rsidRPr="00BF0B25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V</w:t>
            </w:r>
            <w:r w:rsidR="00BF0B25">
              <w:rPr>
                <w:rFonts w:eastAsiaTheme="minorHAnsi"/>
                <w:bCs/>
              </w:rPr>
              <w:t>:</w:t>
            </w:r>
            <w:r>
              <w:rPr>
                <w:rFonts w:eastAsiaTheme="minorHAnsi"/>
                <w:bCs/>
              </w:rPr>
              <w:t xml:space="preserve"> 2</w:t>
            </w:r>
            <w:r w:rsidR="00BF0B25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EFC6AE" w14:textId="1DC3AA58" w:rsidR="00976EAB" w:rsidRPr="00BF0B25" w:rsidRDefault="003751FC" w:rsidP="0014351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1FC">
              <w:rPr>
                <w:rFonts w:ascii="Times New Roman" w:hAnsi="Times New Roman" w:cs="Times New Roman"/>
                <w:bCs/>
                <w:sz w:val="20"/>
                <w:szCs w:val="20"/>
              </w:rPr>
              <w:t>Žiadosť o vrátenie dane sa podáva najneskôr do 30. septembra kalendárneho roka, ktorý nasleduje po období, za ktoré sa uplatňuje nárok na vrátenie dane</w:t>
            </w:r>
            <w:r w:rsidR="004175CB" w:rsidRPr="00417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 ak koniec lehoty na podanie žiadosti o vrátenie dane pripadne na sobotu, nedeľu alebo deň pracovného pokoja, posledným dňom lehoty je tento deň</w:t>
            </w:r>
            <w:r w:rsidRPr="00417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494949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A5C0E7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E62088" w14:textId="49B20A02" w:rsidR="00976EAB" w:rsidRPr="00BF0B25" w:rsidRDefault="00D3662D" w:rsidP="00F33987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Lehota upravená v súlade s nariadením Rady (EHS, </w:t>
            </w:r>
            <w:proofErr w:type="spellStart"/>
            <w:r>
              <w:rPr>
                <w:rFonts w:eastAsiaTheme="minorHAnsi"/>
                <w:bCs/>
              </w:rPr>
              <w:t>Euratom</w:t>
            </w:r>
            <w:proofErr w:type="spellEnd"/>
            <w:r>
              <w:rPr>
                <w:rFonts w:eastAsiaTheme="minorHAnsi"/>
                <w:bCs/>
              </w:rPr>
              <w:t>) č. 1182/</w:t>
            </w:r>
            <w:r w:rsidRPr="001478A2">
              <w:rPr>
                <w:rFonts w:eastAsiaTheme="minorHAnsi"/>
                <w:bCs/>
              </w:rPr>
              <w:t xml:space="preserve">71 z 3. júna 1971, ktorým sa </w:t>
            </w:r>
            <w:r w:rsidR="00F33987" w:rsidRPr="001478A2">
              <w:rPr>
                <w:rFonts w:eastAsiaTheme="minorHAnsi"/>
                <w:bCs/>
              </w:rPr>
              <w:t>stanovujú</w:t>
            </w:r>
            <w:r>
              <w:rPr>
                <w:rFonts w:eastAsiaTheme="minorHAnsi"/>
                <w:bCs/>
              </w:rPr>
              <w:t xml:space="preserve"> pravidlá pre lehoty, dátumy a termíny (čl. 5).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C73E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GP – N </w:t>
            </w:r>
          </w:p>
          <w:p w14:paraId="653A5416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9B8C389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77777777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lastRenderedPageBreak/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22A90DFF" w:rsidR="007B4F2C" w:rsidRPr="00774181" w:rsidRDefault="00D83451" w:rsidP="00774181">
      <w:pPr>
        <w:pStyle w:val="Zkladntext"/>
        <w:ind w:left="284" w:hanging="284"/>
        <w:jc w:val="both"/>
        <w:rPr>
          <w:color w:val="auto"/>
        </w:rPr>
      </w:pPr>
      <w:r w:rsidRPr="00202034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</w:t>
      </w:r>
      <w:r w:rsidR="00774181" w:rsidRPr="00774181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</w:t>
      </w:r>
      <w:r w:rsidR="00774181" w:rsidRPr="00774181">
        <w:rPr>
          <w:rFonts w:eastAsiaTheme="minorHAnsi"/>
          <w:bCs/>
          <w:color w:val="auto"/>
          <w:sz w:val="20"/>
          <w:szCs w:val="20"/>
          <w:lang w:eastAsia="en-US"/>
        </w:rPr>
        <w:t>a ktorým sa mení zákon č. 331/2011 Z. z. v znení neskorších predpis</w:t>
      </w:r>
      <w:bookmarkStart w:id="0" w:name="_GoBack"/>
      <w:bookmarkEnd w:id="0"/>
      <w:r w:rsidR="00774181" w:rsidRPr="00774181">
        <w:rPr>
          <w:rFonts w:eastAsiaTheme="minorHAnsi"/>
          <w:bCs/>
          <w:color w:val="auto"/>
          <w:sz w:val="20"/>
          <w:szCs w:val="20"/>
          <w:lang w:eastAsia="en-US"/>
        </w:rPr>
        <w:t>ov</w:t>
      </w:r>
      <w:r w:rsidR="00E642A8" w:rsidRPr="00774181">
        <w:rPr>
          <w:bCs/>
          <w:color w:val="auto"/>
          <w:sz w:val="20"/>
          <w:szCs w:val="20"/>
        </w:rPr>
        <w:t xml:space="preserve"> </w:t>
      </w:r>
    </w:p>
    <w:p w14:paraId="2C0C41FA" w14:textId="77777777"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RPr="00202034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1337" w14:textId="77777777" w:rsidR="00CF355B" w:rsidRDefault="00CF355B" w:rsidP="00F83374">
      <w:pPr>
        <w:spacing w:after="0" w:line="240" w:lineRule="auto"/>
      </w:pPr>
      <w:r>
        <w:separator/>
      </w:r>
    </w:p>
  </w:endnote>
  <w:endnote w:type="continuationSeparator" w:id="0">
    <w:p w14:paraId="7B1185D9" w14:textId="77777777" w:rsidR="00CF355B" w:rsidRDefault="00CF355B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26EB3ADE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181">
          <w:rPr>
            <w:noProof/>
          </w:rPr>
          <w:t>2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CBB5" w14:textId="77777777" w:rsidR="00CF355B" w:rsidRDefault="00CF355B" w:rsidP="00F83374">
      <w:pPr>
        <w:spacing w:after="0" w:line="240" w:lineRule="auto"/>
      </w:pPr>
      <w:r>
        <w:separator/>
      </w:r>
    </w:p>
  </w:footnote>
  <w:footnote w:type="continuationSeparator" w:id="0">
    <w:p w14:paraId="029AF044" w14:textId="77777777" w:rsidR="00CF355B" w:rsidRDefault="00CF355B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0464"/>
    <w:rsid w:val="00013F6E"/>
    <w:rsid w:val="000244BE"/>
    <w:rsid w:val="000262BD"/>
    <w:rsid w:val="00027B30"/>
    <w:rsid w:val="00036738"/>
    <w:rsid w:val="0003749E"/>
    <w:rsid w:val="00040314"/>
    <w:rsid w:val="00040FA3"/>
    <w:rsid w:val="00042678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560"/>
    <w:rsid w:val="000C18C8"/>
    <w:rsid w:val="000C7D07"/>
    <w:rsid w:val="000D5F30"/>
    <w:rsid w:val="000D7287"/>
    <w:rsid w:val="000D762B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33F8F"/>
    <w:rsid w:val="0013409D"/>
    <w:rsid w:val="001414E2"/>
    <w:rsid w:val="0014351B"/>
    <w:rsid w:val="00144CF2"/>
    <w:rsid w:val="001470EC"/>
    <w:rsid w:val="001478A2"/>
    <w:rsid w:val="00147AEF"/>
    <w:rsid w:val="00163BBA"/>
    <w:rsid w:val="001731AA"/>
    <w:rsid w:val="00173C35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91F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634ED"/>
    <w:rsid w:val="003751FC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12C2F"/>
    <w:rsid w:val="004141C9"/>
    <w:rsid w:val="004146F4"/>
    <w:rsid w:val="0041719A"/>
    <w:rsid w:val="004175CB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F7B29"/>
    <w:rsid w:val="00603F7A"/>
    <w:rsid w:val="006133F1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A2838"/>
    <w:rsid w:val="006A7E7E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2C12"/>
    <w:rsid w:val="00726F10"/>
    <w:rsid w:val="00727301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4181"/>
    <w:rsid w:val="0077738B"/>
    <w:rsid w:val="00781EC2"/>
    <w:rsid w:val="0078512D"/>
    <w:rsid w:val="007925B8"/>
    <w:rsid w:val="00794617"/>
    <w:rsid w:val="007A476D"/>
    <w:rsid w:val="007A5103"/>
    <w:rsid w:val="007B4F2C"/>
    <w:rsid w:val="007B7D11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629F3"/>
    <w:rsid w:val="00963281"/>
    <w:rsid w:val="009646B5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2700"/>
    <w:rsid w:val="009F334A"/>
    <w:rsid w:val="00A04B2C"/>
    <w:rsid w:val="00A21958"/>
    <w:rsid w:val="00A26CAE"/>
    <w:rsid w:val="00A27743"/>
    <w:rsid w:val="00A3330E"/>
    <w:rsid w:val="00A41E3F"/>
    <w:rsid w:val="00A4402B"/>
    <w:rsid w:val="00A44F05"/>
    <w:rsid w:val="00A4589C"/>
    <w:rsid w:val="00A675E6"/>
    <w:rsid w:val="00A71A09"/>
    <w:rsid w:val="00A76448"/>
    <w:rsid w:val="00A85C5F"/>
    <w:rsid w:val="00A86461"/>
    <w:rsid w:val="00A914E4"/>
    <w:rsid w:val="00A958C7"/>
    <w:rsid w:val="00AA63D7"/>
    <w:rsid w:val="00AB204F"/>
    <w:rsid w:val="00AB4D1A"/>
    <w:rsid w:val="00AC79EF"/>
    <w:rsid w:val="00AD1F8A"/>
    <w:rsid w:val="00AE3AB0"/>
    <w:rsid w:val="00AE45DD"/>
    <w:rsid w:val="00AE4B49"/>
    <w:rsid w:val="00AF7E43"/>
    <w:rsid w:val="00B0135D"/>
    <w:rsid w:val="00B04C49"/>
    <w:rsid w:val="00B0706F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2514"/>
    <w:rsid w:val="00C20745"/>
    <w:rsid w:val="00C224AB"/>
    <w:rsid w:val="00C2336C"/>
    <w:rsid w:val="00C347FC"/>
    <w:rsid w:val="00C35FBB"/>
    <w:rsid w:val="00C3787F"/>
    <w:rsid w:val="00C37AE1"/>
    <w:rsid w:val="00C406FB"/>
    <w:rsid w:val="00C44855"/>
    <w:rsid w:val="00C5785E"/>
    <w:rsid w:val="00C7216D"/>
    <w:rsid w:val="00C73AC2"/>
    <w:rsid w:val="00C75F14"/>
    <w:rsid w:val="00C80D67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391B"/>
    <w:rsid w:val="00CC4F26"/>
    <w:rsid w:val="00CC632E"/>
    <w:rsid w:val="00CD01B5"/>
    <w:rsid w:val="00CD0D7D"/>
    <w:rsid w:val="00CD7426"/>
    <w:rsid w:val="00CF03C0"/>
    <w:rsid w:val="00CF355B"/>
    <w:rsid w:val="00CF4DC8"/>
    <w:rsid w:val="00D0581B"/>
    <w:rsid w:val="00D13486"/>
    <w:rsid w:val="00D20FB8"/>
    <w:rsid w:val="00D3164C"/>
    <w:rsid w:val="00D31D57"/>
    <w:rsid w:val="00D34E54"/>
    <w:rsid w:val="00D359BF"/>
    <w:rsid w:val="00D3662D"/>
    <w:rsid w:val="00D37B34"/>
    <w:rsid w:val="00D544BC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3987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92CFA"/>
    <w:rsid w:val="00F978D5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BAE94D-B13A-468B-9C4B-E7EDEBC5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2024-07-09T11:36:00Z</dcterms:created>
  <dcterms:modified xsi:type="dcterms:W3CDTF">2024-07-17T14:16:00Z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