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3C18D26C" w:rsidR="0081708C" w:rsidRPr="00CA6E29" w:rsidRDefault="006E13EE" w:rsidP="000F25C2">
                  <w:pPr>
                    <w:pStyle w:val="Zkladntext2"/>
                    <w:ind w:left="6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k n</w:t>
                  </w:r>
                  <w:r w:rsidR="00DE0095"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ávrh</w:t>
                  </w:r>
                  <w:r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 xml:space="preserve">u </w:t>
                  </w:r>
                  <w:r w:rsidR="000F25C2"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 xml:space="preserve">Stavebného </w:t>
                  </w:r>
                  <w:r w:rsidR="00FB266B"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zákona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Pr="00B45F90" w:rsidRDefault="0081708C" w:rsidP="0081708C">
      <w:pPr>
        <w:jc w:val="center"/>
        <w:rPr>
          <w:rFonts w:ascii="Times New Roman" w:hAnsi="Times New Roman"/>
          <w:sz w:val="24"/>
          <w:szCs w:val="24"/>
        </w:rPr>
      </w:pPr>
    </w:p>
    <w:p w14:paraId="11D95E68" w14:textId="77777777" w:rsidR="0081708C" w:rsidRPr="00B45F90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7047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12899182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</w:t>
            </w:r>
            <w:r w:rsidR="00FB266B">
              <w:rPr>
                <w:rFonts w:ascii="Times" w:hAnsi="Times" w:cs="Times"/>
                <w:sz w:val="25"/>
                <w:szCs w:val="25"/>
              </w:rPr>
              <w:t xml:space="preserve">   </w:t>
            </w:r>
            <w:r>
              <w:rPr>
                <w:rFonts w:ascii="Times" w:hAnsi="Times" w:cs="Times"/>
                <w:sz w:val="25"/>
                <w:szCs w:val="25"/>
              </w:rPr>
              <w:t> </w:t>
            </w:r>
            <w:r w:rsidR="00FB266B">
              <w:rPr>
                <w:rFonts w:ascii="Times" w:hAnsi="Times" w:cs="Times"/>
                <w:sz w:val="25"/>
                <w:szCs w:val="25"/>
              </w:rPr>
              <w:t xml:space="preserve">minister    </w:t>
            </w:r>
          </w:p>
        </w:tc>
        <w:tc>
          <w:tcPr>
            <w:tcW w:w="7756" w:type="dxa"/>
            <w:hideMark/>
          </w:tcPr>
          <w:p w14:paraId="368CF746" w14:textId="360B48F6" w:rsidR="0081708C" w:rsidRPr="00ED412E" w:rsidRDefault="00A54C27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dopravy</w:t>
            </w:r>
            <w:r w:rsidR="000115A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2558A1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7AC605BF" w14:textId="67947EAC" w:rsidR="00490A5A" w:rsidRDefault="00490A5A" w:rsidP="0081708C"/>
    <w:tbl>
      <w:tblPr>
        <w:tblW w:w="5001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2"/>
        <w:gridCol w:w="753"/>
        <w:gridCol w:w="7903"/>
      </w:tblGrid>
      <w:tr w:rsidR="00490A5A" w14:paraId="5EF2BD66" w14:textId="77777777" w:rsidTr="00E341A1">
        <w:trPr>
          <w:divId w:val="834413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C6370D" w14:textId="77777777" w:rsidR="00490A5A" w:rsidRDefault="00490A5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3AC05E" w14:textId="70870D7B" w:rsidR="00490A5A" w:rsidRDefault="00FB266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 xml:space="preserve">schvaľuje </w:t>
            </w:r>
          </w:p>
        </w:tc>
      </w:tr>
      <w:tr w:rsidR="00490A5A" w14:paraId="2873FEB5" w14:textId="77777777" w:rsidTr="00E341A1">
        <w:trPr>
          <w:divId w:val="834413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58D796" w14:textId="77777777" w:rsidR="00490A5A" w:rsidRDefault="00490A5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534DB0" w14:textId="77777777" w:rsidR="00490A5A" w:rsidRDefault="00490A5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50D35D" w14:textId="1F4D3CE6" w:rsidR="00FB266B" w:rsidRPr="00FB266B" w:rsidRDefault="00116856" w:rsidP="00FB266B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  <w:r w:rsidR="00F8056A" w:rsidRPr="00F8056A">
              <w:rPr>
                <w:rFonts w:ascii="Times" w:hAnsi="Times" w:cs="Times"/>
                <w:sz w:val="25"/>
                <w:szCs w:val="25"/>
              </w:rPr>
              <w:t>ávrh</w:t>
            </w:r>
            <w:r w:rsidR="00A54C27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0F25C2">
              <w:rPr>
                <w:rFonts w:ascii="Times" w:hAnsi="Times" w:cs="Times"/>
                <w:sz w:val="25"/>
                <w:szCs w:val="25"/>
              </w:rPr>
              <w:t xml:space="preserve">Stavebného </w:t>
            </w:r>
            <w:r w:rsidR="00A54C27">
              <w:rPr>
                <w:rFonts w:ascii="Times" w:hAnsi="Times" w:cs="Times"/>
                <w:sz w:val="25"/>
                <w:szCs w:val="25"/>
              </w:rPr>
              <w:t>zákona</w:t>
            </w:r>
            <w:r w:rsidR="00FB266B">
              <w:rPr>
                <w:rFonts w:ascii="Times" w:hAnsi="Times" w:cs="Times"/>
                <w:sz w:val="25"/>
                <w:szCs w:val="25"/>
              </w:rPr>
              <w:t xml:space="preserve">;  </w:t>
            </w:r>
          </w:p>
          <w:p w14:paraId="5ED83B9E" w14:textId="48C9721F" w:rsidR="00490A5A" w:rsidRDefault="00490A5A" w:rsidP="00F8056A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490A5A" w14:paraId="49253FE8" w14:textId="77777777" w:rsidTr="00E341A1">
        <w:trPr>
          <w:divId w:val="834413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C719B3" w14:textId="77777777" w:rsidR="00490A5A" w:rsidRDefault="00490A5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31F232" w14:textId="77777777" w:rsidR="00490A5A" w:rsidRDefault="00490A5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490A5A" w14:paraId="75F287F0" w14:textId="77777777" w:rsidTr="00E341A1">
        <w:trPr>
          <w:divId w:val="834413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1175A8" w14:textId="77777777" w:rsidR="00490A5A" w:rsidRDefault="00490A5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DB87B8" w14:textId="78C306AF" w:rsidR="00490A5A" w:rsidRDefault="00490A5A" w:rsidP="0011685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predsedu vlády </w:t>
            </w:r>
          </w:p>
        </w:tc>
      </w:tr>
      <w:tr w:rsidR="00490A5A" w14:paraId="3B6F4667" w14:textId="77777777" w:rsidTr="00E341A1">
        <w:trPr>
          <w:divId w:val="834413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560A2E" w14:textId="77777777" w:rsidR="00490A5A" w:rsidRDefault="00490A5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D17AA1" w14:textId="77777777" w:rsidR="00490A5A" w:rsidRDefault="00490A5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5A25F7" w14:textId="592D1E33" w:rsidR="00490A5A" w:rsidRDefault="00FB266B" w:rsidP="0011685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predložiť vládny návrh zákona predsedovi Národnej rady </w:t>
            </w:r>
            <w:r w:rsidR="00116856">
              <w:rPr>
                <w:rFonts w:ascii="Times" w:hAnsi="Times" w:cs="Times"/>
                <w:sz w:val="25"/>
                <w:szCs w:val="25"/>
              </w:rPr>
              <w:t xml:space="preserve">SR </w:t>
            </w:r>
            <w:r>
              <w:rPr>
                <w:rFonts w:ascii="Times" w:hAnsi="Times" w:cs="Times"/>
                <w:sz w:val="25"/>
                <w:szCs w:val="25"/>
              </w:rPr>
              <w:t xml:space="preserve">na ďalšie ústavné prerokovanie,   </w:t>
            </w:r>
          </w:p>
        </w:tc>
      </w:tr>
      <w:tr w:rsidR="00490A5A" w14:paraId="322DF16D" w14:textId="77777777" w:rsidTr="00E341A1">
        <w:trPr>
          <w:divId w:val="83441385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CB6CF" w14:textId="58B73251" w:rsidR="00490A5A" w:rsidRPr="00FB266B" w:rsidRDefault="00FB266B" w:rsidP="00A54C27">
            <w:pPr>
              <w:rPr>
                <w:rFonts w:ascii="Times" w:hAnsi="Times" w:cs="Times"/>
                <w:b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           </w:t>
            </w:r>
            <w:r w:rsidRPr="00FB266B">
              <w:rPr>
                <w:rFonts w:ascii="Times" w:hAnsi="Times" w:cs="Times"/>
                <w:b/>
                <w:sz w:val="25"/>
                <w:szCs w:val="25"/>
              </w:rPr>
              <w:t xml:space="preserve">ministra </w:t>
            </w:r>
            <w:r w:rsidR="00A54C27">
              <w:rPr>
                <w:rFonts w:ascii="Times" w:hAnsi="Times" w:cs="Times"/>
                <w:b/>
                <w:sz w:val="25"/>
                <w:szCs w:val="25"/>
              </w:rPr>
              <w:t>dopravy</w:t>
            </w:r>
            <w:r w:rsidR="000115A5" w:rsidRPr="00FB266B">
              <w:rPr>
                <w:rFonts w:ascii="Times" w:hAnsi="Times" w:cs="Times"/>
                <w:b/>
                <w:sz w:val="25"/>
                <w:szCs w:val="25"/>
              </w:rPr>
              <w:t xml:space="preserve"> </w:t>
            </w:r>
          </w:p>
        </w:tc>
      </w:tr>
      <w:tr w:rsidR="00FB266B" w14:paraId="3EC5B03C" w14:textId="77777777" w:rsidTr="00E341A1">
        <w:trPr>
          <w:divId w:val="83441385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9F480" w14:textId="7B4F73DB" w:rsidR="00FB266B" w:rsidRDefault="00FB266B" w:rsidP="00116856">
            <w:pPr>
              <w:ind w:left="1440" w:hanging="144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          B. 2.     uviesť a odôvodniť vládny návrh zákona v Národnej rade S</w:t>
            </w:r>
            <w:r w:rsidR="00116856">
              <w:rPr>
                <w:rFonts w:ascii="Times" w:hAnsi="Times" w:cs="Times"/>
                <w:sz w:val="25"/>
                <w:szCs w:val="25"/>
              </w:rPr>
              <w:t>R</w:t>
            </w:r>
            <w:r>
              <w:rPr>
                <w:rFonts w:ascii="Times" w:hAnsi="Times" w:cs="Times"/>
                <w:sz w:val="25"/>
                <w:szCs w:val="25"/>
              </w:rPr>
              <w:t xml:space="preserve">.  </w:t>
            </w:r>
          </w:p>
        </w:tc>
      </w:tr>
      <w:tr w:rsidR="00FB266B" w14:paraId="49E2DBD8" w14:textId="77777777" w:rsidTr="00E341A1">
        <w:trPr>
          <w:divId w:val="83441385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B9A7F" w14:textId="45345F18" w:rsidR="00033E4D" w:rsidRDefault="00033E4D" w:rsidP="00033E4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A54C27">
        <w:trPr>
          <w:cantSplit/>
        </w:trPr>
        <w:tc>
          <w:tcPr>
            <w:tcW w:w="1662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744" w:type="dxa"/>
          </w:tcPr>
          <w:p w14:paraId="7B9DFC7F" w14:textId="321CA07B" w:rsidR="00557779" w:rsidRPr="00557779" w:rsidRDefault="00490A5A" w:rsidP="00116856">
            <w:r>
              <w:rPr>
                <w:rFonts w:ascii="Times" w:hAnsi="Times" w:cs="Times"/>
                <w:sz w:val="25"/>
                <w:szCs w:val="25"/>
              </w:rPr>
              <w:t xml:space="preserve">predseda vlády </w:t>
            </w:r>
          </w:p>
        </w:tc>
      </w:tr>
      <w:tr w:rsidR="00557779" w14:paraId="7FA2E7D9" w14:textId="77777777" w:rsidTr="00A54C27">
        <w:trPr>
          <w:cantSplit/>
        </w:trPr>
        <w:tc>
          <w:tcPr>
            <w:tcW w:w="1662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744" w:type="dxa"/>
          </w:tcPr>
          <w:p w14:paraId="09500B8B" w14:textId="5AA54247" w:rsidR="00033E4D" w:rsidRPr="00033E4D" w:rsidRDefault="000F7246" w:rsidP="0081708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</w:t>
            </w:r>
            <w:r w:rsidR="00033E4D" w:rsidRPr="00033E4D">
              <w:rPr>
                <w:rFonts w:ascii="Times" w:hAnsi="Times" w:cs="Times"/>
                <w:sz w:val="25"/>
                <w:szCs w:val="25"/>
              </w:rPr>
              <w:t>inist</w:t>
            </w:r>
            <w:r>
              <w:rPr>
                <w:rFonts w:ascii="Times" w:hAnsi="Times" w:cs="Times"/>
                <w:sz w:val="25"/>
                <w:szCs w:val="25"/>
              </w:rPr>
              <w:t>e</w:t>
            </w:r>
            <w:r w:rsidR="00033E4D" w:rsidRPr="00033E4D">
              <w:rPr>
                <w:rFonts w:ascii="Times" w:hAnsi="Times" w:cs="Times"/>
                <w:sz w:val="25"/>
                <w:szCs w:val="25"/>
              </w:rPr>
              <w:t>r</w:t>
            </w:r>
            <w:r>
              <w:rPr>
                <w:rFonts w:ascii="Times" w:hAnsi="Times" w:cs="Times"/>
                <w:sz w:val="25"/>
                <w:szCs w:val="25"/>
              </w:rPr>
              <w:t xml:space="preserve"> dopravy</w:t>
            </w:r>
            <w:r w:rsidR="00033E4D" w:rsidRPr="00033E4D"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  <w:p w14:paraId="76B4580D" w14:textId="60648533" w:rsidR="00033E4D" w:rsidRDefault="00033E4D" w:rsidP="000F7246"/>
        </w:tc>
      </w:tr>
      <w:tr w:rsidR="00557779" w14:paraId="2E92D592" w14:textId="77777777" w:rsidTr="00A54C27">
        <w:trPr>
          <w:cantSplit/>
        </w:trPr>
        <w:tc>
          <w:tcPr>
            <w:tcW w:w="1662" w:type="dxa"/>
          </w:tcPr>
          <w:p w14:paraId="27A57D39" w14:textId="0F0C69DD" w:rsidR="00557779" w:rsidRPr="0010780A" w:rsidRDefault="00490A5A" w:rsidP="00490A5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744" w:type="dxa"/>
          </w:tcPr>
          <w:p w14:paraId="12C1C442" w14:textId="12B145FF" w:rsidR="00557779" w:rsidRDefault="00116856" w:rsidP="00116856">
            <w:r>
              <w:rPr>
                <w:rFonts w:ascii="Times" w:hAnsi="Times" w:cs="Times"/>
                <w:sz w:val="25"/>
                <w:szCs w:val="25"/>
              </w:rPr>
              <w:t>predseda Národnej rady SR</w:t>
            </w:r>
            <w:r w:rsidR="00490A5A"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</w:tc>
      </w:tr>
    </w:tbl>
    <w:p w14:paraId="4FF3A38B" w14:textId="77777777" w:rsidR="00557779" w:rsidRDefault="00557779" w:rsidP="00B66221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115A5"/>
    <w:rsid w:val="00033E4D"/>
    <w:rsid w:val="00061FED"/>
    <w:rsid w:val="00074658"/>
    <w:rsid w:val="000A4085"/>
    <w:rsid w:val="000F25C2"/>
    <w:rsid w:val="000F7246"/>
    <w:rsid w:val="0010780A"/>
    <w:rsid w:val="00116856"/>
    <w:rsid w:val="00175B8A"/>
    <w:rsid w:val="001D495F"/>
    <w:rsid w:val="002558A1"/>
    <w:rsid w:val="00266B00"/>
    <w:rsid w:val="002B0D08"/>
    <w:rsid w:val="00356199"/>
    <w:rsid w:val="00372BCE"/>
    <w:rsid w:val="00376D2B"/>
    <w:rsid w:val="00402F32"/>
    <w:rsid w:val="00456D57"/>
    <w:rsid w:val="00467279"/>
    <w:rsid w:val="00490A5A"/>
    <w:rsid w:val="00493E3D"/>
    <w:rsid w:val="004E6423"/>
    <w:rsid w:val="005151A4"/>
    <w:rsid w:val="00557779"/>
    <w:rsid w:val="00596D02"/>
    <w:rsid w:val="005E1E88"/>
    <w:rsid w:val="006740F9"/>
    <w:rsid w:val="006A2A39"/>
    <w:rsid w:val="006B6F58"/>
    <w:rsid w:val="006E13EE"/>
    <w:rsid w:val="006F2EA0"/>
    <w:rsid w:val="006F3C1D"/>
    <w:rsid w:val="006F6506"/>
    <w:rsid w:val="007377E0"/>
    <w:rsid w:val="007B5420"/>
    <w:rsid w:val="007C2AD6"/>
    <w:rsid w:val="0081708C"/>
    <w:rsid w:val="008462F5"/>
    <w:rsid w:val="008A76F7"/>
    <w:rsid w:val="008C3A96"/>
    <w:rsid w:val="0092640A"/>
    <w:rsid w:val="00941C32"/>
    <w:rsid w:val="009669A0"/>
    <w:rsid w:val="00976A51"/>
    <w:rsid w:val="009964F3"/>
    <w:rsid w:val="009A76D6"/>
    <w:rsid w:val="009C4F6D"/>
    <w:rsid w:val="00A3474E"/>
    <w:rsid w:val="00A54C27"/>
    <w:rsid w:val="00AD476F"/>
    <w:rsid w:val="00B07CB6"/>
    <w:rsid w:val="00B45F90"/>
    <w:rsid w:val="00B66221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CE11C5"/>
    <w:rsid w:val="00CF4225"/>
    <w:rsid w:val="00D26F72"/>
    <w:rsid w:val="00D30B43"/>
    <w:rsid w:val="00D912E3"/>
    <w:rsid w:val="00DD4233"/>
    <w:rsid w:val="00DE0095"/>
    <w:rsid w:val="00E17F84"/>
    <w:rsid w:val="00E22B67"/>
    <w:rsid w:val="00E341A1"/>
    <w:rsid w:val="00EA65D1"/>
    <w:rsid w:val="00EB7696"/>
    <w:rsid w:val="00ED412E"/>
    <w:rsid w:val="00F8056A"/>
    <w:rsid w:val="00F94F2B"/>
    <w:rsid w:val="00F9721E"/>
    <w:rsid w:val="00FB266B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F8056A"/>
    <w:pPr>
      <w:widowControl/>
      <w:adjustRightInd/>
      <w:jc w:val="center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056A"/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awspan">
    <w:name w:val="awspan"/>
    <w:basedOn w:val="Predvolenpsmoodseku"/>
    <w:rsid w:val="00DE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vrh-uznesenia-vlady-SR"/>
    <f:field ref="objsubject" par="" edit="true" text=""/>
    <f:field ref="objcreatedby" par="" text="Sklenár, Milan"/>
    <f:field ref="objcreatedat" par="" text="26.7.2024 13:32:22"/>
    <f:field ref="objchangedby" par="" text="Administrator, System"/>
    <f:field ref="objmodifiedat" par="" text="26.7.2024 13:32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889B60A-3E35-4691-8C6B-F9388DC1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Zemanová, Ivana</cp:lastModifiedBy>
  <cp:revision>3</cp:revision>
  <cp:lastPrinted>2022-10-19T14:42:00Z</cp:lastPrinted>
  <dcterms:created xsi:type="dcterms:W3CDTF">2024-10-23T12:50:00Z</dcterms:created>
  <dcterms:modified xsi:type="dcterms:W3CDTF">2024-10-23T12:50:00Z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COO.2145.1000.3.6283439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Milan Sklenár</vt:lpwstr>
  </property>
  <property fmtid="{D5CDD505-2E9C-101B-9397-08002B2CF9AE}" pid="11" name="FSC#SKEDITIONSLOVLEX@103.510:zodppredkladatel">
    <vt:lpwstr>JUDr. Jozef Ráž</vt:lpwstr>
  </property>
  <property fmtid="{D5CDD505-2E9C-101B-9397-08002B2CF9AE}" pid="12" name="FSC#SKEDITIONSLOVLEX@103.510:nazovpredpis">
    <vt:lpwstr> Stavebný zákon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dopravy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SR na roky 2023-2027 </vt:lpwstr>
  </property>
  <property fmtid="{D5CDD505-2E9C-101B-9397-08002B2CF9AE}" pid="18" name="FSC#SKEDITIONSLOVLEX@103.510:plnynazovpredpis">
    <vt:lpwstr> Zákon Stavebný zákon</vt:lpwstr>
  </property>
  <property fmtid="{D5CDD505-2E9C-101B-9397-08002B2CF9AE}" pid="19" name="FSC#SKEDITIONSLOVLEX@103.510:rezortcislopredpis">
    <vt:lpwstr>20863/2024/SBPSMR/61471-M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LP/2024/397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dopravy Slovenskej republiky</vt:lpwstr>
  </property>
  <property fmtid="{D5CDD505-2E9C-101B-9397-08002B2CF9AE}" pid="137" name="FSC#SKEDITIONSLOVLEX@103.510:funkciaZodpPredAkuzativ">
    <vt:lpwstr>Ministra dopravy Slovenskej republiky</vt:lpwstr>
  </property>
  <property fmtid="{D5CDD505-2E9C-101B-9397-08002B2CF9AE}" pid="138" name="FSC#SKEDITIONSLOVLEX@103.510:funkciaZodpPredDativ">
    <vt:lpwstr>Ministrovi dopravy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JUDr. Jozef Ráž_x000d_
Minister dopravy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26. 7. 2024</vt:lpwstr>
  </property>
</Properties>
</file>