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336F9" w14:textId="77777777" w:rsidR="00F610CF" w:rsidRPr="00C87856" w:rsidRDefault="00F610CF" w:rsidP="00F61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856">
        <w:rPr>
          <w:rFonts w:ascii="Times New Roman" w:hAnsi="Times New Roman" w:cs="Times New Roman"/>
          <w:b/>
          <w:sz w:val="24"/>
          <w:szCs w:val="24"/>
        </w:rPr>
        <w:t>Tézy</w:t>
      </w:r>
    </w:p>
    <w:p w14:paraId="3870D1E3" w14:textId="77777777" w:rsidR="00F610CF" w:rsidRPr="00C87856" w:rsidRDefault="00F610CF" w:rsidP="00F61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ADE8C" w14:textId="10BAE5D4" w:rsidR="00F610CF" w:rsidRPr="00C87856" w:rsidRDefault="00F610CF" w:rsidP="00F610C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856">
        <w:rPr>
          <w:rFonts w:ascii="Times New Roman" w:hAnsi="Times New Roman" w:cs="Times New Roman"/>
          <w:b/>
          <w:sz w:val="24"/>
          <w:szCs w:val="24"/>
        </w:rPr>
        <w:t xml:space="preserve">k návrhu vyhlášky Úradu pre územné plánovanie a výstavbu Slovenskej republiky, ktorou sa ustanovujú </w:t>
      </w:r>
      <w:r w:rsidR="00AD37AD">
        <w:rPr>
          <w:rFonts w:ascii="Times New Roman" w:hAnsi="Times New Roman" w:cs="Times New Roman"/>
          <w:b/>
          <w:sz w:val="24"/>
          <w:szCs w:val="24"/>
        </w:rPr>
        <w:t xml:space="preserve">stavebno-technické </w:t>
      </w:r>
      <w:r w:rsidR="00AD37AD" w:rsidRPr="00C87856">
        <w:rPr>
          <w:rFonts w:ascii="Times New Roman" w:hAnsi="Times New Roman" w:cs="Times New Roman"/>
          <w:b/>
          <w:sz w:val="24"/>
          <w:szCs w:val="24"/>
        </w:rPr>
        <w:t>požiadavk</w:t>
      </w:r>
      <w:r w:rsidR="00AD37AD">
        <w:rPr>
          <w:rFonts w:ascii="Times New Roman" w:hAnsi="Times New Roman" w:cs="Times New Roman"/>
          <w:b/>
          <w:sz w:val="24"/>
          <w:szCs w:val="24"/>
        </w:rPr>
        <w:t xml:space="preserve">y na bezbariérové užívanie stavieb </w:t>
      </w:r>
    </w:p>
    <w:p w14:paraId="59A89F0A" w14:textId="77777777" w:rsidR="00F610CF" w:rsidRPr="00C87856" w:rsidRDefault="00F610CF" w:rsidP="00F610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EA17FA" w14:textId="77777777" w:rsidR="00F610CF" w:rsidRPr="00C87856" w:rsidRDefault="00F610CF" w:rsidP="00F610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A6A764" w14:textId="1D36C8FB" w:rsidR="00F610CF" w:rsidRPr="00C87856" w:rsidRDefault="00F610CF" w:rsidP="00F610CF">
      <w:pPr>
        <w:pStyle w:val="Nzovpredpisu"/>
        <w:spacing w:line="240" w:lineRule="auto"/>
        <w:ind w:firstLine="360"/>
        <w:jc w:val="both"/>
        <w:rPr>
          <w:b w:val="0"/>
          <w:bCs/>
          <w:sz w:val="24"/>
          <w:szCs w:val="24"/>
        </w:rPr>
      </w:pPr>
      <w:r w:rsidRPr="00C87856">
        <w:rPr>
          <w:b w:val="0"/>
          <w:bCs/>
          <w:sz w:val="24"/>
          <w:szCs w:val="24"/>
        </w:rPr>
        <w:t>Predmetná vyhláška Úradu pre územné plánovanie a výstavbu Slovenskej republiky bude vydaná na základe splnomocnenia § 8</w:t>
      </w:r>
      <w:r w:rsidR="001C1CEA">
        <w:rPr>
          <w:b w:val="0"/>
          <w:bCs/>
          <w:sz w:val="24"/>
          <w:szCs w:val="24"/>
        </w:rPr>
        <w:t>6</w:t>
      </w:r>
      <w:bookmarkStart w:id="0" w:name="_GoBack"/>
      <w:bookmarkEnd w:id="0"/>
      <w:r w:rsidRPr="00C87856">
        <w:rPr>
          <w:b w:val="0"/>
          <w:bCs/>
          <w:sz w:val="24"/>
          <w:szCs w:val="24"/>
        </w:rPr>
        <w:t xml:space="preserve"> písm. </w:t>
      </w:r>
      <w:r w:rsidR="004C7E18">
        <w:rPr>
          <w:b w:val="0"/>
          <w:bCs/>
          <w:sz w:val="24"/>
          <w:szCs w:val="24"/>
        </w:rPr>
        <w:t>d</w:t>
      </w:r>
      <w:r w:rsidRPr="00C87856">
        <w:rPr>
          <w:b w:val="0"/>
          <w:bCs/>
          <w:sz w:val="24"/>
          <w:szCs w:val="24"/>
        </w:rPr>
        <w:t xml:space="preserve">) stavebného zákona </w:t>
      </w:r>
    </w:p>
    <w:p w14:paraId="22D685CD" w14:textId="61EA935E" w:rsidR="00F610CF" w:rsidRDefault="00F610CF" w:rsidP="00F610CF">
      <w:pPr>
        <w:pStyle w:val="Nzovpredpisu"/>
        <w:spacing w:line="240" w:lineRule="auto"/>
        <w:ind w:firstLine="360"/>
        <w:jc w:val="both"/>
        <w:rPr>
          <w:b w:val="0"/>
          <w:bCs/>
          <w:sz w:val="24"/>
          <w:szCs w:val="24"/>
        </w:rPr>
      </w:pPr>
    </w:p>
    <w:p w14:paraId="6281F53F" w14:textId="77777777" w:rsidR="00F70D5B" w:rsidRDefault="00F70D5B" w:rsidP="00F70D5B">
      <w:pPr>
        <w:pStyle w:val="Nzovpredpisu"/>
        <w:spacing w:line="240" w:lineRule="auto"/>
        <w:ind w:firstLine="360"/>
        <w:jc w:val="both"/>
      </w:pPr>
      <w:r w:rsidRPr="00F70D5B">
        <w:rPr>
          <w:bCs/>
          <w:sz w:val="24"/>
          <w:szCs w:val="24"/>
        </w:rPr>
        <w:t>Predmet</w:t>
      </w:r>
      <w:r>
        <w:t xml:space="preserve"> a rozsah úpravy</w:t>
      </w:r>
    </w:p>
    <w:p w14:paraId="2EAA57A4" w14:textId="77777777" w:rsidR="00F70D5B" w:rsidRDefault="00F70D5B" w:rsidP="00F70D5B">
      <w:pPr>
        <w:jc w:val="both"/>
        <w:rPr>
          <w:b/>
          <w:bCs/>
        </w:rPr>
      </w:pPr>
    </w:p>
    <w:p w14:paraId="57F0FBAE" w14:textId="77777777" w:rsidR="00F70D5B" w:rsidRPr="00F70D5B" w:rsidRDefault="00F70D5B" w:rsidP="00F70D5B">
      <w:pPr>
        <w:pStyle w:val="Nzovpredpisu"/>
        <w:spacing w:line="240" w:lineRule="auto"/>
        <w:ind w:firstLine="360"/>
        <w:jc w:val="both"/>
        <w:rPr>
          <w:b w:val="0"/>
          <w:bCs/>
          <w:sz w:val="24"/>
          <w:szCs w:val="24"/>
        </w:rPr>
      </w:pPr>
      <w:r w:rsidRPr="00F70D5B">
        <w:rPr>
          <w:b w:val="0"/>
          <w:bCs/>
          <w:sz w:val="24"/>
          <w:szCs w:val="24"/>
        </w:rPr>
        <w:t>Vyhláška bude upravovať podrobnosti o</w:t>
      </w:r>
    </w:p>
    <w:p w14:paraId="74EF6032" w14:textId="57D95091" w:rsidR="00D2418B" w:rsidRPr="00C87856" w:rsidRDefault="00F70D5B" w:rsidP="00F70D5B">
      <w:pPr>
        <w:pStyle w:val="Nzovpredpisu"/>
        <w:numPr>
          <w:ilvl w:val="0"/>
          <w:numId w:val="7"/>
        </w:numPr>
        <w:spacing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v</w:t>
      </w:r>
      <w:r w:rsidR="004C7E18" w:rsidRPr="004C7E18">
        <w:rPr>
          <w:b w:val="0"/>
          <w:bCs/>
          <w:sz w:val="24"/>
          <w:szCs w:val="24"/>
        </w:rPr>
        <w:t>šeobecn</w:t>
      </w:r>
      <w:r>
        <w:rPr>
          <w:b w:val="0"/>
          <w:bCs/>
          <w:sz w:val="24"/>
          <w:szCs w:val="24"/>
        </w:rPr>
        <w:t>ých</w:t>
      </w:r>
      <w:r w:rsidR="004C7E18" w:rsidRPr="004C7E18">
        <w:rPr>
          <w:b w:val="0"/>
          <w:bCs/>
          <w:sz w:val="24"/>
          <w:szCs w:val="24"/>
        </w:rPr>
        <w:t xml:space="preserve"> požiadavk</w:t>
      </w:r>
      <w:r>
        <w:rPr>
          <w:b w:val="0"/>
          <w:bCs/>
          <w:sz w:val="24"/>
          <w:szCs w:val="24"/>
        </w:rPr>
        <w:t>ách</w:t>
      </w:r>
      <w:r w:rsidR="004C7E18" w:rsidRPr="004C7E18">
        <w:rPr>
          <w:b w:val="0"/>
          <w:bCs/>
          <w:sz w:val="24"/>
          <w:szCs w:val="24"/>
        </w:rPr>
        <w:t xml:space="preserve"> na bezbariérové užívanie stavieb</w:t>
      </w:r>
    </w:p>
    <w:p w14:paraId="19C3278D" w14:textId="3E69248D" w:rsidR="004C7E18" w:rsidRPr="004C7E18" w:rsidRDefault="00F70D5B" w:rsidP="00F70D5B">
      <w:pPr>
        <w:pStyle w:val="Nzovpredpisu"/>
        <w:numPr>
          <w:ilvl w:val="0"/>
          <w:numId w:val="7"/>
        </w:numPr>
        <w:spacing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š</w:t>
      </w:r>
      <w:r w:rsidR="004C7E18" w:rsidRPr="004C7E18">
        <w:rPr>
          <w:b w:val="0"/>
          <w:bCs/>
          <w:sz w:val="24"/>
          <w:szCs w:val="24"/>
        </w:rPr>
        <w:t>pecifické požiadavky na bytové budovy a ostatné budovy na bývanie</w:t>
      </w:r>
    </w:p>
    <w:p w14:paraId="664CA0E6" w14:textId="56542940" w:rsidR="004C7E18" w:rsidRPr="004C7E18" w:rsidRDefault="00F70D5B" w:rsidP="00F70D5B">
      <w:pPr>
        <w:pStyle w:val="Nzovpredpisu"/>
        <w:numPr>
          <w:ilvl w:val="0"/>
          <w:numId w:val="7"/>
        </w:numPr>
        <w:spacing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š</w:t>
      </w:r>
      <w:r w:rsidR="004C7E18" w:rsidRPr="004C7E18">
        <w:rPr>
          <w:b w:val="0"/>
          <w:bCs/>
          <w:sz w:val="24"/>
          <w:szCs w:val="24"/>
        </w:rPr>
        <w:t>pecifické požiadavky na riešenie nebytovej budovy</w:t>
      </w:r>
    </w:p>
    <w:p w14:paraId="3A9F1D06" w14:textId="05295550" w:rsidR="004C7E18" w:rsidRDefault="004C7E18" w:rsidP="004C7E18">
      <w:pPr>
        <w:pStyle w:val="Nzovpredpisu"/>
        <w:spacing w:line="240" w:lineRule="auto"/>
        <w:ind w:firstLine="360"/>
        <w:jc w:val="both"/>
        <w:rPr>
          <w:b w:val="0"/>
          <w:bCs/>
          <w:sz w:val="24"/>
          <w:szCs w:val="24"/>
        </w:rPr>
      </w:pPr>
    </w:p>
    <w:p w14:paraId="1DBA8148" w14:textId="16FE68DF" w:rsidR="004C7E18" w:rsidRDefault="004C7E18" w:rsidP="004C7E18">
      <w:pPr>
        <w:pStyle w:val="Nzovpredpisu"/>
        <w:spacing w:line="240" w:lineRule="auto"/>
        <w:ind w:firstLine="360"/>
        <w:jc w:val="both"/>
        <w:rPr>
          <w:b w:val="0"/>
          <w:bCs/>
          <w:sz w:val="24"/>
          <w:szCs w:val="24"/>
        </w:rPr>
      </w:pPr>
    </w:p>
    <w:p w14:paraId="1683DF10" w14:textId="28B700F0" w:rsidR="00075B20" w:rsidRDefault="004C7E18" w:rsidP="004C7E18">
      <w:pPr>
        <w:pStyle w:val="Nzovpredpisu"/>
        <w:spacing w:line="240" w:lineRule="auto"/>
        <w:ind w:firstLine="360"/>
        <w:jc w:val="both"/>
        <w:rPr>
          <w:b w:val="0"/>
          <w:bCs/>
          <w:sz w:val="24"/>
          <w:szCs w:val="24"/>
        </w:rPr>
      </w:pPr>
      <w:r w:rsidRPr="00F70D5B">
        <w:rPr>
          <w:bCs/>
          <w:sz w:val="24"/>
          <w:szCs w:val="24"/>
        </w:rPr>
        <w:t>Príloha</w:t>
      </w:r>
      <w:r w:rsidR="00F70D5B">
        <w:rPr>
          <w:b w:val="0"/>
          <w:bCs/>
          <w:sz w:val="24"/>
          <w:szCs w:val="24"/>
        </w:rPr>
        <w:t xml:space="preserve"> k vyhláške č. ..........</w:t>
      </w:r>
    </w:p>
    <w:p w14:paraId="4862E60F" w14:textId="77777777" w:rsidR="00F70D5B" w:rsidRDefault="00F70D5B" w:rsidP="004C7E18">
      <w:pPr>
        <w:pStyle w:val="Nzovpredpisu"/>
        <w:spacing w:line="240" w:lineRule="auto"/>
        <w:ind w:firstLine="360"/>
        <w:jc w:val="both"/>
        <w:rPr>
          <w:b w:val="0"/>
          <w:bCs/>
          <w:sz w:val="24"/>
          <w:szCs w:val="24"/>
        </w:rPr>
      </w:pPr>
    </w:p>
    <w:p w14:paraId="1F177769" w14:textId="0FABAEF0" w:rsidR="004C7E18" w:rsidRPr="004C7E18" w:rsidRDefault="004C7E18" w:rsidP="004C7E18">
      <w:pPr>
        <w:pStyle w:val="Nzovpredpisu"/>
        <w:spacing w:line="240" w:lineRule="auto"/>
        <w:ind w:firstLine="360"/>
        <w:jc w:val="both"/>
        <w:rPr>
          <w:b w:val="0"/>
          <w:bCs/>
          <w:sz w:val="24"/>
          <w:szCs w:val="24"/>
        </w:rPr>
      </w:pPr>
      <w:r w:rsidRPr="004C7E18">
        <w:rPr>
          <w:b w:val="0"/>
          <w:bCs/>
          <w:sz w:val="24"/>
          <w:szCs w:val="24"/>
        </w:rPr>
        <w:t>VŠEOBECNÉ TECHNICKÉ POŽIADAVKY NA BEZBARIÉROVÉ UŽÍVANIE STAVIEB</w:t>
      </w:r>
    </w:p>
    <w:p w14:paraId="013DBFAE" w14:textId="38EF2B7C" w:rsidR="004C7E18" w:rsidRPr="004C7E18" w:rsidRDefault="004C7E18" w:rsidP="004C7E18">
      <w:pPr>
        <w:pStyle w:val="Nzovpredpisu"/>
        <w:spacing w:line="240" w:lineRule="auto"/>
        <w:ind w:firstLine="360"/>
        <w:jc w:val="both"/>
        <w:rPr>
          <w:b w:val="0"/>
          <w:bCs/>
          <w:sz w:val="24"/>
          <w:szCs w:val="24"/>
        </w:rPr>
      </w:pPr>
    </w:p>
    <w:p w14:paraId="4A641382" w14:textId="2FBCBEA5" w:rsidR="004C7E18" w:rsidRPr="004C7E18" w:rsidRDefault="00785BBB" w:rsidP="004C7E18">
      <w:pPr>
        <w:pStyle w:val="Nzovpredpisu"/>
        <w:spacing w:line="240" w:lineRule="auto"/>
        <w:ind w:firstLine="36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1. </w:t>
      </w:r>
      <w:r w:rsidR="004C7E18" w:rsidRPr="004C7E18">
        <w:rPr>
          <w:b w:val="0"/>
          <w:bCs/>
          <w:sz w:val="24"/>
          <w:szCs w:val="24"/>
        </w:rPr>
        <w:t>Komunikácia</w:t>
      </w:r>
    </w:p>
    <w:p w14:paraId="0684339A" w14:textId="3525B198" w:rsidR="004C7E18" w:rsidRPr="004C7E18" w:rsidRDefault="004C7E18" w:rsidP="004C7E18">
      <w:pPr>
        <w:pStyle w:val="Nzovpredpisu"/>
        <w:spacing w:line="240" w:lineRule="auto"/>
        <w:ind w:firstLine="360"/>
        <w:jc w:val="both"/>
        <w:rPr>
          <w:b w:val="0"/>
          <w:bCs/>
          <w:sz w:val="24"/>
          <w:szCs w:val="24"/>
        </w:rPr>
      </w:pPr>
      <w:r w:rsidRPr="004C7E18">
        <w:rPr>
          <w:b w:val="0"/>
          <w:bCs/>
          <w:sz w:val="24"/>
          <w:szCs w:val="24"/>
        </w:rPr>
        <w:t>2. Parkovanie</w:t>
      </w:r>
    </w:p>
    <w:p w14:paraId="021AEB4A" w14:textId="5B46097C" w:rsidR="004C7E18" w:rsidRPr="004C7E18" w:rsidRDefault="004C7E18" w:rsidP="004C7E18">
      <w:pPr>
        <w:pStyle w:val="Nzovpredpisu"/>
        <w:spacing w:line="240" w:lineRule="auto"/>
        <w:ind w:firstLine="360"/>
        <w:jc w:val="both"/>
        <w:rPr>
          <w:b w:val="0"/>
          <w:bCs/>
          <w:sz w:val="24"/>
          <w:szCs w:val="24"/>
        </w:rPr>
      </w:pPr>
      <w:r w:rsidRPr="004C7E18">
        <w:rPr>
          <w:b w:val="0"/>
          <w:bCs/>
          <w:sz w:val="24"/>
          <w:szCs w:val="24"/>
        </w:rPr>
        <w:t>3. Bezbariérové užívanie budovy</w:t>
      </w:r>
    </w:p>
    <w:p w14:paraId="28E6C5B8" w14:textId="020B6023" w:rsidR="004C7E18" w:rsidRPr="004C7E18" w:rsidRDefault="004C7E18" w:rsidP="004C7E18">
      <w:pPr>
        <w:pStyle w:val="Nzovpredpisu"/>
        <w:spacing w:line="240" w:lineRule="auto"/>
        <w:ind w:firstLine="360"/>
        <w:jc w:val="both"/>
        <w:rPr>
          <w:b w:val="0"/>
          <w:bCs/>
          <w:sz w:val="24"/>
          <w:szCs w:val="24"/>
        </w:rPr>
      </w:pPr>
      <w:r w:rsidRPr="004C7E18">
        <w:rPr>
          <w:b w:val="0"/>
          <w:bCs/>
          <w:sz w:val="24"/>
          <w:szCs w:val="24"/>
        </w:rPr>
        <w:t>4. Prvky informačných systémov</w:t>
      </w:r>
    </w:p>
    <w:p w14:paraId="3E9424E3" w14:textId="14646754" w:rsidR="00C87856" w:rsidRPr="004C7E18" w:rsidRDefault="004C7E18" w:rsidP="004C7E18">
      <w:pPr>
        <w:pStyle w:val="Nzovpredpisu"/>
        <w:spacing w:line="240" w:lineRule="auto"/>
        <w:ind w:firstLine="360"/>
        <w:jc w:val="both"/>
        <w:rPr>
          <w:b w:val="0"/>
          <w:bCs/>
          <w:sz w:val="24"/>
          <w:szCs w:val="24"/>
        </w:rPr>
      </w:pPr>
      <w:r w:rsidRPr="004C7E18">
        <w:rPr>
          <w:b w:val="0"/>
          <w:bCs/>
          <w:sz w:val="24"/>
          <w:szCs w:val="24"/>
        </w:rPr>
        <w:t>5. Medzinárodné symboly prístupnosti</w:t>
      </w:r>
    </w:p>
    <w:p w14:paraId="17CA70CF" w14:textId="77777777" w:rsidR="00075B20" w:rsidRPr="004C7E18" w:rsidRDefault="00075B20" w:rsidP="004C7E18">
      <w:pPr>
        <w:pStyle w:val="Nzovpredpisu"/>
        <w:spacing w:line="240" w:lineRule="auto"/>
        <w:ind w:firstLine="360"/>
        <w:jc w:val="both"/>
        <w:rPr>
          <w:b w:val="0"/>
          <w:bCs/>
          <w:sz w:val="24"/>
          <w:szCs w:val="24"/>
        </w:rPr>
      </w:pPr>
    </w:p>
    <w:sectPr w:rsidR="00075B20" w:rsidRPr="004C7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Nemá podriadené" style="width:15.8pt;height:13.3pt;visibility:visible;mso-wrap-style:square" o:bullet="t">
        <v:imagedata r:id="rId1" o:title="Nemá podriadené"/>
      </v:shape>
    </w:pict>
  </w:numPicBullet>
  <w:abstractNum w:abstractNumId="0" w15:restartNumberingAfterBreak="0">
    <w:nsid w:val="094D7A24"/>
    <w:multiLevelType w:val="hybridMultilevel"/>
    <w:tmpl w:val="0D8CEE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BF"/>
    <w:multiLevelType w:val="hybridMultilevel"/>
    <w:tmpl w:val="E75A0D9C"/>
    <w:lvl w:ilvl="0" w:tplc="81BEE5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B622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854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88C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E79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0BC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4E7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A2D2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DC3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D3832C4"/>
    <w:multiLevelType w:val="hybridMultilevel"/>
    <w:tmpl w:val="6CECF94A"/>
    <w:lvl w:ilvl="0" w:tplc="3A206C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CEC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765A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2C6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6ABC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4E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E83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895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0C98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6DF7453"/>
    <w:multiLevelType w:val="hybridMultilevel"/>
    <w:tmpl w:val="ABA20B74"/>
    <w:lvl w:ilvl="0" w:tplc="BED0CC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9CC1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165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AE1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5A6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648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24B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8E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1C1C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D8F78FD"/>
    <w:multiLevelType w:val="hybridMultilevel"/>
    <w:tmpl w:val="4830BC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7F077588"/>
    <w:multiLevelType w:val="hybridMultilevel"/>
    <w:tmpl w:val="66843668"/>
    <w:lvl w:ilvl="0" w:tplc="924E1D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C6FC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28E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461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14B0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9452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76E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A92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221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2C"/>
    <w:rsid w:val="00075B20"/>
    <w:rsid w:val="000A6BA3"/>
    <w:rsid w:val="000F7F2F"/>
    <w:rsid w:val="00103EC5"/>
    <w:rsid w:val="001C1CEA"/>
    <w:rsid w:val="001F59E2"/>
    <w:rsid w:val="00244F77"/>
    <w:rsid w:val="0029583B"/>
    <w:rsid w:val="00295F47"/>
    <w:rsid w:val="002A6BA1"/>
    <w:rsid w:val="003046DD"/>
    <w:rsid w:val="003D19AF"/>
    <w:rsid w:val="00400822"/>
    <w:rsid w:val="00436572"/>
    <w:rsid w:val="00437BE3"/>
    <w:rsid w:val="00444F4B"/>
    <w:rsid w:val="004C7E18"/>
    <w:rsid w:val="005030AC"/>
    <w:rsid w:val="0052038B"/>
    <w:rsid w:val="00580FD1"/>
    <w:rsid w:val="00592BAD"/>
    <w:rsid w:val="005B2843"/>
    <w:rsid w:val="005E5444"/>
    <w:rsid w:val="00645C53"/>
    <w:rsid w:val="00693FDF"/>
    <w:rsid w:val="006A00C1"/>
    <w:rsid w:val="006C0574"/>
    <w:rsid w:val="006C7EF8"/>
    <w:rsid w:val="0071471E"/>
    <w:rsid w:val="00727425"/>
    <w:rsid w:val="00773963"/>
    <w:rsid w:val="007817A2"/>
    <w:rsid w:val="00785BBB"/>
    <w:rsid w:val="007867ED"/>
    <w:rsid w:val="007B720F"/>
    <w:rsid w:val="007C4033"/>
    <w:rsid w:val="007E3E44"/>
    <w:rsid w:val="007E7531"/>
    <w:rsid w:val="00856BF0"/>
    <w:rsid w:val="00883743"/>
    <w:rsid w:val="00937B48"/>
    <w:rsid w:val="009F70B2"/>
    <w:rsid w:val="00A53B1C"/>
    <w:rsid w:val="00A54629"/>
    <w:rsid w:val="00A85F7D"/>
    <w:rsid w:val="00AD37AD"/>
    <w:rsid w:val="00B06422"/>
    <w:rsid w:val="00B320D5"/>
    <w:rsid w:val="00B446D5"/>
    <w:rsid w:val="00B5515E"/>
    <w:rsid w:val="00B760EB"/>
    <w:rsid w:val="00BA7B1F"/>
    <w:rsid w:val="00BD7CE9"/>
    <w:rsid w:val="00C46CC4"/>
    <w:rsid w:val="00C64DE1"/>
    <w:rsid w:val="00C87856"/>
    <w:rsid w:val="00CB032C"/>
    <w:rsid w:val="00CB3CE2"/>
    <w:rsid w:val="00CD3992"/>
    <w:rsid w:val="00CE6E51"/>
    <w:rsid w:val="00CF73FB"/>
    <w:rsid w:val="00D2418B"/>
    <w:rsid w:val="00D447FD"/>
    <w:rsid w:val="00D712CA"/>
    <w:rsid w:val="00DD4C8F"/>
    <w:rsid w:val="00E128C6"/>
    <w:rsid w:val="00E16043"/>
    <w:rsid w:val="00E71A15"/>
    <w:rsid w:val="00E72B91"/>
    <w:rsid w:val="00E81AD2"/>
    <w:rsid w:val="00ED6AD4"/>
    <w:rsid w:val="00F610CF"/>
    <w:rsid w:val="00F70D5B"/>
    <w:rsid w:val="00FD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177667"/>
  <w15:chartTrackingRefBased/>
  <w15:docId w15:val="{35A473D8-7A3B-49C8-8678-2A014874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70D5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B032C"/>
    <w:rPr>
      <w:color w:val="0000FF"/>
      <w:u w:val="single"/>
    </w:rPr>
  </w:style>
  <w:style w:type="character" w:customStyle="1" w:styleId="note">
    <w:name w:val="note"/>
    <w:basedOn w:val="Predvolenpsmoodseku"/>
    <w:rsid w:val="00CB032C"/>
  </w:style>
  <w:style w:type="paragraph" w:styleId="Odsekzoznamu">
    <w:name w:val="List Paragraph"/>
    <w:basedOn w:val="Normlny"/>
    <w:uiPriority w:val="34"/>
    <w:qFormat/>
    <w:rsid w:val="00437BE3"/>
    <w:pPr>
      <w:ind w:left="720"/>
      <w:contextualSpacing/>
    </w:pPr>
  </w:style>
  <w:style w:type="paragraph" w:customStyle="1" w:styleId="Nadpisparagrafu">
    <w:name w:val="Nadpis paragrafu"/>
    <w:basedOn w:val="Normlny"/>
    <w:next w:val="Normlny"/>
    <w:rsid w:val="00856BF0"/>
    <w:pPr>
      <w:keepNext/>
      <w:keepLines/>
      <w:numPr>
        <w:numId w:val="4"/>
      </w:numPr>
      <w:spacing w:before="240" w:after="0" w:line="276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17A2"/>
    <w:rPr>
      <w:rFonts w:ascii="Segoe UI" w:hAnsi="Segoe UI" w:cs="Segoe UI"/>
      <w:sz w:val="18"/>
      <w:szCs w:val="18"/>
    </w:rPr>
  </w:style>
  <w:style w:type="paragraph" w:customStyle="1" w:styleId="Nzovpredpisu">
    <w:name w:val="Názov predpisu"/>
    <w:basedOn w:val="Normlny"/>
    <w:rsid w:val="00D2418B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F70D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59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0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1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4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4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yhláška VTP tézy" edit="true"/>
    <f:field ref="objsubject" par="" text="" edit="true"/>
    <f:field ref="objcreatedby" par="" text="Zemanová, Ivana, Ing."/>
    <f:field ref="objcreatedat" par="" date="2024-07-03T12:43:06" text="3.7.2024 12:43:06"/>
    <f:field ref="objchangedby" par="" text="Zemanová, Ivana, Ing."/>
    <f:field ref="objmodifiedat" par="" date="2024-07-03T12:43:07" text="3.7.2024 12:43:07"/>
    <f:field ref="doc_FSCFOLIO_1_1001_FieldDocumentNumber" par="" text=""/>
    <f:field ref="doc_FSCFOLIO_1_1001_FieldSubject" par="" text=""/>
    <f:field ref="FSCFOLIO_1_1001_FieldCurrentUser" par="" text="Mgr. Milan Sklenár"/>
    <f:field ref="CCAPRECONFIG_15_1001_Objektname" par="" text="vyhláška VTP téz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0B5D469-167F-4594-9D9B-71A9EDB5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Bibiána Rajnicová</dc:creator>
  <cp:keywords/>
  <dc:description/>
  <cp:lastModifiedBy>Zemanová, Ivana</cp:lastModifiedBy>
  <cp:revision>6</cp:revision>
  <cp:lastPrinted>2024-07-02T07:47:00Z</cp:lastPrinted>
  <dcterms:created xsi:type="dcterms:W3CDTF">2024-07-22T07:49:00Z</dcterms:created>
  <dcterms:modified xsi:type="dcterms:W3CDTF">2024-07-26T06:04:00Z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Andrej Bonko,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3. 7. 2024, 12:43</vt:lpwstr>
  </property>
  <property fmtid="{D5CDD505-2E9C-101B-9397-08002B2CF9AE}" pid="56" name="FSC#SKEDITIONREG@103.510:curruserrolegroup">
    <vt:lpwstr>DH20 Odbor všeobecnej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Bonko, Andrej, Mgr., PhD.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DH00-SL (DH00 Sekcia legislatívna)</vt:lpwstr>
  </property>
  <property fmtid="{D5CDD505-2E9C-101B-9397-08002B2CF9AE}" pid="268" name="FSC#COOELAK@1.1001:CreatedAt">
    <vt:lpwstr>03.07.2024</vt:lpwstr>
  </property>
  <property fmtid="{D5CDD505-2E9C-101B-9397-08002B2CF9AE}" pid="269" name="FSC#COOELAK@1.1001:OU">
    <vt:lpwstr>DH00-SL (DH00 Sekcia legislatívna)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*COO.2178.100.13.24077*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referent 9</vt:lpwstr>
  </property>
  <property fmtid="{D5CDD505-2E9C-101B-9397-08002B2CF9AE}" pid="288" name="FSC#COOELAK@1.1001:CurrentUserEmail">
    <vt:lpwstr>milan.sklenar@mindop.sk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COO.2178.100.13.24077</vt:lpwstr>
  </property>
  <property fmtid="{D5CDD505-2E9C-101B-9397-08002B2CF9AE}" pid="320" name="FSC#FSCFOLIO@1.1001:docpropproject">
    <vt:lpwstr/>
  </property>
</Properties>
</file>