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5AEA" w14:textId="058BA385" w:rsidR="001E2448" w:rsidRPr="00BA1BAD" w:rsidRDefault="006D1638" w:rsidP="001E2448">
      <w:pPr>
        <w:rPr>
          <w:rFonts w:ascii="Times New Roman" w:hAnsi="Times New Roman" w:cs="Times New Roman"/>
          <w:sz w:val="24"/>
          <w:szCs w:val="24"/>
        </w:rPr>
      </w:pPr>
      <w:r>
        <w:rPr>
          <w:rFonts w:ascii="Times New Roman" w:hAnsi="Times New Roman" w:cs="Times New Roman"/>
          <w:sz w:val="24"/>
          <w:szCs w:val="24"/>
        </w:rPr>
        <w:t xml:space="preserve"> </w:t>
      </w:r>
    </w:p>
    <w:p w14:paraId="016278F6" w14:textId="77777777" w:rsidR="001E2448" w:rsidRPr="00BC52E7" w:rsidRDefault="001E2448" w:rsidP="001E2448">
      <w:pPr>
        <w:spacing w:line="276" w:lineRule="auto"/>
        <w:jc w:val="center"/>
        <w:rPr>
          <w:rFonts w:ascii="Times New Roman" w:hAnsi="Times New Roman" w:cs="Times New Roman"/>
          <w:sz w:val="24"/>
          <w:szCs w:val="24"/>
        </w:rPr>
      </w:pPr>
      <w:r w:rsidRPr="00BC52E7">
        <w:rPr>
          <w:rFonts w:ascii="Times New Roman" w:hAnsi="Times New Roman" w:cs="Times New Roman"/>
          <w:sz w:val="24"/>
          <w:szCs w:val="24"/>
        </w:rPr>
        <w:t>(Návrh)</w:t>
      </w:r>
    </w:p>
    <w:p w14:paraId="39C72074" w14:textId="77777777" w:rsidR="001E2448" w:rsidRPr="00BC52E7" w:rsidRDefault="0058429F" w:rsidP="001E2448">
      <w:pPr>
        <w:spacing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VYHLÁŠKA</w:t>
      </w:r>
    </w:p>
    <w:p w14:paraId="2734C6A1" w14:textId="77777777" w:rsidR="001E2448" w:rsidRPr="00BC52E7" w:rsidRDefault="001E2448" w:rsidP="001E2448">
      <w:pPr>
        <w:spacing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Úradu pre územné plánovanie a výstavbu Slovenskej republiky</w:t>
      </w:r>
    </w:p>
    <w:p w14:paraId="2EB4CE2E" w14:textId="77777777" w:rsidR="001E2448" w:rsidRPr="00BC52E7" w:rsidRDefault="001E2448" w:rsidP="001E2448">
      <w:pPr>
        <w:spacing w:line="276" w:lineRule="auto"/>
        <w:jc w:val="center"/>
        <w:rPr>
          <w:rFonts w:ascii="Times New Roman" w:hAnsi="Times New Roman" w:cs="Times New Roman"/>
          <w:sz w:val="24"/>
          <w:szCs w:val="24"/>
        </w:rPr>
      </w:pPr>
      <w:r w:rsidRPr="00BC52E7">
        <w:rPr>
          <w:rFonts w:ascii="Times New Roman" w:hAnsi="Times New Roman" w:cs="Times New Roman"/>
          <w:sz w:val="24"/>
          <w:szCs w:val="24"/>
        </w:rPr>
        <w:t>z .... 2025,</w:t>
      </w:r>
    </w:p>
    <w:p w14:paraId="69567D52" w14:textId="77777777" w:rsidR="001E2448" w:rsidRPr="00BC52E7" w:rsidRDefault="001E2448" w:rsidP="001E2448">
      <w:pPr>
        <w:spacing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o výkone geodetických a kartografických činností vo výstavbe</w:t>
      </w:r>
    </w:p>
    <w:p w14:paraId="36129EFD" w14:textId="3FB6560F" w:rsidR="001E2448" w:rsidRPr="00BC52E7" w:rsidRDefault="0058429F" w:rsidP="001E2448">
      <w:pPr>
        <w:spacing w:line="276" w:lineRule="auto"/>
        <w:jc w:val="center"/>
        <w:rPr>
          <w:rFonts w:ascii="Times New Roman" w:hAnsi="Times New Roman" w:cs="Times New Roman"/>
          <w:sz w:val="24"/>
          <w:szCs w:val="24"/>
        </w:rPr>
      </w:pPr>
      <w:r w:rsidRPr="00BC52E7">
        <w:rPr>
          <w:rFonts w:ascii="Times New Roman" w:hAnsi="Times New Roman" w:cs="Times New Roman"/>
          <w:sz w:val="24"/>
          <w:szCs w:val="24"/>
        </w:rPr>
        <w:t>Ú</w:t>
      </w:r>
      <w:r w:rsidR="001E2448" w:rsidRPr="00BC52E7">
        <w:rPr>
          <w:rFonts w:ascii="Times New Roman" w:hAnsi="Times New Roman" w:cs="Times New Roman"/>
          <w:sz w:val="24"/>
          <w:szCs w:val="24"/>
        </w:rPr>
        <w:t>rad pre územné plánovanie a výstav</w:t>
      </w:r>
      <w:r w:rsidR="0099257A" w:rsidRPr="00BC52E7">
        <w:rPr>
          <w:rFonts w:ascii="Times New Roman" w:hAnsi="Times New Roman" w:cs="Times New Roman"/>
          <w:sz w:val="24"/>
          <w:szCs w:val="24"/>
        </w:rPr>
        <w:t>bu Slovenskej republiky podľa §</w:t>
      </w:r>
      <w:r w:rsidR="001E2448" w:rsidRPr="00BC52E7">
        <w:rPr>
          <w:rFonts w:ascii="Times New Roman" w:hAnsi="Times New Roman" w:cs="Times New Roman"/>
          <w:sz w:val="24"/>
          <w:szCs w:val="24"/>
        </w:rPr>
        <w:t xml:space="preserve"> </w:t>
      </w:r>
      <w:r w:rsidR="0099738C">
        <w:rPr>
          <w:rFonts w:ascii="Times New Roman" w:hAnsi="Times New Roman" w:cs="Times New Roman"/>
          <w:sz w:val="24"/>
          <w:szCs w:val="24"/>
        </w:rPr>
        <w:t>86</w:t>
      </w:r>
      <w:bookmarkStart w:id="0" w:name="_GoBack"/>
      <w:bookmarkEnd w:id="0"/>
      <w:r w:rsidRPr="00BC52E7">
        <w:rPr>
          <w:rFonts w:ascii="Times New Roman" w:hAnsi="Times New Roman" w:cs="Times New Roman"/>
          <w:sz w:val="24"/>
          <w:szCs w:val="24"/>
        </w:rPr>
        <w:t xml:space="preserve"> </w:t>
      </w:r>
      <w:r w:rsidR="001E2448" w:rsidRPr="00BC52E7">
        <w:rPr>
          <w:rFonts w:ascii="Times New Roman" w:hAnsi="Times New Roman" w:cs="Times New Roman"/>
          <w:sz w:val="24"/>
          <w:szCs w:val="24"/>
        </w:rPr>
        <w:t>zákona č. ... /2024 Z. z. stavebný zákon</w:t>
      </w:r>
      <w:r w:rsidR="00045AA9" w:rsidRPr="00BC52E7">
        <w:rPr>
          <w:rFonts w:ascii="Times New Roman" w:hAnsi="Times New Roman" w:cs="Times New Roman"/>
          <w:sz w:val="24"/>
          <w:szCs w:val="24"/>
        </w:rPr>
        <w:t xml:space="preserve"> (ďalej len „zákon“) </w:t>
      </w:r>
      <w:r w:rsidR="001E2448" w:rsidRPr="00BC52E7">
        <w:rPr>
          <w:rFonts w:ascii="Times New Roman" w:hAnsi="Times New Roman" w:cs="Times New Roman"/>
          <w:sz w:val="24"/>
          <w:szCs w:val="24"/>
        </w:rPr>
        <w:t>ustanovuje</w:t>
      </w:r>
      <w:r w:rsidR="00045AA9" w:rsidRPr="00BC52E7">
        <w:rPr>
          <w:rFonts w:ascii="Times New Roman" w:hAnsi="Times New Roman" w:cs="Times New Roman"/>
          <w:sz w:val="24"/>
          <w:szCs w:val="24"/>
        </w:rPr>
        <w:t>:</w:t>
      </w:r>
    </w:p>
    <w:p w14:paraId="036A0E7B" w14:textId="77777777"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1</w:t>
      </w:r>
    </w:p>
    <w:p w14:paraId="16BA2B80" w14:textId="77777777"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Predmet úpravy</w:t>
      </w:r>
    </w:p>
    <w:p w14:paraId="7F23846B" w14:textId="77777777" w:rsidR="0058429F" w:rsidRPr="00BC52E7" w:rsidRDefault="0058429F" w:rsidP="00BA1BAD">
      <w:pPr>
        <w:spacing w:after="0" w:line="276" w:lineRule="auto"/>
        <w:jc w:val="center"/>
        <w:rPr>
          <w:rFonts w:ascii="Times New Roman" w:hAnsi="Times New Roman" w:cs="Times New Roman"/>
          <w:b/>
          <w:sz w:val="24"/>
          <w:szCs w:val="24"/>
        </w:rPr>
      </w:pPr>
    </w:p>
    <w:p w14:paraId="109C028C" w14:textId="44158D43"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(1) </w:t>
      </w:r>
      <w:r w:rsidR="0058429F" w:rsidRPr="00BC52E7">
        <w:rPr>
          <w:rFonts w:ascii="Times New Roman" w:hAnsi="Times New Roman" w:cs="Times New Roman"/>
          <w:sz w:val="24"/>
          <w:szCs w:val="24"/>
        </w:rPr>
        <w:tab/>
      </w:r>
      <w:r w:rsidRPr="00BC52E7">
        <w:rPr>
          <w:rFonts w:ascii="Times New Roman" w:hAnsi="Times New Roman" w:cs="Times New Roman"/>
          <w:sz w:val="24"/>
          <w:szCs w:val="24"/>
        </w:rPr>
        <w:t>Táto vyhláška ustanovuje podrobnosti</w:t>
      </w:r>
    </w:p>
    <w:p w14:paraId="4C1A6A22"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a)</w:t>
      </w:r>
      <w:r w:rsidR="0058429F" w:rsidRPr="00BC52E7">
        <w:rPr>
          <w:rFonts w:ascii="Times New Roman" w:hAnsi="Times New Roman" w:cs="Times New Roman"/>
          <w:sz w:val="24"/>
          <w:szCs w:val="24"/>
        </w:rPr>
        <w:tab/>
        <w:t>o</w:t>
      </w:r>
      <w:r w:rsidRPr="00BC52E7">
        <w:rPr>
          <w:rFonts w:ascii="Times New Roman" w:hAnsi="Times New Roman" w:cs="Times New Roman"/>
          <w:sz w:val="24"/>
          <w:szCs w:val="24"/>
        </w:rPr>
        <w:t xml:space="preserve"> </w:t>
      </w:r>
      <w:r w:rsidRPr="00BC52E7">
        <w:rPr>
          <w:rFonts w:ascii="Times New Roman" w:hAnsi="Times New Roman" w:cs="Times New Roman"/>
          <w:bCs/>
          <w:sz w:val="24"/>
          <w:szCs w:val="24"/>
        </w:rPr>
        <w:t xml:space="preserve">úlohách geodeta v pozícii geodeta stavebníka, geodeta projektanta a geodeta </w:t>
      </w:r>
      <w:r w:rsidR="0058429F" w:rsidRPr="00BC52E7">
        <w:rPr>
          <w:rFonts w:ascii="Times New Roman" w:hAnsi="Times New Roman" w:cs="Times New Roman"/>
          <w:bCs/>
          <w:sz w:val="24"/>
          <w:szCs w:val="24"/>
        </w:rPr>
        <w:tab/>
      </w:r>
      <w:r w:rsidRPr="00BC52E7">
        <w:rPr>
          <w:rFonts w:ascii="Times New Roman" w:hAnsi="Times New Roman" w:cs="Times New Roman"/>
          <w:bCs/>
          <w:sz w:val="24"/>
          <w:szCs w:val="24"/>
        </w:rPr>
        <w:t>zhotoviteľa stavby (súborne „geodet stavby“ ak nie je špecifikované inak)</w:t>
      </w:r>
      <w:r w:rsidRPr="00BC52E7">
        <w:rPr>
          <w:rFonts w:ascii="Times New Roman" w:hAnsi="Times New Roman" w:cs="Times New Roman"/>
          <w:sz w:val="24"/>
          <w:szCs w:val="24"/>
        </w:rPr>
        <w:t xml:space="preserve">, úloha </w:t>
      </w:r>
      <w:r w:rsidR="0058429F" w:rsidRPr="00BC52E7">
        <w:rPr>
          <w:rFonts w:ascii="Times New Roman" w:hAnsi="Times New Roman" w:cs="Times New Roman"/>
          <w:sz w:val="24"/>
          <w:szCs w:val="24"/>
        </w:rPr>
        <w:tab/>
      </w:r>
      <w:r w:rsidRPr="00BC52E7">
        <w:rPr>
          <w:rFonts w:ascii="Times New Roman" w:hAnsi="Times New Roman" w:cs="Times New Roman"/>
          <w:sz w:val="24"/>
          <w:szCs w:val="24"/>
        </w:rPr>
        <w:t xml:space="preserve">hlavného geodeta stavby na stavbách, na ktorých sa táto pozícia vyžaduje zákonom, </w:t>
      </w:r>
    </w:p>
    <w:p w14:paraId="2C6679D0" w14:textId="66C8DBD5"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58429F" w:rsidRPr="00BC52E7">
        <w:rPr>
          <w:rFonts w:ascii="Times New Roman" w:hAnsi="Times New Roman" w:cs="Times New Roman"/>
          <w:sz w:val="24"/>
          <w:szCs w:val="24"/>
        </w:rPr>
        <w:t xml:space="preserve"> </w:t>
      </w:r>
      <w:r w:rsidR="0058429F" w:rsidRPr="00BC52E7">
        <w:rPr>
          <w:rFonts w:ascii="Times New Roman" w:hAnsi="Times New Roman" w:cs="Times New Roman"/>
          <w:sz w:val="24"/>
          <w:szCs w:val="24"/>
        </w:rPr>
        <w:tab/>
        <w:t xml:space="preserve">o </w:t>
      </w:r>
      <w:r w:rsidRPr="00BC52E7">
        <w:rPr>
          <w:rFonts w:ascii="Times New Roman" w:hAnsi="Times New Roman" w:cs="Times New Roman"/>
          <w:sz w:val="24"/>
          <w:szCs w:val="24"/>
        </w:rPr>
        <w:t>úlohách geodeta stavby v pozíciách podľa písm</w:t>
      </w:r>
      <w:r w:rsidR="0058429F" w:rsidRPr="00BC52E7">
        <w:rPr>
          <w:rFonts w:ascii="Times New Roman" w:hAnsi="Times New Roman" w:cs="Times New Roman"/>
          <w:sz w:val="24"/>
          <w:szCs w:val="24"/>
        </w:rPr>
        <w:t>ena</w:t>
      </w:r>
      <w:r w:rsidRPr="00BC52E7">
        <w:rPr>
          <w:rFonts w:ascii="Times New Roman" w:hAnsi="Times New Roman" w:cs="Times New Roman"/>
          <w:sz w:val="24"/>
          <w:szCs w:val="24"/>
        </w:rPr>
        <w:t xml:space="preserve"> a) a v jednotlivých fázach prípravy, </w:t>
      </w:r>
      <w:r w:rsidR="0058429F" w:rsidRPr="00BC52E7">
        <w:rPr>
          <w:rFonts w:ascii="Times New Roman" w:hAnsi="Times New Roman" w:cs="Times New Roman"/>
          <w:sz w:val="24"/>
          <w:szCs w:val="24"/>
        </w:rPr>
        <w:tab/>
      </w:r>
      <w:r w:rsidRPr="00BC52E7">
        <w:rPr>
          <w:rFonts w:ascii="Times New Roman" w:hAnsi="Times New Roman" w:cs="Times New Roman"/>
          <w:sz w:val="24"/>
          <w:szCs w:val="24"/>
        </w:rPr>
        <w:t xml:space="preserve">zhotovovania a prevádzky stavieb, </w:t>
      </w:r>
    </w:p>
    <w:p w14:paraId="725BE3C5"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58429F" w:rsidRPr="00BC52E7">
        <w:rPr>
          <w:rFonts w:ascii="Times New Roman" w:hAnsi="Times New Roman" w:cs="Times New Roman"/>
          <w:sz w:val="24"/>
          <w:szCs w:val="24"/>
        </w:rPr>
        <w:tab/>
        <w:t xml:space="preserve">o </w:t>
      </w:r>
      <w:r w:rsidRPr="00BC52E7">
        <w:rPr>
          <w:rFonts w:ascii="Times New Roman" w:hAnsi="Times New Roman" w:cs="Times New Roman"/>
          <w:sz w:val="24"/>
          <w:szCs w:val="24"/>
        </w:rPr>
        <w:t xml:space="preserve">obsahu a náležitostiach dokumentácie pripravovanej geodetom stavby, </w:t>
      </w:r>
    </w:p>
    <w:p w14:paraId="4A3DFA25" w14:textId="2E89F059"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58429F" w:rsidRPr="00BC52E7">
        <w:rPr>
          <w:rFonts w:ascii="Times New Roman" w:hAnsi="Times New Roman" w:cs="Times New Roman"/>
          <w:sz w:val="24"/>
          <w:szCs w:val="24"/>
        </w:rPr>
        <w:tab/>
        <w:t xml:space="preserve">o </w:t>
      </w:r>
      <w:r w:rsidRPr="00BC52E7">
        <w:rPr>
          <w:rFonts w:ascii="Times New Roman" w:hAnsi="Times New Roman" w:cs="Times New Roman"/>
          <w:sz w:val="24"/>
          <w:szCs w:val="24"/>
        </w:rPr>
        <w:t xml:space="preserve">obsahu a náležitostiach dokumentácie vyhotovovanej pri výkone vybraných </w:t>
      </w:r>
      <w:r w:rsidR="0058429F" w:rsidRPr="00BC52E7">
        <w:rPr>
          <w:rFonts w:ascii="Times New Roman" w:hAnsi="Times New Roman" w:cs="Times New Roman"/>
          <w:sz w:val="24"/>
          <w:szCs w:val="24"/>
        </w:rPr>
        <w:tab/>
      </w:r>
      <w:r w:rsidRPr="00BC52E7">
        <w:rPr>
          <w:rFonts w:ascii="Times New Roman" w:hAnsi="Times New Roman" w:cs="Times New Roman"/>
          <w:sz w:val="24"/>
          <w:szCs w:val="24"/>
        </w:rPr>
        <w:t>geodetických a kartografických činností</w:t>
      </w:r>
      <w:r w:rsidR="0058429F" w:rsidRPr="00BC52E7">
        <w:rPr>
          <w:rFonts w:ascii="Times New Roman" w:hAnsi="Times New Roman" w:cs="Times New Roman"/>
          <w:sz w:val="24"/>
          <w:szCs w:val="24"/>
        </w:rPr>
        <w:t>,</w:t>
      </w:r>
      <w:r w:rsidR="00D87D5F" w:rsidRPr="00BC52E7">
        <w:rPr>
          <w:rStyle w:val="Odkaznapoznmkupodiarou"/>
          <w:rFonts w:ascii="Times New Roman" w:hAnsi="Times New Roman" w:cs="Times New Roman"/>
          <w:sz w:val="24"/>
          <w:szCs w:val="24"/>
        </w:rPr>
        <w:footnoteReference w:id="1"/>
      </w:r>
      <w:r w:rsidR="0058429F" w:rsidRPr="00BC52E7">
        <w:rPr>
          <w:rFonts w:ascii="Times New Roman" w:hAnsi="Times New Roman" w:cs="Times New Roman"/>
          <w:sz w:val="24"/>
          <w:szCs w:val="24"/>
        </w:rPr>
        <w:t>)</w:t>
      </w:r>
      <w:r w:rsidRPr="00BC52E7">
        <w:rPr>
          <w:rFonts w:ascii="Times New Roman" w:hAnsi="Times New Roman" w:cs="Times New Roman"/>
          <w:sz w:val="24"/>
          <w:szCs w:val="24"/>
        </w:rPr>
        <w:t xml:space="preserve"> vrátane kvalitatívnych požiadaviek na ich </w:t>
      </w:r>
      <w:r w:rsidR="0058429F" w:rsidRPr="00BC52E7">
        <w:rPr>
          <w:rFonts w:ascii="Times New Roman" w:hAnsi="Times New Roman" w:cs="Times New Roman"/>
          <w:sz w:val="24"/>
          <w:szCs w:val="24"/>
        </w:rPr>
        <w:tab/>
      </w:r>
      <w:r w:rsidRPr="00BC52E7">
        <w:rPr>
          <w:rFonts w:ascii="Times New Roman" w:hAnsi="Times New Roman" w:cs="Times New Roman"/>
          <w:sz w:val="24"/>
          <w:szCs w:val="24"/>
        </w:rPr>
        <w:t xml:space="preserve">vyhotovenie, </w:t>
      </w:r>
    </w:p>
    <w:p w14:paraId="46B247C4" w14:textId="7CD65D3F"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58429F" w:rsidRPr="00BC52E7">
        <w:rPr>
          <w:rFonts w:ascii="Times New Roman" w:hAnsi="Times New Roman" w:cs="Times New Roman"/>
          <w:sz w:val="24"/>
          <w:szCs w:val="24"/>
        </w:rPr>
        <w:tab/>
        <w:t xml:space="preserve">o </w:t>
      </w:r>
      <w:r w:rsidRPr="00BC52E7">
        <w:rPr>
          <w:rFonts w:ascii="Times New Roman" w:hAnsi="Times New Roman" w:cs="Times New Roman"/>
          <w:sz w:val="24"/>
          <w:szCs w:val="24"/>
        </w:rPr>
        <w:t xml:space="preserve">podmienkach vzájomnej súčinnosti geodetov stavby pôsobiacich na stavbe v </w:t>
      </w:r>
      <w:r w:rsidR="0058429F" w:rsidRPr="00BC52E7">
        <w:rPr>
          <w:rFonts w:ascii="Times New Roman" w:hAnsi="Times New Roman" w:cs="Times New Roman"/>
          <w:sz w:val="24"/>
          <w:szCs w:val="24"/>
        </w:rPr>
        <w:tab/>
      </w:r>
      <w:r w:rsidRPr="00BC52E7">
        <w:rPr>
          <w:rFonts w:ascii="Times New Roman" w:hAnsi="Times New Roman" w:cs="Times New Roman"/>
          <w:sz w:val="24"/>
          <w:szCs w:val="24"/>
        </w:rPr>
        <w:t>ktorejkoľvek z pozícií a fáz uvedených v písm</w:t>
      </w:r>
      <w:r w:rsidR="0058429F" w:rsidRPr="00BC52E7">
        <w:rPr>
          <w:rFonts w:ascii="Times New Roman" w:hAnsi="Times New Roman" w:cs="Times New Roman"/>
          <w:sz w:val="24"/>
          <w:szCs w:val="24"/>
        </w:rPr>
        <w:t>en</w:t>
      </w:r>
      <w:r w:rsidRPr="00BC52E7">
        <w:rPr>
          <w:rFonts w:ascii="Times New Roman" w:hAnsi="Times New Roman" w:cs="Times New Roman"/>
          <w:sz w:val="24"/>
          <w:szCs w:val="24"/>
        </w:rPr>
        <w:t xml:space="preserve"> a) a b), </w:t>
      </w:r>
    </w:p>
    <w:p w14:paraId="4077FA60"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f) </w:t>
      </w:r>
      <w:r w:rsidR="0058429F" w:rsidRPr="00BC52E7">
        <w:rPr>
          <w:rFonts w:ascii="Times New Roman" w:hAnsi="Times New Roman" w:cs="Times New Roman"/>
          <w:sz w:val="24"/>
          <w:szCs w:val="24"/>
        </w:rPr>
        <w:tab/>
        <w:t xml:space="preserve">o </w:t>
      </w:r>
      <w:r w:rsidRPr="00BC52E7">
        <w:rPr>
          <w:rFonts w:ascii="Times New Roman" w:hAnsi="Times New Roman" w:cs="Times New Roman"/>
          <w:sz w:val="24"/>
          <w:szCs w:val="24"/>
        </w:rPr>
        <w:t xml:space="preserve">podmienkach súčinnosti geodeta stavby a hlavného geodeta stavby s ostatnými </w:t>
      </w:r>
      <w:r w:rsidR="0058429F" w:rsidRPr="00BC52E7">
        <w:rPr>
          <w:rFonts w:ascii="Times New Roman" w:hAnsi="Times New Roman" w:cs="Times New Roman"/>
          <w:sz w:val="24"/>
          <w:szCs w:val="24"/>
        </w:rPr>
        <w:tab/>
      </w:r>
      <w:r w:rsidRPr="00BC52E7">
        <w:rPr>
          <w:rFonts w:ascii="Times New Roman" w:hAnsi="Times New Roman" w:cs="Times New Roman"/>
          <w:sz w:val="24"/>
          <w:szCs w:val="24"/>
        </w:rPr>
        <w:t xml:space="preserve">účastníkmi </w:t>
      </w:r>
      <w:r w:rsidR="0058429F" w:rsidRPr="00BC52E7">
        <w:rPr>
          <w:rFonts w:ascii="Times New Roman" w:hAnsi="Times New Roman" w:cs="Times New Roman"/>
          <w:sz w:val="24"/>
          <w:szCs w:val="24"/>
        </w:rPr>
        <w:tab/>
      </w:r>
      <w:r w:rsidRPr="00BC52E7">
        <w:rPr>
          <w:rFonts w:ascii="Times New Roman" w:hAnsi="Times New Roman" w:cs="Times New Roman"/>
          <w:sz w:val="24"/>
          <w:szCs w:val="24"/>
        </w:rPr>
        <w:t xml:space="preserve">stavebného procesu. </w:t>
      </w:r>
    </w:p>
    <w:p w14:paraId="55CD1C5A" w14:textId="77777777" w:rsidR="001E2448" w:rsidRPr="00BC52E7" w:rsidRDefault="001E2448" w:rsidP="00393BDD">
      <w:pPr>
        <w:spacing w:line="276" w:lineRule="auto"/>
        <w:jc w:val="both"/>
        <w:rPr>
          <w:rFonts w:ascii="Times New Roman" w:hAnsi="Times New Roman" w:cs="Times New Roman"/>
          <w:sz w:val="24"/>
          <w:szCs w:val="24"/>
        </w:rPr>
      </w:pPr>
    </w:p>
    <w:p w14:paraId="38C57C9E" w14:textId="46C42EB3"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(2)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Vyhláška ďalej upravuje obsah, náležitosti a kvalitatívne podmienky dokumentácie vyhotovovanej pri výkone geodetických a kartografických činností súvisiacich</w:t>
      </w:r>
    </w:p>
    <w:p w14:paraId="0B4A7DA9"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s prípravou mapových podkladov a ďalších geodetických podkladov stavby, </w:t>
      </w:r>
    </w:p>
    <w:p w14:paraId="43C38214"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s protokolárnym odovzdaním a prevzatím geodetických podkladov stavby, </w:t>
      </w:r>
    </w:p>
    <w:p w14:paraId="3E621042"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s vypracovaním projektu vytyčovacej siete, </w:t>
      </w:r>
    </w:p>
    <w:p w14:paraId="53168965"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d)</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 so zhotovením a kontrolou vytyčovacích výkresov na vytýčenie priestorovej polohy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stavby a podrobné vytýčenie stavby, </w:t>
      </w:r>
    </w:p>
    <w:p w14:paraId="22A1C43B"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s vybudovaním vytyčovacej siete, </w:t>
      </w:r>
    </w:p>
    <w:p w14:paraId="32F1CB6C"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f)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s vyznačením priebehu podzemných vedení a inžinierskych sietí na pozemku, na ktorom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sa zhotovuje stavba; ak si to charakter stavby vyžaduje aj na susedných pozemkoch, </w:t>
      </w:r>
    </w:p>
    <w:p w14:paraId="0115CCB9"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g)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s kontrolným meraním terénu pred začatím zemných prác, </w:t>
      </w:r>
    </w:p>
    <w:p w14:paraId="3C5B8A8E"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h) </w:t>
      </w:r>
      <w:r w:rsidR="006D5F37" w:rsidRPr="00BC52E7">
        <w:rPr>
          <w:rFonts w:ascii="Times New Roman" w:hAnsi="Times New Roman" w:cs="Times New Roman"/>
          <w:sz w:val="24"/>
          <w:szCs w:val="24"/>
        </w:rPr>
        <w:tab/>
      </w:r>
      <w:r w:rsidRPr="00BC52E7">
        <w:rPr>
          <w:rFonts w:ascii="Times New Roman" w:hAnsi="Times New Roman" w:cs="Times New Roman"/>
          <w:sz w:val="24"/>
          <w:szCs w:val="24"/>
        </w:rPr>
        <w:t xml:space="preserve">s vytýčením priestorovej polohy stavby a podrobným vytýčením stavby, </w:t>
      </w:r>
    </w:p>
    <w:p w14:paraId="1EDF5004"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lastRenderedPageBreak/>
        <w:t xml:space="preserve">i)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s kontrolou vytýčenia stavby, </w:t>
      </w:r>
    </w:p>
    <w:p w14:paraId="780D7401" w14:textId="7777777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j)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s vyhotovením projektu na meranie posunov a pretvorení, </w:t>
      </w:r>
    </w:p>
    <w:p w14:paraId="3728404D" w14:textId="77777777" w:rsidR="001E2448" w:rsidRPr="00BC52E7" w:rsidRDefault="001E2448" w:rsidP="00BA1BAD">
      <w:pPr>
        <w:numPr>
          <w:ilvl w:val="0"/>
          <w:numId w:val="1"/>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k)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s realizáciou merania posunov a pretvorení, </w:t>
      </w:r>
    </w:p>
    <w:p w14:paraId="1E37A038" w14:textId="64192C54" w:rsidR="001E2448" w:rsidRPr="00BC52E7" w:rsidRDefault="001E2448" w:rsidP="00BA1BAD">
      <w:pPr>
        <w:numPr>
          <w:ilvl w:val="0"/>
          <w:numId w:val="1"/>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l)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s vyhotovením podkladov pre technickú účelovú mapu (ak sa vyžaduje</w:t>
      </w:r>
      <w:r w:rsidR="00FE167E" w:rsidRPr="00BC52E7">
        <w:rPr>
          <w:rFonts w:ascii="Times New Roman" w:hAnsi="Times New Roman" w:cs="Times New Roman"/>
          <w:sz w:val="24"/>
          <w:szCs w:val="24"/>
        </w:rPr>
        <w:t xml:space="preserve"> napríklad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technická mapa mesta, základná mapa diaľnice, jednotná železničná mapa, základná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mapa závodu</w:t>
      </w:r>
      <w:r w:rsidR="00FE167E" w:rsidRPr="00BC52E7">
        <w:rPr>
          <w:rFonts w:ascii="Times New Roman" w:hAnsi="Times New Roman" w:cs="Times New Roman"/>
          <w:sz w:val="24"/>
          <w:szCs w:val="24"/>
        </w:rPr>
        <w:t xml:space="preserve"> </w:t>
      </w:r>
      <w:r w:rsidRPr="00BC52E7">
        <w:rPr>
          <w:rFonts w:ascii="Times New Roman" w:hAnsi="Times New Roman" w:cs="Times New Roman"/>
          <w:sz w:val="24"/>
          <w:szCs w:val="24"/>
        </w:rPr>
        <w:t>a pod</w:t>
      </w:r>
      <w:r w:rsidR="00FE167E" w:rsidRPr="00BC52E7">
        <w:rPr>
          <w:rFonts w:ascii="Times New Roman" w:hAnsi="Times New Roman" w:cs="Times New Roman"/>
          <w:sz w:val="24"/>
          <w:szCs w:val="24"/>
        </w:rPr>
        <w:t>obne</w:t>
      </w:r>
      <w:r w:rsidRPr="00BC52E7">
        <w:rPr>
          <w:rFonts w:ascii="Times New Roman" w:hAnsi="Times New Roman" w:cs="Times New Roman"/>
          <w:sz w:val="24"/>
          <w:szCs w:val="24"/>
        </w:rPr>
        <w:t xml:space="preserve">), </w:t>
      </w:r>
    </w:p>
    <w:p w14:paraId="570A3A71" w14:textId="77777777" w:rsidR="001E2448" w:rsidRPr="00BC52E7" w:rsidRDefault="001E2448" w:rsidP="00BA1BAD">
      <w:pPr>
        <w:numPr>
          <w:ilvl w:val="0"/>
          <w:numId w:val="1"/>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m)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s realizáciou merania skutočného zhotovenia stavby a vyhotovením geodetickej časti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dokumentácie skutočného zhotovenia stavby, </w:t>
      </w:r>
    </w:p>
    <w:p w14:paraId="3E70E06F" w14:textId="77777777" w:rsidR="001E2448" w:rsidRPr="00BC52E7" w:rsidRDefault="001E2448" w:rsidP="00BA1BAD">
      <w:pPr>
        <w:numPr>
          <w:ilvl w:val="0"/>
          <w:numId w:val="1"/>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n)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s realizáciou meraní za účelom fakturácie stavebných prác a výkonov, </w:t>
      </w:r>
    </w:p>
    <w:p w14:paraId="0B5EE4EF" w14:textId="77777777" w:rsidR="001E2448" w:rsidRPr="00BC52E7" w:rsidRDefault="001E2448" w:rsidP="00BA1BAD">
      <w:pPr>
        <w:numPr>
          <w:ilvl w:val="0"/>
          <w:numId w:val="1"/>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o)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s vyhotovením dokumentácie geodetických činností v stavebnom denníku, </w:t>
      </w:r>
    </w:p>
    <w:p w14:paraId="528159CC" w14:textId="77777777" w:rsidR="001E2448" w:rsidRPr="00BC52E7" w:rsidRDefault="001E2448" w:rsidP="00BA1BAD">
      <w:pPr>
        <w:numPr>
          <w:ilvl w:val="0"/>
          <w:numId w:val="1"/>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p)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so súborným spracovaním informačného systému stavby, </w:t>
      </w:r>
    </w:p>
    <w:p w14:paraId="475ED10F" w14:textId="77777777" w:rsidR="001E2448" w:rsidRPr="00BC52E7" w:rsidRDefault="001E2448" w:rsidP="00BA1BAD">
      <w:pPr>
        <w:numPr>
          <w:ilvl w:val="0"/>
          <w:numId w:val="1"/>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q)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s vyhotovením dokumentácie a geodetických podkladov ku kolaudácii stavby, </w:t>
      </w:r>
    </w:p>
    <w:p w14:paraId="1B870026" w14:textId="77777777" w:rsidR="001E2448" w:rsidRPr="00BC52E7" w:rsidRDefault="001E2448" w:rsidP="00BA1BAD">
      <w:pPr>
        <w:numPr>
          <w:ilvl w:val="0"/>
          <w:numId w:val="1"/>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r)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s vyhotovením </w:t>
      </w:r>
      <w:proofErr w:type="spellStart"/>
      <w:r w:rsidRPr="00BC52E7">
        <w:rPr>
          <w:rFonts w:ascii="Times New Roman" w:hAnsi="Times New Roman" w:cs="Times New Roman"/>
          <w:sz w:val="24"/>
          <w:szCs w:val="24"/>
        </w:rPr>
        <w:t>porealizačnej</w:t>
      </w:r>
      <w:proofErr w:type="spellEnd"/>
      <w:r w:rsidRPr="00BC52E7">
        <w:rPr>
          <w:rFonts w:ascii="Times New Roman" w:hAnsi="Times New Roman" w:cs="Times New Roman"/>
          <w:sz w:val="24"/>
          <w:szCs w:val="24"/>
        </w:rPr>
        <w:t xml:space="preserve"> dokumentácie stavby a podkladov na zápis stavby v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informačnom systéme katastra nehnuteľností. </w:t>
      </w:r>
    </w:p>
    <w:p w14:paraId="251D6129" w14:textId="77777777" w:rsidR="00F15427" w:rsidRPr="00BC52E7" w:rsidRDefault="00F15427" w:rsidP="00D87D5F">
      <w:pPr>
        <w:pStyle w:val="Odsekzoznamu"/>
        <w:spacing w:line="276" w:lineRule="auto"/>
        <w:jc w:val="both"/>
        <w:rPr>
          <w:rFonts w:ascii="Times New Roman" w:hAnsi="Times New Roman" w:cs="Times New Roman"/>
          <w:sz w:val="24"/>
          <w:szCs w:val="24"/>
        </w:rPr>
      </w:pPr>
    </w:p>
    <w:p w14:paraId="732533F0" w14:textId="77777777"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2</w:t>
      </w:r>
    </w:p>
    <w:p w14:paraId="75467A6A" w14:textId="77777777"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Výkon geodetických a kartografických činností</w:t>
      </w:r>
    </w:p>
    <w:p w14:paraId="2BD33B01" w14:textId="77777777" w:rsidR="00FE167E" w:rsidRPr="00BC52E7" w:rsidRDefault="00FE167E" w:rsidP="00BA1BAD">
      <w:pPr>
        <w:spacing w:after="0" w:line="276" w:lineRule="auto"/>
        <w:jc w:val="center"/>
        <w:rPr>
          <w:rFonts w:ascii="Times New Roman" w:hAnsi="Times New Roman" w:cs="Times New Roman"/>
          <w:b/>
          <w:sz w:val="24"/>
          <w:szCs w:val="24"/>
        </w:rPr>
      </w:pPr>
    </w:p>
    <w:p w14:paraId="618B7100" w14:textId="77777777"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(1)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 xml:space="preserve">Geodetické a kartografické činnosti na stavbe sa uskutočňujú v súlade s overeným projektom stavby, vykonávacím projektom stavby, u jednoduchých stavieb so stavebným zámerom a s technickými predpismi. </w:t>
      </w:r>
    </w:p>
    <w:p w14:paraId="3D7AEC76" w14:textId="34C691D2"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(2)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Geodet stavby je osoba odborne spôsobilá na výkon geodetických a kartografických činností</w:t>
      </w:r>
      <w:r w:rsidR="00FE167E" w:rsidRPr="00BC52E7">
        <w:rPr>
          <w:rFonts w:ascii="Times New Roman" w:hAnsi="Times New Roman" w:cs="Times New Roman"/>
          <w:sz w:val="24"/>
          <w:szCs w:val="24"/>
        </w:rPr>
        <w:t>.</w:t>
      </w:r>
      <w:r w:rsidR="00D87D5F" w:rsidRPr="00BC52E7">
        <w:rPr>
          <w:rStyle w:val="Odkaznapoznmkupodiarou"/>
          <w:rFonts w:ascii="Times New Roman" w:hAnsi="Times New Roman" w:cs="Times New Roman"/>
          <w:sz w:val="24"/>
          <w:szCs w:val="24"/>
        </w:rPr>
        <w:footnoteReference w:id="2"/>
      </w:r>
      <w:r w:rsidR="00FE167E" w:rsidRPr="00BC52E7">
        <w:rPr>
          <w:rFonts w:ascii="Times New Roman" w:hAnsi="Times New Roman" w:cs="Times New Roman"/>
          <w:sz w:val="24"/>
          <w:szCs w:val="24"/>
        </w:rPr>
        <w:t>)</w:t>
      </w:r>
      <w:r w:rsidRPr="00BC52E7">
        <w:rPr>
          <w:rFonts w:ascii="Times New Roman" w:hAnsi="Times New Roman" w:cs="Times New Roman"/>
          <w:sz w:val="24"/>
          <w:szCs w:val="24"/>
        </w:rPr>
        <w:t xml:space="preserve"> Geodet stavby je oprávnený na vyhotovovanie dokumentácie a podkladov súvisiacich s výkonom geodetických a kartografických činností. </w:t>
      </w:r>
      <w:r w:rsidRPr="00BC52E7">
        <w:rPr>
          <w:rFonts w:ascii="Times New Roman" w:hAnsi="Times New Roman" w:cs="Times New Roman"/>
          <w:bCs/>
          <w:sz w:val="24"/>
          <w:szCs w:val="24"/>
        </w:rPr>
        <w:t xml:space="preserve">Každý účastník výstavby môže menovať samostatne geodeta stavby na pozíciu uvedenú v § 1 ods. 1 písm. a) </w:t>
      </w:r>
      <w:r w:rsidRPr="00BC52E7">
        <w:rPr>
          <w:rFonts w:ascii="Times New Roman" w:hAnsi="Times New Roman" w:cs="Times New Roman"/>
          <w:sz w:val="24"/>
          <w:szCs w:val="24"/>
        </w:rPr>
        <w:t xml:space="preserve">pri menších stavbách je možné, po dohode účastníkov výstavby, pozície kumulovať a vykonávať tak činnosti tou istou osobou, prináležiace rôznym pozíciám. </w:t>
      </w:r>
    </w:p>
    <w:p w14:paraId="2FCE2E14" w14:textId="40D4F011"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(3) </w:t>
      </w:r>
      <w:r w:rsidR="00FE167E" w:rsidRPr="00BC52E7">
        <w:rPr>
          <w:rFonts w:ascii="Times New Roman" w:hAnsi="Times New Roman" w:cs="Times New Roman"/>
          <w:sz w:val="24"/>
          <w:szCs w:val="24"/>
        </w:rPr>
        <w:tab/>
      </w:r>
      <w:r w:rsidRPr="00BC52E7">
        <w:rPr>
          <w:rFonts w:ascii="Times New Roman" w:hAnsi="Times New Roman" w:cs="Times New Roman"/>
          <w:sz w:val="24"/>
          <w:szCs w:val="24"/>
        </w:rPr>
        <w:t>Vybrané geodetické a kartografické činnosti na stavbe</w:t>
      </w:r>
      <w:r w:rsidR="00D87D5F" w:rsidRPr="00BC52E7">
        <w:rPr>
          <w:rStyle w:val="Odkaznapoznmkupodiarou"/>
          <w:rFonts w:ascii="Times New Roman" w:hAnsi="Times New Roman" w:cs="Times New Roman"/>
          <w:sz w:val="24"/>
          <w:szCs w:val="24"/>
        </w:rPr>
        <w:footnoteReference w:id="3"/>
      </w:r>
      <w:r w:rsidR="00FE167E" w:rsidRPr="00BC52E7">
        <w:rPr>
          <w:rFonts w:ascii="Times New Roman" w:hAnsi="Times New Roman" w:cs="Times New Roman"/>
          <w:sz w:val="24"/>
          <w:szCs w:val="24"/>
        </w:rPr>
        <w:t>)</w:t>
      </w:r>
      <w:r w:rsidRPr="00BC52E7">
        <w:rPr>
          <w:rFonts w:ascii="Times New Roman" w:hAnsi="Times New Roman" w:cs="Times New Roman"/>
          <w:sz w:val="24"/>
          <w:szCs w:val="24"/>
        </w:rPr>
        <w:t xml:space="preserve"> môže vykonávať len geodet s osobitnou odbornou spôsobilosťou (ďalej len „autorizovaný geodet a kartograf“)</w:t>
      </w:r>
      <w:r w:rsidR="00D87D5F" w:rsidRPr="00BC52E7">
        <w:rPr>
          <w:rStyle w:val="Odkaznapoznmkupodiarou"/>
          <w:rFonts w:ascii="Times New Roman" w:hAnsi="Times New Roman" w:cs="Times New Roman"/>
          <w:sz w:val="24"/>
          <w:szCs w:val="24"/>
        </w:rPr>
        <w:footnoteReference w:id="4"/>
      </w:r>
      <w:r w:rsidR="00FE167E" w:rsidRPr="00BC52E7">
        <w:rPr>
          <w:rFonts w:ascii="Times New Roman" w:hAnsi="Times New Roman" w:cs="Times New Roman"/>
          <w:sz w:val="24"/>
          <w:szCs w:val="24"/>
        </w:rPr>
        <w:t>)</w:t>
      </w:r>
      <w:r w:rsidRPr="00BC52E7">
        <w:rPr>
          <w:rFonts w:ascii="Times New Roman" w:hAnsi="Times New Roman" w:cs="Times New Roman"/>
          <w:sz w:val="24"/>
          <w:szCs w:val="24"/>
        </w:rPr>
        <w:t xml:space="preserve"> a s oprávnením na výkon vybraných geodetických a kartografických činností</w:t>
      </w:r>
      <w:r w:rsidR="00FE167E" w:rsidRPr="00BC52E7">
        <w:rPr>
          <w:rFonts w:ascii="Times New Roman" w:hAnsi="Times New Roman" w:cs="Times New Roman"/>
          <w:sz w:val="24"/>
          <w:szCs w:val="24"/>
        </w:rPr>
        <w:t>.</w:t>
      </w:r>
      <w:r w:rsidR="00D87D5F" w:rsidRPr="00BC52E7">
        <w:rPr>
          <w:rStyle w:val="Odkaznapoznmkupodiarou"/>
          <w:rFonts w:ascii="Times New Roman" w:hAnsi="Times New Roman" w:cs="Times New Roman"/>
          <w:sz w:val="24"/>
          <w:szCs w:val="24"/>
        </w:rPr>
        <w:footnoteReference w:id="5"/>
      </w:r>
      <w:r w:rsidR="00FE167E" w:rsidRPr="00BC52E7">
        <w:rPr>
          <w:rFonts w:ascii="Times New Roman" w:hAnsi="Times New Roman" w:cs="Times New Roman"/>
          <w:sz w:val="24"/>
          <w:szCs w:val="24"/>
        </w:rPr>
        <w:t>)</w:t>
      </w:r>
    </w:p>
    <w:p w14:paraId="13CA8C7C" w14:textId="440AA0A8"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(4)</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Autorizovaný geodet a kartograf overuje správnosť, kvalitu a úplnosť dokumentácie, ktorá je výsledkom vybraných geodetických a kartografických činností. Dokumentáciu, ktorá náležitosťami a presnosťou vyhovuje predpisom opatrí autorizačnou doložkou a odtlačkom pečiatky autorizovaného geodeta a kartografa.</w:t>
      </w:r>
      <w:r w:rsidR="00D87D5F" w:rsidRPr="00BC52E7">
        <w:rPr>
          <w:rStyle w:val="Odkaznapoznmkupodiarou"/>
          <w:rFonts w:ascii="Times New Roman" w:hAnsi="Times New Roman" w:cs="Times New Roman"/>
          <w:sz w:val="24"/>
          <w:szCs w:val="24"/>
        </w:rPr>
        <w:footnoteReference w:id="6"/>
      </w:r>
      <w:r w:rsidR="00FE167E" w:rsidRPr="00BC52E7">
        <w:rPr>
          <w:rFonts w:ascii="Times New Roman" w:hAnsi="Times New Roman" w:cs="Times New Roman"/>
          <w:sz w:val="24"/>
          <w:szCs w:val="24"/>
        </w:rPr>
        <w:t>)</w:t>
      </w:r>
      <w:r w:rsidRPr="00BC52E7">
        <w:rPr>
          <w:rFonts w:ascii="Times New Roman" w:hAnsi="Times New Roman" w:cs="Times New Roman"/>
          <w:sz w:val="24"/>
          <w:szCs w:val="24"/>
        </w:rPr>
        <w:t xml:space="preserve"> Dokumentáciu vyhotovenú v elektronickej podobe opatrí elektronickým podp</w:t>
      </w:r>
      <w:r w:rsidR="00E94928" w:rsidRPr="00BC52E7">
        <w:rPr>
          <w:rFonts w:ascii="Times New Roman" w:hAnsi="Times New Roman" w:cs="Times New Roman"/>
          <w:sz w:val="24"/>
          <w:szCs w:val="24"/>
        </w:rPr>
        <w:t>isom a mandátnym certifikátom.</w:t>
      </w:r>
    </w:p>
    <w:p w14:paraId="5C7C3501" w14:textId="1935C679"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lastRenderedPageBreak/>
        <w:t>(5)</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Zhotoviteľ stavby je povinný zabezpečiť výkon geodetických a kartografických činností na stavbe geodetom stavby [§ 2</w:t>
      </w:r>
      <w:r w:rsidR="00DF3CB0" w:rsidRPr="00BC52E7">
        <w:rPr>
          <w:rFonts w:ascii="Times New Roman" w:hAnsi="Times New Roman" w:cs="Times New Roman"/>
          <w:sz w:val="24"/>
          <w:szCs w:val="24"/>
        </w:rPr>
        <w:t>6</w:t>
      </w:r>
      <w:r w:rsidRPr="00BC52E7">
        <w:rPr>
          <w:rFonts w:ascii="Times New Roman" w:hAnsi="Times New Roman" w:cs="Times New Roman"/>
          <w:sz w:val="24"/>
          <w:szCs w:val="24"/>
        </w:rPr>
        <w:t xml:space="preserve"> ods. 3 písm. a) zákona] a určiť hlavného geodeta stavby. Do pozície hlavného geodeta stavby môže byť ustanovená len osoba s osobitnou odbornou spôsobilosťou a oprávnením podľa </w:t>
      </w:r>
      <w:r w:rsidR="00045AA9" w:rsidRPr="00BC52E7">
        <w:rPr>
          <w:rFonts w:ascii="Times New Roman" w:hAnsi="Times New Roman" w:cs="Times New Roman"/>
          <w:sz w:val="24"/>
          <w:szCs w:val="24"/>
        </w:rPr>
        <w:t>odseku 3.</w:t>
      </w:r>
      <w:r w:rsidRPr="00BC52E7">
        <w:rPr>
          <w:rFonts w:ascii="Times New Roman" w:hAnsi="Times New Roman" w:cs="Times New Roman"/>
          <w:sz w:val="24"/>
          <w:szCs w:val="24"/>
        </w:rPr>
        <w:t xml:space="preserve"> </w:t>
      </w:r>
    </w:p>
    <w:p w14:paraId="240A5DE7" w14:textId="3F0BDA5C"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(6)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Hlavný geodet stavby najmä</w:t>
      </w:r>
    </w:p>
    <w:p w14:paraId="3CC12808" w14:textId="4E010F88"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koordinuje činnosť geodetov pôsobiacich na stavbe, </w:t>
      </w:r>
    </w:p>
    <w:p w14:paraId="59298ED3" w14:textId="19BDB3CB"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rozhoduje o záväzných a miestnych referenčných systémoch používaných na stavbe, </w:t>
      </w:r>
    </w:p>
    <w:p w14:paraId="2A591F47" w14:textId="1DA72EFE"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určuje postupy a metódy na určenie parametrov referenčných systémov na stavbe, </w:t>
      </w:r>
    </w:p>
    <w:p w14:paraId="3811AC7A" w14:textId="44C4E36C" w:rsidR="00F15427" w:rsidRPr="00BC52E7" w:rsidRDefault="00F15427" w:rsidP="00BA1BAD">
      <w:pPr>
        <w:numPr>
          <w:ilvl w:val="0"/>
          <w:numId w:val="2"/>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d)</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 určuje postupy a metódy na určenie parametrov transformácií medzi miestnymi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referenčnými systémami používanými na stavbe a medzi referenčnými systémami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používanými na stavbe a záväznými referenčnými systémami,</w:t>
      </w:r>
      <w:r w:rsidR="00E94928" w:rsidRPr="00BC52E7">
        <w:rPr>
          <w:rStyle w:val="Odkaznapoznmkupodiarou"/>
          <w:rFonts w:ascii="Times New Roman" w:hAnsi="Times New Roman" w:cs="Times New Roman"/>
          <w:sz w:val="24"/>
          <w:szCs w:val="24"/>
        </w:rPr>
        <w:footnoteReference w:id="7"/>
      </w:r>
      <w:r w:rsidR="00DF3CB0" w:rsidRPr="00BC52E7">
        <w:rPr>
          <w:rFonts w:ascii="Times New Roman" w:hAnsi="Times New Roman" w:cs="Times New Roman"/>
          <w:sz w:val="24"/>
          <w:szCs w:val="24"/>
        </w:rPr>
        <w:t>)</w:t>
      </w:r>
    </w:p>
    <w:p w14:paraId="19129B51" w14:textId="684CE5E2" w:rsidR="00F15427" w:rsidRPr="00BC52E7" w:rsidRDefault="00F15427" w:rsidP="00BA1BAD">
      <w:pPr>
        <w:numPr>
          <w:ilvl w:val="0"/>
          <w:numId w:val="2"/>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metodicky usmerňuje výkon činnosti geodetov stavby a určuje postupy na kontrolu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výsledkov ich činnosti na stavbe, </w:t>
      </w:r>
    </w:p>
    <w:p w14:paraId="79DD217A" w14:textId="50558492" w:rsidR="00F15427" w:rsidRPr="00BC52E7" w:rsidRDefault="00F15427" w:rsidP="00BA1BAD">
      <w:pPr>
        <w:numPr>
          <w:ilvl w:val="0"/>
          <w:numId w:val="2"/>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f)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metodicky usmerňuje a kontroluje výkon činností na stavbe, ktorých výsledky sú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odovzdávané do informačného systému katastra nehnuteľností</w:t>
      </w:r>
      <w:r w:rsidR="00E94928" w:rsidRPr="00BC52E7">
        <w:rPr>
          <w:rStyle w:val="Odkaznapoznmkupodiarou"/>
          <w:rFonts w:ascii="Times New Roman" w:hAnsi="Times New Roman" w:cs="Times New Roman"/>
          <w:sz w:val="24"/>
          <w:szCs w:val="24"/>
        </w:rPr>
        <w:footnoteReference w:id="8"/>
      </w:r>
      <w:r w:rsidRPr="00BC52E7">
        <w:rPr>
          <w:rFonts w:ascii="Times New Roman" w:hAnsi="Times New Roman" w:cs="Times New Roman"/>
          <w:sz w:val="24"/>
          <w:szCs w:val="24"/>
        </w:rPr>
        <w:t xml:space="preserve">, informačného systému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pre územné plánovanie a výstavbu</w:t>
      </w:r>
      <w:r w:rsidR="00E94928" w:rsidRPr="00BC52E7">
        <w:rPr>
          <w:rStyle w:val="Odkaznapoznmkupodiarou"/>
          <w:rFonts w:ascii="Times New Roman" w:hAnsi="Times New Roman" w:cs="Times New Roman"/>
          <w:sz w:val="24"/>
          <w:szCs w:val="24"/>
        </w:rPr>
        <w:footnoteReference w:id="9"/>
      </w:r>
      <w:r w:rsidRPr="00BC52E7">
        <w:rPr>
          <w:rFonts w:ascii="Times New Roman" w:hAnsi="Times New Roman" w:cs="Times New Roman"/>
          <w:sz w:val="24"/>
          <w:szCs w:val="24"/>
        </w:rPr>
        <w:t xml:space="preserve"> a ďalších informačných systémov vedených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orgánmi štátnej správy, mestom alebo obcou, správcami inžinierskych sietí</w:t>
      </w:r>
      <w:r w:rsidR="00DF3CB0" w:rsidRPr="00BC52E7">
        <w:rPr>
          <w:rFonts w:ascii="Times New Roman" w:hAnsi="Times New Roman" w:cs="Times New Roman"/>
          <w:sz w:val="24"/>
          <w:szCs w:val="24"/>
        </w:rPr>
        <w:t xml:space="preserve"> a podobne,</w:t>
      </w:r>
    </w:p>
    <w:p w14:paraId="335A4839" w14:textId="12FD8472" w:rsidR="00F15427" w:rsidRPr="00BC52E7" w:rsidRDefault="00F15427" w:rsidP="00BA1BAD">
      <w:pPr>
        <w:numPr>
          <w:ilvl w:val="0"/>
          <w:numId w:val="2"/>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g)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metodicky usmerňuje a kontroluje vyhotovovanie záznamov v stavebnom denníku, </w:t>
      </w:r>
    </w:p>
    <w:p w14:paraId="299172C6" w14:textId="530B3307" w:rsidR="00F15427" w:rsidRPr="00BC52E7" w:rsidRDefault="00F15427" w:rsidP="00BA1BAD">
      <w:pPr>
        <w:numPr>
          <w:ilvl w:val="0"/>
          <w:numId w:val="2"/>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h)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metodicky usmerňuje a kontroluje vyhotovovanie dokumentácie pri výkone vybraných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geodetických a kartografických činností na stavbe. </w:t>
      </w:r>
    </w:p>
    <w:p w14:paraId="6FB164FD" w14:textId="77777777" w:rsidR="00DF3CB0" w:rsidRPr="00BC52E7" w:rsidRDefault="00DF3CB0" w:rsidP="00BA1BAD">
      <w:pPr>
        <w:spacing w:after="0" w:line="276" w:lineRule="auto"/>
        <w:jc w:val="both"/>
        <w:rPr>
          <w:rFonts w:ascii="Times New Roman" w:hAnsi="Times New Roman" w:cs="Times New Roman"/>
          <w:sz w:val="24"/>
          <w:szCs w:val="24"/>
        </w:rPr>
      </w:pPr>
    </w:p>
    <w:p w14:paraId="4BECD505" w14:textId="2E2F4587" w:rsidR="00F15427" w:rsidRPr="00BC52E7" w:rsidRDefault="00F15427" w:rsidP="00BA1BAD">
      <w:pPr>
        <w:numPr>
          <w:ilvl w:val="0"/>
          <w:numId w:val="2"/>
        </w:num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(7)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Geodet stavby a hlavný geodet stavby sú oprávnení vstupovať na stavenisko s upovedomením stavbyvedúceho. </w:t>
      </w:r>
    </w:p>
    <w:p w14:paraId="668B1326" w14:textId="77777777" w:rsidR="00DF3CB0" w:rsidRPr="00BC52E7" w:rsidRDefault="00DF3CB0" w:rsidP="00BA1BAD">
      <w:pPr>
        <w:numPr>
          <w:ilvl w:val="0"/>
          <w:numId w:val="2"/>
        </w:numPr>
        <w:spacing w:after="0" w:line="276" w:lineRule="auto"/>
        <w:ind w:firstLine="567"/>
        <w:jc w:val="both"/>
        <w:rPr>
          <w:rFonts w:ascii="Times New Roman" w:hAnsi="Times New Roman" w:cs="Times New Roman"/>
          <w:sz w:val="24"/>
          <w:szCs w:val="24"/>
        </w:rPr>
      </w:pPr>
    </w:p>
    <w:p w14:paraId="57B4F868" w14:textId="171AEA3D" w:rsidR="00F15427" w:rsidRPr="00BC52E7" w:rsidRDefault="00F15427" w:rsidP="00BA1BAD">
      <w:pPr>
        <w:numPr>
          <w:ilvl w:val="0"/>
          <w:numId w:val="2"/>
        </w:num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(8)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Geodet stavby a hlavný geodet stavby sú oprávnení uskutočniť zápis do stavebného denníka, v rozsahu prístupových práv mu udelených, pristupovať k dokumentácii stavby a upravovať dokumentáciu stavby uloženú v informačnom systéme pre územné plánovanie a výstavbu.</w:t>
      </w:r>
      <w:r w:rsidR="00E94928" w:rsidRPr="00BC52E7">
        <w:rPr>
          <w:rStyle w:val="Odkaznapoznmkupodiarou"/>
          <w:rFonts w:ascii="Times New Roman" w:hAnsi="Times New Roman" w:cs="Times New Roman"/>
          <w:sz w:val="24"/>
          <w:szCs w:val="24"/>
        </w:rPr>
        <w:footnoteReference w:id="10"/>
      </w:r>
      <w:r w:rsidR="00DF3CB0" w:rsidRPr="00BC52E7">
        <w:rPr>
          <w:rFonts w:ascii="Times New Roman" w:hAnsi="Times New Roman" w:cs="Times New Roman"/>
          <w:sz w:val="24"/>
          <w:szCs w:val="24"/>
        </w:rPr>
        <w:t>)</w:t>
      </w:r>
      <w:r w:rsidRPr="00BC52E7">
        <w:rPr>
          <w:rFonts w:ascii="Times New Roman" w:hAnsi="Times New Roman" w:cs="Times New Roman"/>
          <w:sz w:val="24"/>
          <w:szCs w:val="24"/>
        </w:rPr>
        <w:t xml:space="preserve"> </w:t>
      </w:r>
    </w:p>
    <w:p w14:paraId="10E7BCA8" w14:textId="77777777" w:rsidR="00DF3CB0" w:rsidRPr="00BC52E7" w:rsidRDefault="00DF3CB0" w:rsidP="00BA1BAD">
      <w:pPr>
        <w:numPr>
          <w:ilvl w:val="0"/>
          <w:numId w:val="2"/>
        </w:numPr>
        <w:spacing w:after="0" w:line="276" w:lineRule="auto"/>
        <w:jc w:val="both"/>
        <w:rPr>
          <w:rFonts w:ascii="Times New Roman" w:hAnsi="Times New Roman" w:cs="Times New Roman"/>
          <w:sz w:val="24"/>
          <w:szCs w:val="24"/>
        </w:rPr>
      </w:pPr>
    </w:p>
    <w:p w14:paraId="54AA9495" w14:textId="0A59893F" w:rsidR="001E2448" w:rsidRPr="00BC52E7" w:rsidRDefault="00F15427" w:rsidP="00BA1BAD">
      <w:pPr>
        <w:numPr>
          <w:ilvl w:val="0"/>
          <w:numId w:val="2"/>
        </w:num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(9)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Geodet stavby a hlavný geodet stavby, ako osoby uskutočňujúce vyhradené činnosti vo výstavbe, sú povinné pri výkone geodetických a kartografických činností na stavbe uplatňovať všeobecné požiadavky na výstavbu pri navrhovaní, umiestňovaní, projektovaní, zhotovovaní, kolaudovaní a prevádzke stavieb a primerane aj pri odstraňovaní stavieb (§ 9 ods. 3 zákona). </w:t>
      </w:r>
    </w:p>
    <w:p w14:paraId="27D8535A" w14:textId="77777777" w:rsidR="00DF3CB0" w:rsidRPr="00BC52E7" w:rsidRDefault="00DF3CB0" w:rsidP="00BA1BAD">
      <w:pPr>
        <w:spacing w:line="276" w:lineRule="auto"/>
        <w:ind w:firstLine="567"/>
        <w:jc w:val="both"/>
        <w:rPr>
          <w:rFonts w:ascii="Times New Roman" w:hAnsi="Times New Roman" w:cs="Times New Roman"/>
          <w:sz w:val="24"/>
          <w:szCs w:val="24"/>
        </w:rPr>
      </w:pPr>
    </w:p>
    <w:p w14:paraId="47AAE189" w14:textId="77777777" w:rsidR="00DF3CB0" w:rsidRPr="00BC52E7" w:rsidRDefault="00DF3CB0" w:rsidP="00BA1BAD">
      <w:pPr>
        <w:spacing w:line="276" w:lineRule="auto"/>
        <w:ind w:firstLine="567"/>
        <w:jc w:val="both"/>
        <w:rPr>
          <w:rFonts w:ascii="Times New Roman" w:hAnsi="Times New Roman" w:cs="Times New Roman"/>
          <w:sz w:val="24"/>
          <w:szCs w:val="24"/>
        </w:rPr>
      </w:pPr>
    </w:p>
    <w:p w14:paraId="3E86A7EB" w14:textId="77777777" w:rsidR="00DF3CB0" w:rsidRPr="00BC52E7" w:rsidRDefault="00DF3CB0" w:rsidP="00BA1BAD">
      <w:pPr>
        <w:spacing w:line="276" w:lineRule="auto"/>
        <w:ind w:firstLine="567"/>
        <w:jc w:val="both"/>
        <w:rPr>
          <w:rFonts w:ascii="Times New Roman" w:hAnsi="Times New Roman" w:cs="Times New Roman"/>
          <w:sz w:val="24"/>
          <w:szCs w:val="24"/>
        </w:rPr>
      </w:pPr>
    </w:p>
    <w:p w14:paraId="2F12FA10" w14:textId="56A86559"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lastRenderedPageBreak/>
        <w:t>§ 3</w:t>
      </w:r>
    </w:p>
    <w:p w14:paraId="060FFACD" w14:textId="7BCBA2D0"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Príprava podkladov a súčinnosť s</w:t>
      </w:r>
      <w:r w:rsidR="00DF3CB0" w:rsidRPr="00BC52E7">
        <w:rPr>
          <w:rFonts w:ascii="Times New Roman" w:hAnsi="Times New Roman" w:cs="Times New Roman"/>
          <w:b/>
          <w:sz w:val="24"/>
          <w:szCs w:val="24"/>
        </w:rPr>
        <w:t> </w:t>
      </w:r>
      <w:r w:rsidRPr="00BC52E7">
        <w:rPr>
          <w:rFonts w:ascii="Times New Roman" w:hAnsi="Times New Roman" w:cs="Times New Roman"/>
          <w:b/>
          <w:sz w:val="24"/>
          <w:szCs w:val="24"/>
        </w:rPr>
        <w:t>projektantom</w:t>
      </w:r>
    </w:p>
    <w:p w14:paraId="42057AB1" w14:textId="77777777" w:rsidR="00DF3CB0" w:rsidRPr="00BC52E7" w:rsidRDefault="00DF3CB0" w:rsidP="00BA1BAD">
      <w:pPr>
        <w:spacing w:after="0" w:line="276" w:lineRule="auto"/>
        <w:jc w:val="center"/>
        <w:rPr>
          <w:rFonts w:ascii="Times New Roman" w:hAnsi="Times New Roman" w:cs="Times New Roman"/>
          <w:b/>
          <w:sz w:val="24"/>
          <w:szCs w:val="24"/>
        </w:rPr>
      </w:pPr>
    </w:p>
    <w:p w14:paraId="2E154CC9" w14:textId="6D736036"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(1)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Projektant stavby je povinný použiť na projektovanie podklady, ktoré sú overené geodetom [§ 2</w:t>
      </w:r>
      <w:r w:rsidR="00DF3CB0" w:rsidRPr="00BC52E7">
        <w:rPr>
          <w:rFonts w:ascii="Times New Roman" w:hAnsi="Times New Roman" w:cs="Times New Roman"/>
          <w:sz w:val="24"/>
          <w:szCs w:val="24"/>
        </w:rPr>
        <w:t>7</w:t>
      </w:r>
      <w:r w:rsidRPr="00BC52E7">
        <w:rPr>
          <w:rFonts w:ascii="Times New Roman" w:hAnsi="Times New Roman" w:cs="Times New Roman"/>
          <w:sz w:val="24"/>
          <w:szCs w:val="24"/>
        </w:rPr>
        <w:t xml:space="preserve"> ods. 6 písm. l) zákona]. Podklady overí geodet projektanta s oprávnením podľa § 2 ods. 3 . </w:t>
      </w:r>
    </w:p>
    <w:p w14:paraId="022F8B59" w14:textId="7E3EDD37"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(2)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Predmetom overenia je najmä súlad údajov uvedených v podkladoch</w:t>
      </w:r>
    </w:p>
    <w:p w14:paraId="75017E04" w14:textId="4CB992DF"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a)</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s údajmi a vzťahmi evidovanými v katastri nehnuteľností (§ 7 ods. 1 zákona), </w:t>
      </w:r>
    </w:p>
    <w:p w14:paraId="554C517F" w14:textId="0649CA98"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s údajmi evidovanými v informačných systémoch a databázach o území, a ďalších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informačných systémov vedených orgánmi štátnej správy, mestom alebo obcou, </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správcami inžinierskych sietí</w:t>
      </w:r>
      <w:r w:rsidR="00DF3CB0" w:rsidRPr="00BC52E7">
        <w:rPr>
          <w:rFonts w:ascii="Times New Roman" w:hAnsi="Times New Roman" w:cs="Times New Roman"/>
          <w:sz w:val="24"/>
          <w:szCs w:val="24"/>
        </w:rPr>
        <w:t xml:space="preserve"> a podobne</w:t>
      </w:r>
      <w:r w:rsidRPr="00BC52E7">
        <w:rPr>
          <w:rFonts w:ascii="Times New Roman" w:hAnsi="Times New Roman" w:cs="Times New Roman"/>
          <w:sz w:val="24"/>
          <w:szCs w:val="24"/>
        </w:rPr>
        <w:t xml:space="preserve"> </w:t>
      </w:r>
    </w:p>
    <w:p w14:paraId="6BDF5139" w14:textId="5BDF22D5"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c)</w:t>
      </w:r>
      <w:r w:rsidR="00DF3CB0" w:rsidRPr="00BC52E7">
        <w:rPr>
          <w:rFonts w:ascii="Times New Roman" w:hAnsi="Times New Roman" w:cs="Times New Roman"/>
          <w:sz w:val="24"/>
          <w:szCs w:val="24"/>
        </w:rPr>
        <w:tab/>
      </w:r>
      <w:r w:rsidRPr="00BC52E7">
        <w:rPr>
          <w:rFonts w:ascii="Times New Roman" w:hAnsi="Times New Roman" w:cs="Times New Roman"/>
          <w:sz w:val="24"/>
          <w:szCs w:val="24"/>
        </w:rPr>
        <w:t xml:space="preserve">s údajmi uvedenými v územnoplánovacej dokumentácii [§ 7 ods. 4 a § </w:t>
      </w:r>
      <w:r w:rsidR="00DF3CB0" w:rsidRPr="00BC52E7">
        <w:rPr>
          <w:rFonts w:ascii="Times New Roman" w:hAnsi="Times New Roman" w:cs="Times New Roman"/>
          <w:sz w:val="24"/>
          <w:szCs w:val="24"/>
        </w:rPr>
        <w:t xml:space="preserve">27 </w:t>
      </w:r>
      <w:r w:rsidRPr="00BC52E7">
        <w:rPr>
          <w:rFonts w:ascii="Times New Roman" w:hAnsi="Times New Roman" w:cs="Times New Roman"/>
          <w:sz w:val="24"/>
          <w:szCs w:val="24"/>
        </w:rPr>
        <w:t xml:space="preserve">ods. 6 písm. </w:t>
      </w:r>
      <w:r w:rsidR="0083084D" w:rsidRPr="00BC52E7">
        <w:rPr>
          <w:rFonts w:ascii="Times New Roman" w:hAnsi="Times New Roman" w:cs="Times New Roman"/>
          <w:sz w:val="24"/>
          <w:szCs w:val="24"/>
        </w:rPr>
        <w:tab/>
      </w:r>
      <w:r w:rsidRPr="00BC52E7">
        <w:rPr>
          <w:rFonts w:ascii="Times New Roman" w:hAnsi="Times New Roman" w:cs="Times New Roman"/>
          <w:sz w:val="24"/>
          <w:szCs w:val="24"/>
        </w:rPr>
        <w:t xml:space="preserve">b) zákona], </w:t>
      </w:r>
    </w:p>
    <w:p w14:paraId="713BDA9C" w14:textId="1A483C4B"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d)</w:t>
      </w:r>
      <w:r w:rsidR="0083084D" w:rsidRPr="00BC52E7">
        <w:rPr>
          <w:rFonts w:ascii="Times New Roman" w:hAnsi="Times New Roman" w:cs="Times New Roman"/>
          <w:sz w:val="24"/>
          <w:szCs w:val="24"/>
        </w:rPr>
        <w:tab/>
      </w:r>
      <w:r w:rsidRPr="00BC52E7">
        <w:rPr>
          <w:rFonts w:ascii="Times New Roman" w:hAnsi="Times New Roman" w:cs="Times New Roman"/>
          <w:sz w:val="24"/>
          <w:szCs w:val="24"/>
        </w:rPr>
        <w:t xml:space="preserve">s aktuálnym stavom v teréne, </w:t>
      </w:r>
    </w:p>
    <w:p w14:paraId="203E89E3" w14:textId="603DC6D6"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e)</w:t>
      </w:r>
      <w:r w:rsidR="0083084D" w:rsidRPr="00BC52E7">
        <w:rPr>
          <w:rFonts w:ascii="Times New Roman" w:hAnsi="Times New Roman" w:cs="Times New Roman"/>
          <w:sz w:val="24"/>
          <w:szCs w:val="24"/>
        </w:rPr>
        <w:tab/>
      </w:r>
      <w:r w:rsidRPr="00BC52E7">
        <w:rPr>
          <w:rFonts w:ascii="Times New Roman" w:hAnsi="Times New Roman" w:cs="Times New Roman"/>
          <w:sz w:val="24"/>
          <w:szCs w:val="24"/>
        </w:rPr>
        <w:t xml:space="preserve">s vyžadovanou kvalitou podkladov vzhľadom na účel a druh stavby. </w:t>
      </w:r>
    </w:p>
    <w:p w14:paraId="19B7585C" w14:textId="77777777" w:rsidR="0083084D" w:rsidRPr="00BC52E7" w:rsidRDefault="0083084D" w:rsidP="00BA1BAD">
      <w:pPr>
        <w:spacing w:after="0" w:line="276" w:lineRule="auto"/>
        <w:jc w:val="both"/>
        <w:rPr>
          <w:rFonts w:ascii="Times New Roman" w:hAnsi="Times New Roman" w:cs="Times New Roman"/>
          <w:sz w:val="24"/>
          <w:szCs w:val="24"/>
        </w:rPr>
      </w:pPr>
    </w:p>
    <w:p w14:paraId="1A3C7CA5" w14:textId="3D01E56C"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(3)</w:t>
      </w:r>
      <w:r w:rsidR="0083084D" w:rsidRPr="00BC52E7">
        <w:rPr>
          <w:rFonts w:ascii="Times New Roman" w:hAnsi="Times New Roman" w:cs="Times New Roman"/>
          <w:sz w:val="24"/>
          <w:szCs w:val="24"/>
        </w:rPr>
        <w:tab/>
      </w:r>
      <w:r w:rsidRPr="00BC52E7">
        <w:rPr>
          <w:rFonts w:ascii="Times New Roman" w:hAnsi="Times New Roman" w:cs="Times New Roman"/>
          <w:sz w:val="24"/>
          <w:szCs w:val="24"/>
        </w:rPr>
        <w:t xml:space="preserve">Ak geodet projektanta zistí pri kontrole nesúlad, vyznačí túto skutočnosť v podkladoch a navrhne projektantovi spôsob jeho odstránenia. </w:t>
      </w:r>
    </w:p>
    <w:p w14:paraId="1D867BBE" w14:textId="1B3F1B2B"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(4) </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Záväzným dokumentom na umiestnenie stavby v</w:t>
      </w:r>
      <w:r w:rsidR="00E94928" w:rsidRPr="00BC52E7">
        <w:rPr>
          <w:rFonts w:ascii="Times New Roman" w:hAnsi="Times New Roman" w:cs="Times New Roman"/>
          <w:sz w:val="24"/>
          <w:szCs w:val="24"/>
        </w:rPr>
        <w:t> </w:t>
      </w:r>
      <w:r w:rsidRPr="00BC52E7">
        <w:rPr>
          <w:rFonts w:ascii="Times New Roman" w:hAnsi="Times New Roman" w:cs="Times New Roman"/>
          <w:sz w:val="24"/>
          <w:szCs w:val="24"/>
        </w:rPr>
        <w:t>priestore</w:t>
      </w:r>
      <w:r w:rsidR="00E94928" w:rsidRPr="00BC52E7">
        <w:rPr>
          <w:rFonts w:ascii="Times New Roman" w:hAnsi="Times New Roman" w:cs="Times New Roman"/>
          <w:sz w:val="24"/>
          <w:szCs w:val="24"/>
        </w:rPr>
        <w:t xml:space="preserve"> </w:t>
      </w:r>
      <w:r w:rsidRPr="00BC52E7">
        <w:rPr>
          <w:rFonts w:ascii="Times New Roman" w:hAnsi="Times New Roman" w:cs="Times New Roman"/>
          <w:sz w:val="24"/>
          <w:szCs w:val="24"/>
        </w:rPr>
        <w:t>je vytyčovací výkres na vytýčenie priestorovej polohy stavby, ktorý je súčasťou projektovej dokumentácie stavby</w:t>
      </w:r>
      <w:r w:rsidR="0083084D" w:rsidRPr="00BC52E7">
        <w:rPr>
          <w:rFonts w:ascii="Times New Roman" w:hAnsi="Times New Roman" w:cs="Times New Roman"/>
          <w:sz w:val="24"/>
          <w:szCs w:val="24"/>
        </w:rPr>
        <w:t>.</w:t>
      </w:r>
      <w:r w:rsidR="00E94928" w:rsidRPr="00BC52E7">
        <w:rPr>
          <w:rStyle w:val="Odkaznapoznmkupodiarou"/>
          <w:rFonts w:ascii="Times New Roman" w:hAnsi="Times New Roman" w:cs="Times New Roman"/>
          <w:sz w:val="24"/>
          <w:szCs w:val="24"/>
        </w:rPr>
        <w:footnoteReference w:id="11"/>
      </w:r>
      <w:r w:rsidR="0083084D" w:rsidRPr="00BC52E7">
        <w:rPr>
          <w:rFonts w:ascii="Times New Roman" w:hAnsi="Times New Roman" w:cs="Times New Roman"/>
          <w:sz w:val="24"/>
          <w:szCs w:val="24"/>
        </w:rPr>
        <w:t>)</w:t>
      </w:r>
      <w:r w:rsidRPr="00BC52E7">
        <w:rPr>
          <w:rFonts w:ascii="Times New Roman" w:hAnsi="Times New Roman" w:cs="Times New Roman"/>
          <w:sz w:val="24"/>
          <w:szCs w:val="24"/>
        </w:rPr>
        <w:t xml:space="preserve"> Vyt</w:t>
      </w:r>
      <w:r w:rsidR="0083084D" w:rsidRPr="00BC52E7">
        <w:rPr>
          <w:rFonts w:ascii="Times New Roman" w:hAnsi="Times New Roman" w:cs="Times New Roman"/>
          <w:sz w:val="24"/>
          <w:szCs w:val="24"/>
        </w:rPr>
        <w:t>y</w:t>
      </w:r>
      <w:r w:rsidRPr="00BC52E7">
        <w:rPr>
          <w:rFonts w:ascii="Times New Roman" w:hAnsi="Times New Roman" w:cs="Times New Roman"/>
          <w:sz w:val="24"/>
          <w:szCs w:val="24"/>
        </w:rPr>
        <w:t xml:space="preserve">čovací výkres na vytýčenie priestorovej polohy stavby </w:t>
      </w:r>
      <w:r w:rsidR="0083084D" w:rsidRPr="00BC52E7">
        <w:rPr>
          <w:rFonts w:ascii="Times New Roman" w:hAnsi="Times New Roman" w:cs="Times New Roman"/>
          <w:sz w:val="24"/>
          <w:szCs w:val="24"/>
        </w:rPr>
        <w:t xml:space="preserve">sa </w:t>
      </w:r>
      <w:r w:rsidRPr="00BC52E7">
        <w:rPr>
          <w:rFonts w:ascii="Times New Roman" w:hAnsi="Times New Roman" w:cs="Times New Roman"/>
          <w:sz w:val="24"/>
          <w:szCs w:val="24"/>
        </w:rPr>
        <w:t xml:space="preserve">vyhotoví v súčinnosti s projektantom geodet projektanta s oprávnením (§ 2 ods. 3). Vo vytyčovacom výkrese </w:t>
      </w:r>
      <w:r w:rsidR="00F15FB0" w:rsidRPr="00BC52E7">
        <w:rPr>
          <w:rFonts w:ascii="Times New Roman" w:hAnsi="Times New Roman" w:cs="Times New Roman"/>
          <w:sz w:val="24"/>
          <w:szCs w:val="24"/>
        </w:rPr>
        <w:t xml:space="preserve">sa </w:t>
      </w:r>
      <w:r w:rsidRPr="00BC52E7">
        <w:rPr>
          <w:rFonts w:ascii="Times New Roman" w:hAnsi="Times New Roman" w:cs="Times New Roman"/>
          <w:sz w:val="24"/>
          <w:szCs w:val="24"/>
        </w:rPr>
        <w:t xml:space="preserve">vyznačí </w:t>
      </w:r>
    </w:p>
    <w:p w14:paraId="4B45EB89" w14:textId="5C44FF32"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 xml:space="preserve">umiestnenie stavby v priestore, vyznačením jej charakteristických bodov a </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 xml:space="preserve">charakteristických prvkov, </w:t>
      </w:r>
    </w:p>
    <w:p w14:paraId="5469B37F" w14:textId="5F01F033"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 xml:space="preserve">priebeh hraníc pozemku, na ktorom sa stavba bude zhotovovať, </w:t>
      </w:r>
    </w:p>
    <w:p w14:paraId="7617E8F9" w14:textId="6868BB7A"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c)</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 xml:space="preserve">priebeh hraníc vymedzujúcich priestor na zhotovenie stavby podľa platnej </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 xml:space="preserve">územnoplánovacej dokumentácie, </w:t>
      </w:r>
    </w:p>
    <w:p w14:paraId="0E51907F" w14:textId="34B47D8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stavby na susedných pozemkoch, </w:t>
      </w:r>
    </w:p>
    <w:p w14:paraId="6A210B4F" w14:textId="0B40830E"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 xml:space="preserve">priebeh inžinierskych sietí na pozemku, </w:t>
      </w:r>
    </w:p>
    <w:p w14:paraId="10BBD83A" w14:textId="44F06FDA"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f) </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 xml:space="preserve">body referenčných systémov zriadených na účely stavby. </w:t>
      </w:r>
    </w:p>
    <w:p w14:paraId="1162EC95" w14:textId="77777777" w:rsidR="001E2448" w:rsidRPr="00BC52E7" w:rsidRDefault="001E2448" w:rsidP="00F15427">
      <w:pPr>
        <w:spacing w:line="240" w:lineRule="auto"/>
        <w:jc w:val="both"/>
        <w:rPr>
          <w:rFonts w:ascii="Times New Roman" w:hAnsi="Times New Roman" w:cs="Times New Roman"/>
          <w:sz w:val="24"/>
          <w:szCs w:val="24"/>
        </w:rPr>
      </w:pPr>
    </w:p>
    <w:p w14:paraId="1B1ADCDC" w14:textId="77777777" w:rsidR="001E2448" w:rsidRPr="00BC52E7" w:rsidRDefault="001E2448" w:rsidP="00F15427">
      <w:pPr>
        <w:spacing w:line="240"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13 Pod pojmom „súradnice bodu“ sa chápe množina parametrov, ktorými je jednoznačne určená poloha bodu v priestore vzhľadom na referenčný systém stavby alebo iný referenčný systém určený hlavným geodetom stavby na používanie na stavbe. Súradnice bodu sa uvádzajú obvykle v podobe (x, y, z) alebo (x, y, H). </w:t>
      </w:r>
    </w:p>
    <w:p w14:paraId="70979765" w14:textId="14ED2731" w:rsidR="001E2448" w:rsidRPr="00BC52E7" w:rsidRDefault="001E2448" w:rsidP="00F15427">
      <w:pPr>
        <w:spacing w:line="240"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14 § </w:t>
      </w:r>
      <w:r w:rsidR="00233E06" w:rsidRPr="00BC52E7">
        <w:rPr>
          <w:rFonts w:ascii="Times New Roman" w:hAnsi="Times New Roman" w:cs="Times New Roman"/>
          <w:sz w:val="24"/>
          <w:szCs w:val="24"/>
        </w:rPr>
        <w:t xml:space="preserve">18 </w:t>
      </w:r>
      <w:r w:rsidRPr="00BC52E7">
        <w:rPr>
          <w:rFonts w:ascii="Times New Roman" w:hAnsi="Times New Roman" w:cs="Times New Roman"/>
          <w:sz w:val="24"/>
          <w:szCs w:val="24"/>
        </w:rPr>
        <w:t xml:space="preserve">zákona </w:t>
      </w:r>
    </w:p>
    <w:p w14:paraId="0297F5BB" w14:textId="0916E6ED" w:rsidR="001E2448" w:rsidRPr="00BC52E7" w:rsidRDefault="001E2448" w:rsidP="00F15427">
      <w:pPr>
        <w:spacing w:line="240" w:lineRule="auto"/>
        <w:jc w:val="both"/>
        <w:rPr>
          <w:rFonts w:ascii="Times New Roman" w:hAnsi="Times New Roman" w:cs="Times New Roman"/>
          <w:sz w:val="24"/>
          <w:szCs w:val="24"/>
        </w:rPr>
      </w:pPr>
      <w:r w:rsidRPr="00BC52E7">
        <w:rPr>
          <w:rFonts w:ascii="Times New Roman" w:hAnsi="Times New Roman" w:cs="Times New Roman"/>
          <w:sz w:val="24"/>
          <w:szCs w:val="24"/>
        </w:rPr>
        <w:t>Súčasťou dokumentácie na vytýčenie priestorovej polohy stavby je zoznam súradníc13 charakteristických bodov základovej konštrukcie stavby a kritériá presnosti vytýčenia stavby v priestore. Obsah, náležitosti a úpravu vytyčovacích výkresov špecifikuje § 5 ods. 6</w:t>
      </w:r>
      <w:r w:rsidR="00233E06" w:rsidRPr="00BC52E7">
        <w:rPr>
          <w:rFonts w:ascii="Times New Roman" w:hAnsi="Times New Roman" w:cs="Times New Roman"/>
          <w:sz w:val="24"/>
          <w:szCs w:val="24"/>
        </w:rPr>
        <w:t>.</w:t>
      </w:r>
    </w:p>
    <w:p w14:paraId="1ABABA1D" w14:textId="4EA5B504"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lastRenderedPageBreak/>
        <w:t xml:space="preserve">(5) </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Ak je súčasťou projektovej dokumentácie aj súbor vytyčovacích výkresov na podrobné vytýčenie stavby alebo ďalšia geodetická dokumentácia, projektant je povinný prizvať k ich vyhotoveniu geodeta s potrebným oprávnením</w:t>
      </w:r>
      <w:r w:rsidR="005A2535" w:rsidRPr="00BC52E7">
        <w:rPr>
          <w:rFonts w:ascii="Times New Roman" w:hAnsi="Times New Roman" w:cs="Times New Roman"/>
          <w:sz w:val="24"/>
          <w:szCs w:val="24"/>
        </w:rPr>
        <w:t>.</w:t>
      </w:r>
      <w:r w:rsidRPr="00BC52E7">
        <w:rPr>
          <w:rFonts w:ascii="Times New Roman" w:hAnsi="Times New Roman" w:cs="Times New Roman"/>
          <w:sz w:val="24"/>
          <w:szCs w:val="24"/>
          <w:vertAlign w:val="superscript"/>
        </w:rPr>
        <w:t>5</w:t>
      </w:r>
      <w:r w:rsidR="005A2535" w:rsidRPr="00BC52E7">
        <w:rPr>
          <w:rFonts w:ascii="Times New Roman" w:hAnsi="Times New Roman" w:cs="Times New Roman"/>
          <w:sz w:val="24"/>
          <w:szCs w:val="24"/>
        </w:rPr>
        <w:t>)</w:t>
      </w:r>
      <w:r w:rsidRPr="00BC52E7">
        <w:rPr>
          <w:rFonts w:ascii="Times New Roman" w:hAnsi="Times New Roman" w:cs="Times New Roman"/>
          <w:sz w:val="24"/>
          <w:szCs w:val="24"/>
        </w:rPr>
        <w:t xml:space="preserve"> Geodet projektanta zabezpečí, aby bola táto dokumentácia vyhotovená oprávnenými osobami, a náležitosťami a presnosťou zodpovedala predpisom. </w:t>
      </w:r>
    </w:p>
    <w:p w14:paraId="0882A057" w14:textId="0DBDCA75"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(6) </w:t>
      </w:r>
      <w:r w:rsidR="00F15FB0" w:rsidRPr="00BC52E7">
        <w:rPr>
          <w:rFonts w:ascii="Times New Roman" w:hAnsi="Times New Roman" w:cs="Times New Roman"/>
          <w:sz w:val="24"/>
          <w:szCs w:val="24"/>
        </w:rPr>
        <w:tab/>
      </w:r>
      <w:r w:rsidRPr="00BC52E7">
        <w:rPr>
          <w:rFonts w:ascii="Times New Roman" w:hAnsi="Times New Roman" w:cs="Times New Roman"/>
          <w:sz w:val="24"/>
          <w:szCs w:val="24"/>
        </w:rPr>
        <w:t>Pri zhotovovaní stavby je geodet projektanta, na požiadanie projektanta alebo autora architektonického návrhu, súčinný pri výkone projektového dohľadu alebo autorského dohľadu (§ 2</w:t>
      </w:r>
      <w:r w:rsidR="00F15FB0" w:rsidRPr="00BC52E7">
        <w:rPr>
          <w:rFonts w:ascii="Times New Roman" w:hAnsi="Times New Roman" w:cs="Times New Roman"/>
          <w:sz w:val="24"/>
          <w:szCs w:val="24"/>
        </w:rPr>
        <w:t>7</w:t>
      </w:r>
      <w:r w:rsidRPr="00BC52E7">
        <w:rPr>
          <w:rFonts w:ascii="Times New Roman" w:hAnsi="Times New Roman" w:cs="Times New Roman"/>
          <w:sz w:val="24"/>
          <w:szCs w:val="24"/>
        </w:rPr>
        <w:t xml:space="preserve"> ods. 8 zákona). Za týmto účelom je geodet projektanta oprávnený vykonať kontrolné merania v rozsahu potrebnom na posúdenie súladu stavebných prác s overeným projektom alebo s architektonickým návrhom. Výsledky kontrolných meraní sú predmetom autorizačného overenia podľa § 2 ods. 3</w:t>
      </w:r>
      <w:r w:rsidR="00F15FB0" w:rsidRPr="00BC52E7">
        <w:rPr>
          <w:rFonts w:ascii="Times New Roman" w:hAnsi="Times New Roman" w:cs="Times New Roman"/>
          <w:sz w:val="24"/>
          <w:szCs w:val="24"/>
        </w:rPr>
        <w:t>.</w:t>
      </w:r>
    </w:p>
    <w:p w14:paraId="164DDDC2" w14:textId="2F356D42"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4</w:t>
      </w:r>
    </w:p>
    <w:p w14:paraId="44411F23" w14:textId="5C33CC29"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Geodetické a kartografické činnosti pri príprave stavby</w:t>
      </w:r>
    </w:p>
    <w:p w14:paraId="4A2C2A65" w14:textId="77777777" w:rsidR="00233E06" w:rsidRPr="00BC52E7" w:rsidRDefault="00233E06" w:rsidP="00BA1BAD">
      <w:pPr>
        <w:spacing w:after="0" w:line="276" w:lineRule="auto"/>
        <w:jc w:val="center"/>
        <w:rPr>
          <w:rFonts w:ascii="Times New Roman" w:hAnsi="Times New Roman" w:cs="Times New Roman"/>
          <w:b/>
          <w:sz w:val="24"/>
          <w:szCs w:val="24"/>
        </w:rPr>
      </w:pPr>
    </w:p>
    <w:p w14:paraId="11545C62" w14:textId="450CB2A9"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(1) </w:t>
      </w:r>
      <w:r w:rsidR="00233E06" w:rsidRPr="00BC52E7">
        <w:rPr>
          <w:rFonts w:ascii="Times New Roman" w:hAnsi="Times New Roman" w:cs="Times New Roman"/>
          <w:sz w:val="24"/>
          <w:szCs w:val="24"/>
        </w:rPr>
        <w:tab/>
      </w:r>
      <w:r w:rsidRPr="00BC52E7">
        <w:rPr>
          <w:rFonts w:ascii="Times New Roman" w:hAnsi="Times New Roman" w:cs="Times New Roman"/>
          <w:sz w:val="24"/>
          <w:szCs w:val="24"/>
        </w:rPr>
        <w:t>S prípravnými prácami možno začať po nadobudnutí právoplatnosti rozhodnutia o stavebnom zámere; to neplatí, ak ide o drobnú stavbu. Uskutočňovanie prípravných prác je najmä oplotenie miesta stavby okrem líniových stavieb a zriadenie staveniska, vybavenie staveniska potrebným zariadením a vybavením, zabezpečenie prístupu a príjazdu na stavenisko, zabezpečenie prívodu vody a elektriny na stavenisko, odstránenie porastov z miesta stavby, vykonanie skrývky humusového horizontu a odvoz odpadu z miesta stavby a označenie stavby.</w:t>
      </w:r>
      <w:r w:rsidRPr="00BC52E7">
        <w:rPr>
          <w:rFonts w:ascii="Times New Roman" w:hAnsi="Times New Roman" w:cs="Times New Roman"/>
          <w:sz w:val="24"/>
          <w:szCs w:val="24"/>
          <w:vertAlign w:val="superscript"/>
        </w:rPr>
        <w:t>14</w:t>
      </w:r>
      <w:r w:rsidR="00233E06" w:rsidRPr="00BC52E7">
        <w:rPr>
          <w:rFonts w:ascii="Times New Roman" w:hAnsi="Times New Roman" w:cs="Times New Roman"/>
          <w:sz w:val="24"/>
          <w:szCs w:val="24"/>
        </w:rPr>
        <w:t>)</w:t>
      </w:r>
    </w:p>
    <w:p w14:paraId="6C68C6D5" w14:textId="068E0FC6"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(2) </w:t>
      </w:r>
      <w:r w:rsidR="00233E06" w:rsidRPr="00BC52E7">
        <w:rPr>
          <w:rFonts w:ascii="Times New Roman" w:hAnsi="Times New Roman" w:cs="Times New Roman"/>
          <w:sz w:val="24"/>
          <w:szCs w:val="24"/>
        </w:rPr>
        <w:tab/>
      </w:r>
      <w:r w:rsidRPr="00BC52E7">
        <w:rPr>
          <w:rFonts w:ascii="Times New Roman" w:hAnsi="Times New Roman" w:cs="Times New Roman"/>
          <w:sz w:val="24"/>
          <w:szCs w:val="24"/>
        </w:rPr>
        <w:t>Geodet stavebníka je pri príprave stavby súčinný pri zabezpečení a príprave podkladov, potrebných na vyhotovenie stavebného zámeru, projektovej dokumentácie stavby (§ 3 ) a zabezpečuje najmä</w:t>
      </w:r>
    </w:p>
    <w:p w14:paraId="0AA0D22B" w14:textId="35E0AACC"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295157" w:rsidRPr="00BC52E7">
        <w:rPr>
          <w:rFonts w:ascii="Times New Roman" w:hAnsi="Times New Roman" w:cs="Times New Roman"/>
          <w:sz w:val="24"/>
          <w:szCs w:val="24"/>
        </w:rPr>
        <w:tab/>
      </w:r>
      <w:r w:rsidRPr="00BC52E7">
        <w:rPr>
          <w:rFonts w:ascii="Times New Roman" w:hAnsi="Times New Roman" w:cs="Times New Roman"/>
          <w:sz w:val="24"/>
          <w:szCs w:val="24"/>
        </w:rPr>
        <w:t xml:space="preserve">mapové podklady z územia dotknutého stavbou, </w:t>
      </w:r>
    </w:p>
    <w:p w14:paraId="56AB679A" w14:textId="12FFE178"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295157" w:rsidRPr="00BC52E7">
        <w:rPr>
          <w:rFonts w:ascii="Times New Roman" w:hAnsi="Times New Roman" w:cs="Times New Roman"/>
          <w:sz w:val="24"/>
          <w:szCs w:val="24"/>
        </w:rPr>
        <w:tab/>
      </w:r>
      <w:r w:rsidRPr="00BC52E7">
        <w:rPr>
          <w:rFonts w:ascii="Times New Roman" w:hAnsi="Times New Roman" w:cs="Times New Roman"/>
          <w:sz w:val="24"/>
          <w:szCs w:val="24"/>
        </w:rPr>
        <w:t xml:space="preserve">podklady preukazujúce práva k pozemku, na ktorom sa majú uskutočniť stavebné práce </w:t>
      </w:r>
      <w:r w:rsidR="00295157" w:rsidRPr="00BC52E7">
        <w:rPr>
          <w:rFonts w:ascii="Times New Roman" w:hAnsi="Times New Roman" w:cs="Times New Roman"/>
          <w:sz w:val="24"/>
          <w:szCs w:val="24"/>
        </w:rPr>
        <w:tab/>
      </w:r>
      <w:r w:rsidRPr="00BC52E7">
        <w:rPr>
          <w:rFonts w:ascii="Times New Roman" w:hAnsi="Times New Roman" w:cs="Times New Roman"/>
          <w:sz w:val="24"/>
          <w:szCs w:val="24"/>
        </w:rPr>
        <w:t xml:space="preserve">a geodetické podklady na úpravu týchto práv; stavebník nepreukazuje práva k pozemku </w:t>
      </w:r>
      <w:r w:rsidR="00295157" w:rsidRPr="00BC52E7">
        <w:rPr>
          <w:rFonts w:ascii="Times New Roman" w:hAnsi="Times New Roman" w:cs="Times New Roman"/>
          <w:sz w:val="24"/>
          <w:szCs w:val="24"/>
        </w:rPr>
        <w:tab/>
      </w:r>
      <w:r w:rsidRPr="00BC52E7">
        <w:rPr>
          <w:rFonts w:ascii="Times New Roman" w:hAnsi="Times New Roman" w:cs="Times New Roman"/>
          <w:sz w:val="24"/>
          <w:szCs w:val="24"/>
        </w:rPr>
        <w:t xml:space="preserve">v prípadoch uvedených v § </w:t>
      </w:r>
      <w:r w:rsidR="00295157" w:rsidRPr="00BC52E7">
        <w:rPr>
          <w:rFonts w:ascii="Times New Roman" w:hAnsi="Times New Roman" w:cs="Times New Roman"/>
          <w:sz w:val="24"/>
          <w:szCs w:val="24"/>
        </w:rPr>
        <w:t>22</w:t>
      </w:r>
      <w:r w:rsidRPr="00BC52E7">
        <w:rPr>
          <w:rFonts w:ascii="Times New Roman" w:hAnsi="Times New Roman" w:cs="Times New Roman"/>
          <w:sz w:val="24"/>
          <w:szCs w:val="24"/>
        </w:rPr>
        <w:t xml:space="preserve"> ods. 3 zákona, </w:t>
      </w:r>
    </w:p>
    <w:p w14:paraId="08B270B1" w14:textId="37E8AC8E"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geodetické podklady na zabezpečenie návrhu na zmenu územnoplánovacej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dokumentácie,</w:t>
      </w:r>
      <w:r w:rsidR="00233E06" w:rsidRPr="00BC52E7">
        <w:rPr>
          <w:rFonts w:ascii="Times New Roman" w:hAnsi="Times New Roman" w:cs="Times New Roman"/>
          <w:sz w:val="24"/>
          <w:szCs w:val="24"/>
          <w:vertAlign w:val="superscript"/>
        </w:rPr>
        <w:t>15</w:t>
      </w:r>
      <w:r w:rsidR="00233E06" w:rsidRPr="00BC52E7">
        <w:rPr>
          <w:rFonts w:ascii="Times New Roman" w:hAnsi="Times New Roman" w:cs="Times New Roman"/>
          <w:sz w:val="24"/>
          <w:szCs w:val="24"/>
        </w:rPr>
        <w:t>)</w:t>
      </w:r>
    </w:p>
    <w:p w14:paraId="4099DF70" w14:textId="74309089"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zameranie územia dotknutého stavbou pred uskutočnením prípravných prác podľa § 4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ods. 1; výsledný elaborát zo zamerania územia je predmetom autorizačného overenia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podľa § 2 ods. 3, </w:t>
      </w:r>
    </w:p>
    <w:p w14:paraId="6A1D9ACF" w14:textId="6BF353BB"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e)</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 vytýčenie priebehu hranice staveniska a priebehu inžinierskych sietí na stavenisku, </w:t>
      </w:r>
    </w:p>
    <w:p w14:paraId="0CC8F036" w14:textId="0625C684"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f)</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vytýčenie prístupových komunikácií na stavenisko, </w:t>
      </w:r>
    </w:p>
    <w:p w14:paraId="13B40882" w14:textId="723D7B69"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g)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vytýčenie hraníc dočasných a trvalých záberov (zariadení, skládok</w:t>
      </w:r>
      <w:r w:rsidR="00233E06" w:rsidRPr="00BC52E7">
        <w:rPr>
          <w:rFonts w:ascii="Times New Roman" w:hAnsi="Times New Roman" w:cs="Times New Roman"/>
          <w:sz w:val="24"/>
          <w:szCs w:val="24"/>
        </w:rPr>
        <w:t xml:space="preserve"> a podobne</w:t>
      </w:r>
      <w:r w:rsidRPr="00BC52E7">
        <w:rPr>
          <w:rFonts w:ascii="Times New Roman" w:hAnsi="Times New Roman" w:cs="Times New Roman"/>
          <w:sz w:val="24"/>
          <w:szCs w:val="24"/>
        </w:rPr>
        <w:t xml:space="preserve">)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súvisiacich s výstavbou, </w:t>
      </w:r>
    </w:p>
    <w:p w14:paraId="7CB7223D" w14:textId="0FF7D02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h)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vybudovanie vytyčovacej siete stavby a určenie parametrov referenčného systému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stavby </w:t>
      </w:r>
      <w:r w:rsidR="00233E06" w:rsidRPr="00BC52E7">
        <w:rPr>
          <w:rFonts w:ascii="Times New Roman" w:hAnsi="Times New Roman" w:cs="Times New Roman"/>
          <w:sz w:val="24"/>
          <w:szCs w:val="24"/>
        </w:rPr>
        <w:t>p</w:t>
      </w:r>
      <w:r w:rsidRPr="00BC52E7">
        <w:rPr>
          <w:rFonts w:ascii="Times New Roman" w:hAnsi="Times New Roman" w:cs="Times New Roman"/>
          <w:sz w:val="24"/>
          <w:szCs w:val="24"/>
        </w:rPr>
        <w:t xml:space="preserve">odľa § 6. </w:t>
      </w:r>
    </w:p>
    <w:p w14:paraId="18A97526" w14:textId="77777777"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15 § 34 zákona NR SR č. ...o územnom plánovaní </w:t>
      </w:r>
    </w:p>
    <w:p w14:paraId="37FFF75D" w14:textId="30F92B28"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16 Pod určením referenčného systému stavby sa rozumie najmä určenie počiatku a orientácie osí súradnicovej sústavy, typ súradnicovej sústavy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pravouhlý karteziánsky), spôsob </w:t>
      </w:r>
      <w:r w:rsidRPr="00BC52E7">
        <w:rPr>
          <w:rFonts w:ascii="Times New Roman" w:hAnsi="Times New Roman" w:cs="Times New Roman"/>
          <w:sz w:val="24"/>
          <w:szCs w:val="24"/>
        </w:rPr>
        <w:lastRenderedPageBreak/>
        <w:t xml:space="preserve">určenia referenčnej plochy, prípadne zobrazenia a mierky ak je potrebné. Na rozsiahlych líniových stavbách niekedy vzniká potreba definovať niekoľko referenčných systémov samostatne pre jednotlivé časti (objekty) stavby. </w:t>
      </w:r>
    </w:p>
    <w:p w14:paraId="71C18C57" w14:textId="2628D671"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5</w:t>
      </w:r>
    </w:p>
    <w:p w14:paraId="2931D27A" w14:textId="238E4F3B"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Vytyčovacia sieť stavby</w:t>
      </w:r>
    </w:p>
    <w:p w14:paraId="258250F1" w14:textId="77777777" w:rsidR="00497D63" w:rsidRPr="00BC52E7" w:rsidRDefault="00497D63" w:rsidP="00BA1BAD">
      <w:pPr>
        <w:spacing w:after="0" w:line="276" w:lineRule="auto"/>
        <w:jc w:val="center"/>
        <w:rPr>
          <w:rFonts w:ascii="Times New Roman" w:hAnsi="Times New Roman" w:cs="Times New Roman"/>
          <w:b/>
          <w:sz w:val="24"/>
          <w:szCs w:val="24"/>
        </w:rPr>
      </w:pPr>
    </w:p>
    <w:p w14:paraId="7764694F" w14:textId="61F95FD7"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(1)</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Vytyčovacia sieť stavby je realizáciou (zhmotnením) vybraných parametrov referenčného systému stavby. Vytyčovaciu sieť stavby tvoria body trvale stabilizované v priestore staveniska, resp. v jeho okolí. Úlohou vytyčovacej siete stavby je zabezpečiť stabilný referenčný rámec na uskutočnenie stavebných činností spôsobom zabezpečujúcim zhotovenie stavby vo vyžadovanej polohe (umiestnenie v priestore) a kvalite (tvar a rozmer). </w:t>
      </w:r>
    </w:p>
    <w:p w14:paraId="6228F77B" w14:textId="185787CC"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(2)</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Vytyčovacia sieť stavby sa vybuduje podľa projektu vytyčovacej siete, ktorý vyhotoví autorizovaný geodet a</w:t>
      </w:r>
      <w:r w:rsidR="00497D63" w:rsidRPr="00BC52E7">
        <w:rPr>
          <w:rFonts w:ascii="Times New Roman" w:hAnsi="Times New Roman" w:cs="Times New Roman"/>
          <w:sz w:val="24"/>
          <w:szCs w:val="24"/>
        </w:rPr>
        <w:t> </w:t>
      </w:r>
      <w:r w:rsidRPr="00BC52E7">
        <w:rPr>
          <w:rFonts w:ascii="Times New Roman" w:hAnsi="Times New Roman" w:cs="Times New Roman"/>
          <w:sz w:val="24"/>
          <w:szCs w:val="24"/>
        </w:rPr>
        <w:t>kartograf</w:t>
      </w:r>
      <w:r w:rsidR="00497D63" w:rsidRPr="00BC52E7">
        <w:rPr>
          <w:rFonts w:ascii="Times New Roman" w:hAnsi="Times New Roman" w:cs="Times New Roman"/>
          <w:sz w:val="24"/>
          <w:szCs w:val="24"/>
        </w:rPr>
        <w:t xml:space="preserve"> </w:t>
      </w:r>
      <w:r w:rsidRPr="00BC52E7">
        <w:rPr>
          <w:rFonts w:ascii="Times New Roman" w:hAnsi="Times New Roman" w:cs="Times New Roman"/>
          <w:sz w:val="24"/>
          <w:szCs w:val="24"/>
          <w:vertAlign w:val="superscript"/>
        </w:rPr>
        <w:t>4</w:t>
      </w:r>
      <w:r w:rsidR="00A1113F" w:rsidRPr="00BC52E7">
        <w:rPr>
          <w:rFonts w:ascii="Times New Roman" w:hAnsi="Times New Roman" w:cs="Times New Roman"/>
          <w:sz w:val="24"/>
          <w:szCs w:val="24"/>
        </w:rPr>
        <w:t>)</w:t>
      </w:r>
      <w:r w:rsidRPr="00BC52E7">
        <w:rPr>
          <w:rFonts w:ascii="Times New Roman" w:hAnsi="Times New Roman" w:cs="Times New Roman"/>
          <w:sz w:val="24"/>
          <w:szCs w:val="24"/>
        </w:rPr>
        <w:t xml:space="preserve"> projektanta. Projekt vytyčovacej siete obsahuje </w:t>
      </w:r>
    </w:p>
    <w:p w14:paraId="58AB0638" w14:textId="710168C9"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určenie referenčného systému stavby;</w:t>
      </w:r>
      <w:r w:rsidR="00497D63" w:rsidRPr="00BC52E7">
        <w:rPr>
          <w:rFonts w:ascii="Times New Roman" w:hAnsi="Times New Roman" w:cs="Times New Roman"/>
          <w:sz w:val="24"/>
          <w:szCs w:val="24"/>
        </w:rPr>
        <w:t xml:space="preserve"> </w:t>
      </w:r>
      <w:r w:rsidRPr="00BC52E7">
        <w:rPr>
          <w:rFonts w:ascii="Times New Roman" w:hAnsi="Times New Roman" w:cs="Times New Roman"/>
          <w:sz w:val="24"/>
          <w:szCs w:val="24"/>
        </w:rPr>
        <w:t xml:space="preserve">16 ako referenčný systém stavby sa môže určiť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niektorý zo záväzných referenčných systémov uvedených v osobitnom predpise</w:t>
      </w:r>
      <w:r w:rsidR="00A1113F" w:rsidRPr="00BC52E7">
        <w:rPr>
          <w:rFonts w:ascii="Times New Roman" w:hAnsi="Times New Roman" w:cs="Times New Roman"/>
          <w:sz w:val="24"/>
          <w:szCs w:val="24"/>
        </w:rPr>
        <w:t>,</w:t>
      </w:r>
      <w:r w:rsidRPr="00BC52E7">
        <w:rPr>
          <w:rFonts w:ascii="Times New Roman" w:hAnsi="Times New Roman" w:cs="Times New Roman"/>
          <w:sz w:val="24"/>
          <w:szCs w:val="24"/>
          <w:vertAlign w:val="superscript"/>
        </w:rPr>
        <w:t>7</w:t>
      </w:r>
      <w:r w:rsidR="00A1113F" w:rsidRPr="00BC52E7">
        <w:rPr>
          <w:rFonts w:ascii="Times New Roman" w:hAnsi="Times New Roman" w:cs="Times New Roman"/>
          <w:sz w:val="24"/>
          <w:szCs w:val="24"/>
        </w:rPr>
        <w:t>)</w:t>
      </w:r>
      <w:r w:rsidRPr="00BC52E7">
        <w:rPr>
          <w:rFonts w:ascii="Times New Roman" w:hAnsi="Times New Roman" w:cs="Times New Roman"/>
          <w:sz w:val="24"/>
          <w:szCs w:val="24"/>
        </w:rPr>
        <w:t xml:space="preserve"> </w:t>
      </w:r>
    </w:p>
    <w:p w14:paraId="341A78B2" w14:textId="3E6A00A5"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rozmiestnenie (konfiguráciu) bodov vytyčovacej siete v priestore, </w:t>
      </w:r>
    </w:p>
    <w:p w14:paraId="76952325" w14:textId="03A794C2"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označenie, spôsob stabilizácie a ochrany pred poškodením bodov vytyčovacej siete, </w:t>
      </w:r>
    </w:p>
    <w:p w14:paraId="52724484" w14:textId="03BDEFB8"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požiadavky na kvalitu (presnosť) určenia parametrov bodov vytyčovacej siete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vzhľadom na referenčný systém stavby; na účely určenia údajov, potrebných na zápis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stavby v registri stavieb (§ 64 zákona) a na zápis údajov o stavbe v informačnom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systéme katastra nehnuteľností, prípadne zápis údajov o stavbe v iných informačných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systémoch o území sa samostatne určia požiadavky na kvalitu (presnosť) určenia </w:t>
      </w:r>
      <w:r w:rsidR="00497D63" w:rsidRPr="00BC52E7">
        <w:rPr>
          <w:rFonts w:ascii="Times New Roman" w:hAnsi="Times New Roman" w:cs="Times New Roman"/>
          <w:sz w:val="24"/>
          <w:szCs w:val="24"/>
        </w:rPr>
        <w:tab/>
      </w:r>
      <w:r w:rsidRPr="00BC52E7">
        <w:rPr>
          <w:rFonts w:ascii="Times New Roman" w:hAnsi="Times New Roman" w:cs="Times New Roman"/>
          <w:sz w:val="24"/>
          <w:szCs w:val="24"/>
        </w:rPr>
        <w:t xml:space="preserve">parametrov bodov vytyčovacej siete vzhľadom na záväzné referenčné systémy, </w:t>
      </w:r>
    </w:p>
    <w:p w14:paraId="04BB6262" w14:textId="20D599AC"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i)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 xml:space="preserve">postup a metódy na určenie parametrov bodov vytyčovacej siete a referenčného systému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stavby, </w:t>
      </w:r>
    </w:p>
    <w:p w14:paraId="23BA08B1" w14:textId="5318B382"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j)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 xml:space="preserve">ak sú na stavbe určené viaceré referenčné systémy, postupy a metódy na určenie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 xml:space="preserve">parametrov transformácií medzi referenčnými systémami používanými na stavbe, </w:t>
      </w:r>
    </w:p>
    <w:p w14:paraId="32EC45E5" w14:textId="4914B410"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k)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 xml:space="preserve">postupy a metódy na určenie parametrov transformácií medzi referenčnými systémami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 xml:space="preserve">používanými na stavbe a záväznými referenčnými systémami používanými na stavbe, </w:t>
      </w:r>
    </w:p>
    <w:p w14:paraId="2D4222A2" w14:textId="2BEC6FC9"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 xml:space="preserve">postup a metódy na kontrolu stability bodov vytyčovacej siete a parametrov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 xml:space="preserve">referenčného systému stavby, </w:t>
      </w:r>
    </w:p>
    <w:p w14:paraId="5D375C6B" w14:textId="28894352"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f)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 xml:space="preserve">predbežný rozpočet na stabilizáciu a určenie parametrov bodov vytyčovacej siete, </w:t>
      </w:r>
    </w:p>
    <w:p w14:paraId="29C5F0E7" w14:textId="77777777" w:rsidR="00A1113F"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g)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technickú správu.</w:t>
      </w:r>
    </w:p>
    <w:p w14:paraId="2FE15E39" w14:textId="6E82C4D4"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 </w:t>
      </w:r>
    </w:p>
    <w:p w14:paraId="73E87304" w14:textId="5E1DD264" w:rsidR="001E2448" w:rsidRPr="00BC52E7" w:rsidRDefault="001E2448" w:rsidP="00BA1BAD">
      <w:pPr>
        <w:numPr>
          <w:ilvl w:val="0"/>
          <w:numId w:val="3"/>
        </w:num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(3) </w:t>
      </w:r>
      <w:r w:rsidR="00A1113F" w:rsidRPr="00BC52E7">
        <w:rPr>
          <w:rFonts w:ascii="Times New Roman" w:hAnsi="Times New Roman" w:cs="Times New Roman"/>
          <w:sz w:val="24"/>
          <w:szCs w:val="24"/>
        </w:rPr>
        <w:tab/>
      </w:r>
      <w:r w:rsidRPr="00BC52E7">
        <w:rPr>
          <w:rFonts w:ascii="Times New Roman" w:hAnsi="Times New Roman" w:cs="Times New Roman"/>
          <w:sz w:val="24"/>
          <w:szCs w:val="24"/>
        </w:rPr>
        <w:t>Projekt vytyčovacej siete je predmetom autorizačného overenia podľa § 2 ods. 3</w:t>
      </w:r>
      <w:r w:rsidR="00295157" w:rsidRPr="00BC52E7">
        <w:rPr>
          <w:rFonts w:ascii="Times New Roman" w:hAnsi="Times New Roman" w:cs="Times New Roman"/>
          <w:sz w:val="24"/>
          <w:szCs w:val="24"/>
        </w:rPr>
        <w:t>.</w:t>
      </w:r>
    </w:p>
    <w:p w14:paraId="37915724" w14:textId="22C9993D" w:rsidR="001E2448" w:rsidRPr="00BC52E7" w:rsidRDefault="001E2448" w:rsidP="00BA1BAD">
      <w:pPr>
        <w:numPr>
          <w:ilvl w:val="0"/>
          <w:numId w:val="3"/>
        </w:num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(4)</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Parametre vytyčovacej siete sa určia postupom, metódami a v kvalite uvedenými v projekte (§ 5 ods. 2). Vykonanie merania a určenie parametrov vytyčovacej siete zabezpečí stavebník. Výsledný elaborát z merania a určenia parametrov vytyčovacej siete obsahuje</w:t>
      </w:r>
    </w:p>
    <w:p w14:paraId="5DC8CF20" w14:textId="34AFE458"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technickú správu, </w:t>
      </w:r>
    </w:p>
    <w:p w14:paraId="7BBEF0AA" w14:textId="5AD7DB42"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grafické znázornenie rozmiestnenia bodov vytyčovacej siete v priestore, </w:t>
      </w:r>
    </w:p>
    <w:p w14:paraId="67239521" w14:textId="26036445"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plán merania (</w:t>
      </w:r>
      <w:proofErr w:type="spellStart"/>
      <w:r w:rsidRPr="00BC52E7">
        <w:rPr>
          <w:rFonts w:ascii="Times New Roman" w:hAnsi="Times New Roman" w:cs="Times New Roman"/>
          <w:sz w:val="24"/>
          <w:szCs w:val="24"/>
        </w:rPr>
        <w:t>observačný</w:t>
      </w:r>
      <w:proofErr w:type="spellEnd"/>
      <w:r w:rsidRPr="00BC52E7">
        <w:rPr>
          <w:rFonts w:ascii="Times New Roman" w:hAnsi="Times New Roman" w:cs="Times New Roman"/>
          <w:sz w:val="24"/>
          <w:szCs w:val="24"/>
        </w:rPr>
        <w:t xml:space="preserve"> plán), </w:t>
      </w:r>
    </w:p>
    <w:p w14:paraId="5B1CF811" w14:textId="5728A1BF"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lastRenderedPageBreak/>
        <w:t xml:space="preserve">d)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zoznam súradníc bodov vytyčovacej siete a ďalších parametrov referenčného systému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stavby, </w:t>
      </w:r>
    </w:p>
    <w:p w14:paraId="01657F4B" w14:textId="23762FFE"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údaje o kvalite (charakteristiky presnosti) parametrov vytyčovacej iste a referenčného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systému stavby; samostatne vzhľadom na záväzné referenčné systémy a vzhľadom na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referenčný systém stavby, </w:t>
      </w:r>
    </w:p>
    <w:p w14:paraId="2DD10EEE" w14:textId="72D0B867" w:rsidR="001E2448" w:rsidRPr="00BC52E7" w:rsidRDefault="001E2448" w:rsidP="00BA1BAD">
      <w:pPr>
        <w:numPr>
          <w:ilvl w:val="0"/>
          <w:numId w:val="3"/>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f)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v prípade, že vytyčovacia sieť je budovaná ako viacetapová, dokladuje sa kvalita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určených parametrov vytyčovacej siete a referenčného systému stavby úplnou </w:t>
      </w:r>
      <w:r w:rsidR="00D90A6F" w:rsidRPr="00BC52E7">
        <w:rPr>
          <w:rFonts w:ascii="Times New Roman" w:hAnsi="Times New Roman" w:cs="Times New Roman"/>
          <w:sz w:val="24"/>
          <w:szCs w:val="24"/>
        </w:rPr>
        <w:tab/>
      </w:r>
      <w:proofErr w:type="spellStart"/>
      <w:r w:rsidRPr="00BC52E7">
        <w:rPr>
          <w:rFonts w:ascii="Times New Roman" w:hAnsi="Times New Roman" w:cs="Times New Roman"/>
          <w:sz w:val="24"/>
          <w:szCs w:val="24"/>
        </w:rPr>
        <w:t>kovariančnou</w:t>
      </w:r>
      <w:proofErr w:type="spellEnd"/>
      <w:r w:rsidRPr="00BC52E7">
        <w:rPr>
          <w:rFonts w:ascii="Times New Roman" w:hAnsi="Times New Roman" w:cs="Times New Roman"/>
          <w:sz w:val="24"/>
          <w:szCs w:val="24"/>
        </w:rPr>
        <w:t xml:space="preserve"> maticou štruktúry. </w:t>
      </w:r>
    </w:p>
    <w:p w14:paraId="4C3F3137" w14:textId="77777777" w:rsidR="00D90A6F" w:rsidRPr="00BC52E7" w:rsidRDefault="00D90A6F" w:rsidP="00BA1BAD">
      <w:pPr>
        <w:numPr>
          <w:ilvl w:val="0"/>
          <w:numId w:val="3"/>
        </w:numPr>
        <w:spacing w:after="0" w:line="276" w:lineRule="auto"/>
        <w:jc w:val="both"/>
        <w:rPr>
          <w:rFonts w:ascii="Times New Roman" w:hAnsi="Times New Roman" w:cs="Times New Roman"/>
          <w:sz w:val="24"/>
          <w:szCs w:val="24"/>
        </w:rPr>
      </w:pPr>
    </w:p>
    <w:p w14:paraId="48367A28" w14:textId="7E2B1026" w:rsidR="001E2448" w:rsidRPr="00BC52E7" w:rsidRDefault="001E2448" w:rsidP="00BA1BAD">
      <w:pPr>
        <w:numPr>
          <w:ilvl w:val="0"/>
          <w:numId w:val="3"/>
        </w:num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(5)</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Elaborát z merania a určenia parametrov vytyčovacej siete je predmetom autorizačného overenia podľa § 2 ods. 3</w:t>
      </w:r>
      <w:r w:rsidR="00D90A6F" w:rsidRPr="00BC52E7">
        <w:rPr>
          <w:rFonts w:ascii="Times New Roman" w:hAnsi="Times New Roman" w:cs="Times New Roman"/>
          <w:sz w:val="24"/>
          <w:szCs w:val="24"/>
        </w:rPr>
        <w:t>.</w:t>
      </w:r>
    </w:p>
    <w:p w14:paraId="6CF930A0" w14:textId="77777777" w:rsidR="001E2448" w:rsidRPr="00BC52E7" w:rsidRDefault="001E2448" w:rsidP="00393BDD">
      <w:pPr>
        <w:spacing w:line="276" w:lineRule="auto"/>
        <w:jc w:val="both"/>
        <w:rPr>
          <w:rFonts w:ascii="Times New Roman" w:hAnsi="Times New Roman" w:cs="Times New Roman"/>
          <w:sz w:val="24"/>
          <w:szCs w:val="24"/>
        </w:rPr>
      </w:pPr>
    </w:p>
    <w:p w14:paraId="2ECB556C" w14:textId="3E3E9F4B"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6</w:t>
      </w:r>
    </w:p>
    <w:p w14:paraId="75E71C89" w14:textId="77777777" w:rsidR="00D90A6F"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Vytyčovanie stavieb</w:t>
      </w:r>
    </w:p>
    <w:p w14:paraId="4998EE45" w14:textId="551784C7" w:rsidR="001E2448" w:rsidRPr="00BC52E7" w:rsidRDefault="001E2448" w:rsidP="00BA1BAD">
      <w:pPr>
        <w:spacing w:after="0" w:line="276" w:lineRule="auto"/>
        <w:jc w:val="both"/>
        <w:rPr>
          <w:rFonts w:ascii="Times New Roman" w:hAnsi="Times New Roman" w:cs="Times New Roman"/>
          <w:sz w:val="24"/>
          <w:szCs w:val="24"/>
        </w:rPr>
      </w:pPr>
    </w:p>
    <w:p w14:paraId="0AF9A556" w14:textId="024DB39E"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(1)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Zhotovovať novú stavbu alebo prístavbu existujúcej stavby a uskutočňovať terénne úpravy a vonkajšie úpravy možno až po ich vytýčení geodetom projektanta v teréne; to neplatí ak ide o stavby ........... . Vytýčenie stavby sa musí vykonať v súlade so stavebným zámerom.</w:t>
      </w:r>
      <w:r w:rsidRPr="00BC52E7">
        <w:rPr>
          <w:rFonts w:ascii="Times New Roman" w:hAnsi="Times New Roman" w:cs="Times New Roman"/>
          <w:sz w:val="24"/>
          <w:szCs w:val="24"/>
          <w:vertAlign w:val="superscript"/>
        </w:rPr>
        <w:t>17</w:t>
      </w:r>
      <w:r w:rsidR="00D90A6F" w:rsidRPr="00BC52E7">
        <w:rPr>
          <w:rFonts w:ascii="Times New Roman" w:hAnsi="Times New Roman" w:cs="Times New Roman"/>
          <w:sz w:val="24"/>
          <w:szCs w:val="24"/>
        </w:rPr>
        <w:t>)</w:t>
      </w:r>
    </w:p>
    <w:p w14:paraId="264886AC" w14:textId="79F06865"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(2)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Podkladom pre vytýčenie stavby alebo jej častí je referenčný systém stavby a súbor vytyčovacích výkresov, ktoré sú obvykle súčasťou projektovej dokumentácie (§ 3 ods. 4 a 5). Ak je súčasťou projektovej dokumentácie len vytyčovací výkres na vytýčenie priestorovej polohy stavby alebo je súbor vytyčovacích výkresov neúplný, vyhotoví chýbajúce vytyčovacie výkresy po vzájomnej dohode geodet zhotoviteľa. </w:t>
      </w:r>
    </w:p>
    <w:p w14:paraId="47633153" w14:textId="745377FC"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(3)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Cieľom vytýčenia priestorovej polohy stavby je umiestnenie stavby v priestore v súlade so stavebným zámerom. Vytýčenie priestorovej polohy stavby sa vykoná vzhľadom na referenčný systém stavby, ktorý je pre účely vytyčovania realizovaný bodmi vytyčovacej siete stavby (§ 5). V prípade jednoduchých stavieb je možné referenčný systém stavby nahradiť číselným a geometrickým určením vzájomného vzťahu stavby (jej charakteristických bodov a prvkov) a objektov nachádzajúcich sa v okolí stavby (napr</w:t>
      </w:r>
      <w:r w:rsidR="00D90A6F" w:rsidRPr="00BC52E7">
        <w:rPr>
          <w:rFonts w:ascii="Times New Roman" w:hAnsi="Times New Roman" w:cs="Times New Roman"/>
          <w:sz w:val="24"/>
          <w:szCs w:val="24"/>
        </w:rPr>
        <w:t>íklad</w:t>
      </w:r>
      <w:r w:rsidRPr="00BC52E7">
        <w:rPr>
          <w:rFonts w:ascii="Times New Roman" w:hAnsi="Times New Roman" w:cs="Times New Roman"/>
          <w:sz w:val="24"/>
          <w:szCs w:val="24"/>
        </w:rPr>
        <w:t xml:space="preserve"> uličná čiara, os komunikácie, okraj komunikácie alebo chodníka, apod.). Vytýčenie priestorovej polohy stavby vykoná geodet stavebníka. </w:t>
      </w:r>
    </w:p>
    <w:p w14:paraId="436829E0" w14:textId="3A4CE724"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(4)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Vytýčenie priestorovej polohy stavby zahŕňa vytýčenie: </w:t>
      </w:r>
    </w:p>
    <w:p w14:paraId="0E1B3F5C" w14:textId="5B5CDEF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hlavnej polohovej čiary alebo hlavnej osi stavby, </w:t>
      </w:r>
    </w:p>
    <w:p w14:paraId="465A5CC0" w14:textId="14E2A3B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hlavných alebo charakteristických bodov stavby, </w:t>
      </w:r>
    </w:p>
    <w:p w14:paraId="13A511A9" w14:textId="46BE179A" w:rsidR="00393BDD"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hlavných výškových bodov. </w:t>
      </w:r>
    </w:p>
    <w:p w14:paraId="059C4471" w14:textId="77777777" w:rsidR="00D90A6F" w:rsidRPr="00BC52E7" w:rsidRDefault="00D90A6F" w:rsidP="00BA1BAD">
      <w:pPr>
        <w:spacing w:after="0" w:line="276" w:lineRule="auto"/>
        <w:jc w:val="both"/>
        <w:rPr>
          <w:rFonts w:ascii="Times New Roman" w:hAnsi="Times New Roman" w:cs="Times New Roman"/>
          <w:sz w:val="24"/>
          <w:szCs w:val="24"/>
        </w:rPr>
      </w:pPr>
    </w:p>
    <w:p w14:paraId="3EA3470D" w14:textId="77777777"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(5) Predmetom podrobného vytýčenia stavby alebo jej častí (ďalej len „podrobné vytýčenie stavby“) je vyznačenie polohy, tvaru a rozmerov častí stavby. Na podrobné vytýčenie stavby sa využijú na tento účel vyhotovené vytyčovacie výkresy. Podrobné vytýčenie stavby vykoná geodet zhotoviteľa. </w:t>
      </w:r>
    </w:p>
    <w:p w14:paraId="18E9A294" w14:textId="412EECB1"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lastRenderedPageBreak/>
        <w:t xml:space="preserve">(6)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Vytyčovací výkres a jeho prílohy obsahujú</w:t>
      </w:r>
    </w:p>
    <w:p w14:paraId="560ECDF9" w14:textId="403B1CBD"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a)</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znázornenie stavby alebo jej časti v priestore, ktorá je predmetom vytyčovania, </w:t>
      </w:r>
    </w:p>
    <w:p w14:paraId="1100AADE" w14:textId="36CA61B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súradnice vytyčovaných bodov v referenčnom systéme stavby, </w:t>
      </w:r>
    </w:p>
    <w:p w14:paraId="61A7BF38" w14:textId="0D138845"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c)</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stavby a objekty nachádzajúce sa na pozemku; stavby a objekty na susedných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pozemkoch, ak si to vyžaduje charakter vykonávaných činností, </w:t>
      </w:r>
    </w:p>
    <w:p w14:paraId="7B5FA680" w14:textId="415F69ED"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náležitosti podľa technickej špecifikácie,</w:t>
      </w:r>
      <w:r w:rsidRPr="00BC52E7">
        <w:rPr>
          <w:rFonts w:ascii="Times New Roman" w:hAnsi="Times New Roman" w:cs="Times New Roman"/>
          <w:sz w:val="24"/>
          <w:szCs w:val="24"/>
          <w:vertAlign w:val="superscript"/>
        </w:rPr>
        <w:t>18</w:t>
      </w:r>
      <w:r w:rsidR="00D90A6F" w:rsidRPr="00BC52E7">
        <w:rPr>
          <w:rFonts w:ascii="Times New Roman" w:hAnsi="Times New Roman" w:cs="Times New Roman"/>
          <w:sz w:val="24"/>
          <w:szCs w:val="24"/>
        </w:rPr>
        <w:t>)</w:t>
      </w:r>
    </w:p>
    <w:p w14:paraId="450BBECE" w14:textId="1267EDF3" w:rsidR="00D90A6F"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autorizačnú doložku geodeta projektanta alebo geodeta zhotoviteľa, ak je autorom </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vytyčovacieho výkresu.</w:t>
      </w:r>
    </w:p>
    <w:p w14:paraId="1F837091" w14:textId="4874D492"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 </w:t>
      </w:r>
    </w:p>
    <w:p w14:paraId="10822C17" w14:textId="046F7F0B"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(7)</w:t>
      </w:r>
      <w:r w:rsidR="00D90A6F" w:rsidRPr="00BC52E7">
        <w:rPr>
          <w:rFonts w:ascii="Times New Roman" w:hAnsi="Times New Roman" w:cs="Times New Roman"/>
          <w:sz w:val="24"/>
          <w:szCs w:val="24"/>
        </w:rPr>
        <w:tab/>
      </w:r>
      <w:r w:rsidRPr="00BC52E7">
        <w:rPr>
          <w:rFonts w:ascii="Times New Roman" w:hAnsi="Times New Roman" w:cs="Times New Roman"/>
          <w:sz w:val="24"/>
          <w:szCs w:val="24"/>
        </w:rPr>
        <w:t xml:space="preserve">O vytýčení vyhotoví geodet stavby protokol o vytýčení a vyhotoví záznam v stavebnom denníku. Protokol o vytýčení stavby spolu s vytyčovacím výkresom je súčasťou dokumentácie odovzdávanej pri kolaudácii. Protokol o vytýčení obsahuje: </w:t>
      </w:r>
    </w:p>
    <w:p w14:paraId="6CE237C8" w14:textId="01F2153C"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technickú správu, s uvedením postupu použitého na určenie vytyčovacích odchýlok a </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hodnoty vytyčovacích odchýlok, </w:t>
      </w:r>
    </w:p>
    <w:p w14:paraId="3D82F429" w14:textId="44698996"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zoznam súradníc vytýčených bodov, </w:t>
      </w:r>
    </w:p>
    <w:p w14:paraId="63DD9026" w14:textId="1FD00900"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c)</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záznam o kontrole správnosti vytýčenia s uvedením odchýlok, </w:t>
      </w:r>
    </w:p>
    <w:p w14:paraId="45EFF80B" w14:textId="0AF5FFBF"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d)</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grafické znázornenie vytýčených bodov, </w:t>
      </w:r>
    </w:p>
    <w:p w14:paraId="220B899A" w14:textId="1A610573"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e)</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podpisy osôb odovzdávajúcich a preberajúcich dokumentáciu a značky vytýčených </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bodov v teréne, resp. na stavbe, </w:t>
      </w:r>
    </w:p>
    <w:p w14:paraId="2FAA96FD" w14:textId="171AD60F"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f)</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autorizačnú doložku geodeta stavebníka, projektanta alebo zhotoviteľa; podľa predmetu </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vytyčovania. </w:t>
      </w:r>
    </w:p>
    <w:p w14:paraId="6F474311" w14:textId="77777777" w:rsidR="00671F1F" w:rsidRPr="00BC52E7" w:rsidRDefault="00671F1F" w:rsidP="00BA1BAD">
      <w:pPr>
        <w:spacing w:after="0" w:line="276" w:lineRule="auto"/>
        <w:jc w:val="both"/>
        <w:rPr>
          <w:rFonts w:ascii="Times New Roman" w:hAnsi="Times New Roman" w:cs="Times New Roman"/>
          <w:sz w:val="24"/>
          <w:szCs w:val="24"/>
        </w:rPr>
      </w:pPr>
    </w:p>
    <w:p w14:paraId="3E6F2AAC" w14:textId="494EDB17"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(8)</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Kontrolu správnosti vytýčenia vykoná geodet, zhotoviteľ vytyčovania. Cieľom kontroly je overiť správnosť polohy</w:t>
      </w:r>
      <w:r w:rsidRPr="00BC52E7">
        <w:rPr>
          <w:rFonts w:ascii="Times New Roman" w:hAnsi="Times New Roman" w:cs="Times New Roman"/>
          <w:sz w:val="24"/>
          <w:szCs w:val="24"/>
          <w:vertAlign w:val="superscript"/>
        </w:rPr>
        <w:t>19</w:t>
      </w:r>
      <w:r w:rsidR="00671F1F" w:rsidRPr="00BC52E7">
        <w:rPr>
          <w:rFonts w:ascii="Times New Roman" w:hAnsi="Times New Roman" w:cs="Times New Roman"/>
          <w:sz w:val="24"/>
          <w:szCs w:val="24"/>
        </w:rPr>
        <w:t>)</w:t>
      </w:r>
      <w:r w:rsidRPr="00BC52E7">
        <w:rPr>
          <w:rFonts w:ascii="Times New Roman" w:hAnsi="Times New Roman" w:cs="Times New Roman"/>
          <w:sz w:val="24"/>
          <w:szCs w:val="24"/>
        </w:rPr>
        <w:t xml:space="preserve"> vytýčených bodov v teréne alebo na stavbe. O vykonanej kontrole vyhotoví geodet záznam, ktorý je súčasťou protokolu o vytýčení. Kontrola správnosti vytýčenia sa vykoná opakovaným vytýčením, postupom zabezpečujúcim jeho nezávislosť od pôvodného vytýčenia. V zázname uvedie rozdiely medzi polohou bodu po vytýčení a po kontrolnom vytýčení. Ak nie je možné vykonať kontrolu opakovaným vytýčením, vykoná sa iným vhodným spôsobom,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kontrolou vzdialenosti susedných vytýčených bodov alebo kontrolou splnenia geometrických podmienok určených pre množinu vytyčovaných bodov (príslušnosť k priamke, rovine, apod.). Kritériom správnosti vytýčenia je hodnota vytyčovacej odchýlky (určená projektom alebo výpočtom zo stavebnej odchýlky uvedenej v projekte alebo v technickej špecifikácii). Poloha </w:t>
      </w:r>
    </w:p>
    <w:p w14:paraId="49C4DC41" w14:textId="5FBBBB1A" w:rsidR="00393BDD" w:rsidRPr="00BC52E7" w:rsidRDefault="00393BDD"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(9)</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Kontrolu kvality vytýčenia vykoná geodet poverený objednávateľom vytyčovania;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geodet stavebníka, geodet projektanta alebo hlavný geodet stavby. Cieľom kontroly je overenie skutočnosti, že pri vytyčovaní boli splnené požiadavky na kvalitu vytýčenia. Kontrola sa vykoná nezávislým postupom, ktorý umožňuje kontrolu parametrov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súradníc) vytýčeného bodu uvedených v projekte. Pri kontrole sa určí rozdiel medzi polohou bodu určenej meraním v teréne a polohou bodu uvedenou v projekte. Podmienka kvality pri vytýčení bodu sa považuje za splnenú ak rozdiel v polohe bodu je menší ako hodnota vytyčovacej odchýlky príslušného bodu určená projektom alebo výpočtom zo stavebnej odchýlky, uvedenej v projekte alebo v technickej špecifikácii. Záznam o kontrole kvality vytýčenia obsahuje číselné vyjadrenie rozdielov a ich porovnanie s vytyčovacou odchýlkou. </w:t>
      </w:r>
    </w:p>
    <w:p w14:paraId="2042864D" w14:textId="39546625" w:rsidR="001E2448" w:rsidRPr="00BC52E7" w:rsidRDefault="00393BDD"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lastRenderedPageBreak/>
        <w:t xml:space="preserve">(10) </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Kontrolu kvality môže vykonať len autorizovaný geodet a kartograf.</w:t>
      </w:r>
      <w:r w:rsidRPr="00BC52E7">
        <w:rPr>
          <w:rFonts w:ascii="Times New Roman" w:hAnsi="Times New Roman" w:cs="Times New Roman"/>
          <w:sz w:val="24"/>
          <w:szCs w:val="24"/>
          <w:vertAlign w:val="superscript"/>
        </w:rPr>
        <w:t>4</w:t>
      </w:r>
      <w:r w:rsidR="00671F1F" w:rsidRPr="00BC52E7">
        <w:rPr>
          <w:rFonts w:ascii="Times New Roman" w:hAnsi="Times New Roman" w:cs="Times New Roman"/>
          <w:sz w:val="24"/>
          <w:szCs w:val="24"/>
        </w:rPr>
        <w:t>)</w:t>
      </w:r>
      <w:r w:rsidRPr="00BC52E7">
        <w:rPr>
          <w:rFonts w:ascii="Times New Roman" w:hAnsi="Times New Roman" w:cs="Times New Roman"/>
          <w:sz w:val="24"/>
          <w:szCs w:val="24"/>
          <w:vertAlign w:val="superscript"/>
        </w:rPr>
        <w:t xml:space="preserve"> </w:t>
      </w:r>
      <w:r w:rsidRPr="00BC52E7">
        <w:rPr>
          <w:rFonts w:ascii="Times New Roman" w:hAnsi="Times New Roman" w:cs="Times New Roman"/>
          <w:sz w:val="24"/>
          <w:szCs w:val="24"/>
        </w:rPr>
        <w:t>Záznam o kontrole kvality vytýčenia je predmetom autorizačného overenia podľa § 2 ods. 3 .</w:t>
      </w:r>
    </w:p>
    <w:p w14:paraId="332705E6" w14:textId="77777777"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18 STN 73 3419 a STN ISO 4463-1. </w:t>
      </w:r>
    </w:p>
    <w:p w14:paraId="7B1A1ECB" w14:textId="3FD3EF40"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19 Poloha bodu v priestore je jednoznačne definovaná súradnicami bodu (§ 3 ods. 4 ), ktoré vymedzujú jeho polohu vzhľadom na použitý referenčný systém. Ak je predmetom vytýčenia len niektorá súradnica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H) sa uvedú odchýlky v polohe bodu</w:t>
      </w:r>
      <w:r w:rsidR="00393BDD" w:rsidRPr="00BC52E7">
        <w:rPr>
          <w:rFonts w:ascii="Times New Roman" w:hAnsi="Times New Roman" w:cs="Times New Roman"/>
          <w:sz w:val="24"/>
          <w:szCs w:val="24"/>
        </w:rPr>
        <w:t xml:space="preserve"> len v smere tejto súradnice </w:t>
      </w:r>
      <w:r w:rsidRPr="00BC52E7">
        <w:rPr>
          <w:rFonts w:ascii="Times New Roman" w:hAnsi="Times New Roman" w:cs="Times New Roman"/>
          <w:sz w:val="24"/>
          <w:szCs w:val="24"/>
        </w:rPr>
        <w:t>vytýčeného bodu sa označí za správnu, ak rozdiel v polohe bodu je menší ako vytyčovacia odchýlka určená pre príslušný bod alebo množinu bodov.</w:t>
      </w:r>
      <w:r w:rsidR="00671F1F" w:rsidRPr="00BC52E7" w:rsidDel="00671F1F">
        <w:rPr>
          <w:rFonts w:ascii="Times New Roman" w:hAnsi="Times New Roman" w:cs="Times New Roman"/>
          <w:sz w:val="24"/>
          <w:szCs w:val="24"/>
        </w:rPr>
        <w:t xml:space="preserve"> </w:t>
      </w:r>
    </w:p>
    <w:p w14:paraId="341C5492" w14:textId="3412E0AF"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7</w:t>
      </w:r>
    </w:p>
    <w:p w14:paraId="3DE54493" w14:textId="379D37D1"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Geodetické a kartografické činnosti pri zhotovovaní stavby</w:t>
      </w:r>
    </w:p>
    <w:p w14:paraId="25732E42" w14:textId="77777777" w:rsidR="00671F1F" w:rsidRPr="00BC52E7" w:rsidRDefault="00671F1F" w:rsidP="00BA1BAD">
      <w:pPr>
        <w:spacing w:after="0" w:line="276" w:lineRule="auto"/>
        <w:jc w:val="center"/>
        <w:rPr>
          <w:rFonts w:ascii="Times New Roman" w:hAnsi="Times New Roman" w:cs="Times New Roman"/>
          <w:b/>
          <w:sz w:val="24"/>
          <w:szCs w:val="24"/>
        </w:rPr>
      </w:pPr>
    </w:p>
    <w:p w14:paraId="1F848595" w14:textId="2CB47995"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(1)</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Každá nová stavba musí byť umiestnená v súlade s podmienkami územnoplánovacej dokumentácie (§ 7 zákona) a zhotovená v súlade s overenou projektovou dokumentáciou stavby (§ 2</w:t>
      </w:r>
      <w:r w:rsidR="00671F1F" w:rsidRPr="00BC52E7">
        <w:rPr>
          <w:rFonts w:ascii="Times New Roman" w:hAnsi="Times New Roman" w:cs="Times New Roman"/>
          <w:sz w:val="24"/>
          <w:szCs w:val="24"/>
        </w:rPr>
        <w:t>4</w:t>
      </w:r>
      <w:r w:rsidRPr="00BC52E7">
        <w:rPr>
          <w:rFonts w:ascii="Times New Roman" w:hAnsi="Times New Roman" w:cs="Times New Roman"/>
          <w:sz w:val="24"/>
          <w:szCs w:val="24"/>
        </w:rPr>
        <w:t xml:space="preserve"> zákona). </w:t>
      </w:r>
    </w:p>
    <w:p w14:paraId="3A05783A" w14:textId="78B50E0B"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(2)</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Zhotoviteľ stavby je osoba, ktorá je oprávnená dodávateľsky zhotovovať stavby a zabezpečovať na tento účel potrebné stavebné práce (§ 2</w:t>
      </w:r>
      <w:r w:rsidR="00671F1F" w:rsidRPr="00BC52E7">
        <w:rPr>
          <w:rFonts w:ascii="Times New Roman" w:hAnsi="Times New Roman" w:cs="Times New Roman"/>
          <w:sz w:val="24"/>
          <w:szCs w:val="24"/>
        </w:rPr>
        <w:t>5</w:t>
      </w:r>
      <w:r w:rsidRPr="00BC52E7">
        <w:rPr>
          <w:rFonts w:ascii="Times New Roman" w:hAnsi="Times New Roman" w:cs="Times New Roman"/>
          <w:sz w:val="24"/>
          <w:szCs w:val="24"/>
        </w:rPr>
        <w:t xml:space="preserve"> zákona). Zhotoviteľ stavby je povinný zabezpečiť výkon geodetických a kartografických činností na stavbe geodetom stavby a určiť hlavného geodeta stavby (§ 2</w:t>
      </w:r>
      <w:r w:rsidR="00671F1F" w:rsidRPr="00BC52E7">
        <w:rPr>
          <w:rFonts w:ascii="Times New Roman" w:hAnsi="Times New Roman" w:cs="Times New Roman"/>
          <w:sz w:val="24"/>
          <w:szCs w:val="24"/>
        </w:rPr>
        <w:t>6</w:t>
      </w:r>
      <w:r w:rsidRPr="00BC52E7">
        <w:rPr>
          <w:rFonts w:ascii="Times New Roman" w:hAnsi="Times New Roman" w:cs="Times New Roman"/>
          <w:sz w:val="24"/>
          <w:szCs w:val="24"/>
        </w:rPr>
        <w:t xml:space="preserve"> zákona). </w:t>
      </w:r>
    </w:p>
    <w:p w14:paraId="7EE20D67" w14:textId="00045CCB"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(3)</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Stavebník, ktorý zabezpečuje zhotovenie jednoduchej stavby svojpomocou, je povinný zabezpečiť na celý čas uskutočňovania stavebných prác osobu oprávnenú na výkon stavebného dozoru a rešpektovať jeho pokyny. Osoba oprávnená vykonávať stavebný dozor pri stavebných prácach na jednoduchej stavbe je povinná zabezpečiť vytýčenie stavby geodetom v súlade s overenou projektovou dokumentáciou stavby (§ 2</w:t>
      </w:r>
      <w:r w:rsidR="00671F1F" w:rsidRPr="00BC52E7">
        <w:rPr>
          <w:rFonts w:ascii="Times New Roman" w:hAnsi="Times New Roman" w:cs="Times New Roman"/>
          <w:sz w:val="24"/>
          <w:szCs w:val="24"/>
        </w:rPr>
        <w:t>4</w:t>
      </w:r>
      <w:r w:rsidRPr="00BC52E7">
        <w:rPr>
          <w:rFonts w:ascii="Times New Roman" w:hAnsi="Times New Roman" w:cs="Times New Roman"/>
          <w:sz w:val="24"/>
          <w:szCs w:val="24"/>
        </w:rPr>
        <w:t xml:space="preserve"> zákona). </w:t>
      </w:r>
    </w:p>
    <w:p w14:paraId="41291B6F" w14:textId="3E280D19"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(4)</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Osoba poverená stavebníkom vykonávať stavebný dozor na stavbe je oprávnená sledovať výkon geodetických a kartografických činností z hľadiska súladu týchto činností s overenou projektovou dokumentáciou stavby. Ak ide o vyhradenú stavbu, osoba poverená vykonávať stavebný dozor je povinná požadovať od stavebníka zabezpečenie činností geodeta stavby na čas výstavby a koordinovať jeho činnosť (§ </w:t>
      </w:r>
      <w:r w:rsidR="00671F1F" w:rsidRPr="00BC52E7">
        <w:rPr>
          <w:rFonts w:ascii="Times New Roman" w:hAnsi="Times New Roman" w:cs="Times New Roman"/>
          <w:sz w:val="24"/>
          <w:szCs w:val="24"/>
        </w:rPr>
        <w:t xml:space="preserve">28 </w:t>
      </w:r>
      <w:r w:rsidRPr="00BC52E7">
        <w:rPr>
          <w:rFonts w:ascii="Times New Roman" w:hAnsi="Times New Roman" w:cs="Times New Roman"/>
          <w:sz w:val="24"/>
          <w:szCs w:val="24"/>
        </w:rPr>
        <w:t xml:space="preserve">zákona). </w:t>
      </w:r>
    </w:p>
    <w:p w14:paraId="610E4445" w14:textId="79345802"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(5)</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Pred začiatkom výstavby geodet stavebníka zabezpečí odovzdanie</w:t>
      </w:r>
    </w:p>
    <w:p w14:paraId="7B5DE7D3" w14:textId="68212B73"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a)</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geodetických podkladov stavby, </w:t>
      </w:r>
    </w:p>
    <w:p w14:paraId="5C9384E8" w14:textId="5B8CDC2D"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vytyčovacej siete stavby; body vytyčovacej siete vrátane ich parametrov a parametrov </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referenčného systému stavby určené podľa projektu vytyčovacej siete, </w:t>
      </w:r>
    </w:p>
    <w:p w14:paraId="225EB0D8" w14:textId="45E79EC9"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c)</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lomových bodov hranice zariadenia staveniska, ak nie je zariadenie staveniska oplotené, </w:t>
      </w:r>
    </w:p>
    <w:p w14:paraId="25B30BE9" w14:textId="61C36932"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d)</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povrchových znakov označujúcich prístupové komunikácie na stavenisko, </w:t>
      </w:r>
    </w:p>
    <w:p w14:paraId="60DCC162" w14:textId="20A79DC0"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e)</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povrchových znakov označujúcich priebeh inžinierskych sietí na stavenisku, </w:t>
      </w:r>
    </w:p>
    <w:p w14:paraId="0FF3C158" w14:textId="595B8885"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f)</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 lomových bodov hraníc dočasných a trvalých záberov (zariadení, skládok</w:t>
      </w:r>
      <w:r w:rsidR="004C1AE1" w:rsidRPr="00BC52E7">
        <w:rPr>
          <w:rFonts w:ascii="Times New Roman" w:hAnsi="Times New Roman" w:cs="Times New Roman"/>
          <w:sz w:val="24"/>
          <w:szCs w:val="24"/>
        </w:rPr>
        <w:t xml:space="preserve"> a podobne)</w:t>
      </w:r>
      <w:r w:rsidRPr="00BC52E7">
        <w:rPr>
          <w:rFonts w:ascii="Times New Roman" w:hAnsi="Times New Roman" w:cs="Times New Roman"/>
          <w:sz w:val="24"/>
          <w:szCs w:val="24"/>
        </w:rPr>
        <w:t xml:space="preserve"> </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súvisiacich s výstavbou, </w:t>
      </w:r>
    </w:p>
    <w:p w14:paraId="154D004C" w14:textId="279131E1" w:rsidR="001E2448" w:rsidRPr="00BC52E7" w:rsidRDefault="001E2448" w:rsidP="00BA1BAD">
      <w:pPr>
        <w:numPr>
          <w:ilvl w:val="0"/>
          <w:numId w:val="4"/>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g)</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znaky označujúce umiestnenie stavby v priestore (vytýčenie priestorovej polohy stavby) </w:t>
      </w:r>
    </w:p>
    <w:p w14:paraId="46112758" w14:textId="498DDE98" w:rsidR="001E2448" w:rsidRPr="00BC52E7" w:rsidRDefault="00671F1F"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ab/>
      </w:r>
      <w:r w:rsidR="001E2448" w:rsidRPr="00BC52E7">
        <w:rPr>
          <w:rFonts w:ascii="Times New Roman" w:hAnsi="Times New Roman" w:cs="Times New Roman"/>
          <w:sz w:val="24"/>
          <w:szCs w:val="24"/>
        </w:rPr>
        <w:t xml:space="preserve">geodetovi zhotoviteľa. O odovzdaní sa vyhotoví protokol, ktorý podpíšu obidve strany. </w:t>
      </w:r>
    </w:p>
    <w:p w14:paraId="62A1440F" w14:textId="77777777" w:rsidR="00671F1F" w:rsidRPr="00BC52E7" w:rsidRDefault="00671F1F" w:rsidP="00BA1BAD">
      <w:pPr>
        <w:spacing w:after="0" w:line="276" w:lineRule="auto"/>
        <w:jc w:val="both"/>
        <w:rPr>
          <w:rFonts w:ascii="Times New Roman" w:hAnsi="Times New Roman" w:cs="Times New Roman"/>
          <w:sz w:val="24"/>
          <w:szCs w:val="24"/>
        </w:rPr>
      </w:pPr>
    </w:p>
    <w:p w14:paraId="1B1F3C9A" w14:textId="358C67C4"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lastRenderedPageBreak/>
        <w:t>(6)</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Počas výstavby geodet stavebníka</w:t>
      </w:r>
    </w:p>
    <w:p w14:paraId="1864AD6D" w14:textId="6675A10B"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a)</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vykonáva kontrolu činnosti geodeta zhotoviteľa a hlavného geodeta stavby, ak bol pre </w:t>
      </w:r>
      <w:r w:rsidR="004C1AE1"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stavbu určený, </w:t>
      </w:r>
    </w:p>
    <w:p w14:paraId="695DDB07" w14:textId="49B010D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vykonáva kontrolu správnosti geodetických podkladov a výsledkov geodetických </w:t>
      </w:r>
      <w:r w:rsidR="004C1AE1" w:rsidRPr="00BC52E7">
        <w:rPr>
          <w:rFonts w:ascii="Times New Roman" w:hAnsi="Times New Roman" w:cs="Times New Roman"/>
          <w:sz w:val="24"/>
          <w:szCs w:val="24"/>
        </w:rPr>
        <w:tab/>
      </w:r>
      <w:r w:rsidRPr="00BC52E7">
        <w:rPr>
          <w:rFonts w:ascii="Times New Roman" w:hAnsi="Times New Roman" w:cs="Times New Roman"/>
          <w:sz w:val="24"/>
          <w:szCs w:val="24"/>
        </w:rPr>
        <w:t xml:space="preserve">meraní, ktoré slúžia ako podklad na vystavenie daňových dokladov (faktúr) </w:t>
      </w:r>
      <w:r w:rsidR="004C1AE1" w:rsidRPr="00BC52E7">
        <w:rPr>
          <w:rFonts w:ascii="Times New Roman" w:hAnsi="Times New Roman" w:cs="Times New Roman"/>
          <w:sz w:val="24"/>
          <w:szCs w:val="24"/>
        </w:rPr>
        <w:tab/>
      </w:r>
      <w:r w:rsidRPr="00BC52E7">
        <w:rPr>
          <w:rFonts w:ascii="Times New Roman" w:hAnsi="Times New Roman" w:cs="Times New Roman"/>
          <w:sz w:val="24"/>
          <w:szCs w:val="24"/>
        </w:rPr>
        <w:t xml:space="preserve">zhotoviteľom, </w:t>
      </w:r>
    </w:p>
    <w:p w14:paraId="59C7B5BC" w14:textId="73C67FB4" w:rsidR="004C1AE1"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c)</w:t>
      </w:r>
      <w:r w:rsidR="00671F1F" w:rsidRPr="00BC52E7">
        <w:rPr>
          <w:rFonts w:ascii="Times New Roman" w:hAnsi="Times New Roman" w:cs="Times New Roman"/>
          <w:sz w:val="24"/>
          <w:szCs w:val="24"/>
        </w:rPr>
        <w:tab/>
      </w:r>
      <w:r w:rsidRPr="00BC52E7">
        <w:rPr>
          <w:rFonts w:ascii="Times New Roman" w:hAnsi="Times New Roman" w:cs="Times New Roman"/>
          <w:sz w:val="24"/>
          <w:szCs w:val="24"/>
        </w:rPr>
        <w:t xml:space="preserve">zabezpečuje tvorbu informačného systému stavby, ak je súčasťou stavby podľa </w:t>
      </w:r>
      <w:r w:rsidR="004C1AE1" w:rsidRPr="00BC52E7">
        <w:rPr>
          <w:rFonts w:ascii="Times New Roman" w:hAnsi="Times New Roman" w:cs="Times New Roman"/>
          <w:sz w:val="24"/>
          <w:szCs w:val="24"/>
        </w:rPr>
        <w:tab/>
      </w:r>
      <w:r w:rsidRPr="00BC52E7">
        <w:rPr>
          <w:rFonts w:ascii="Times New Roman" w:hAnsi="Times New Roman" w:cs="Times New Roman"/>
          <w:sz w:val="24"/>
          <w:szCs w:val="24"/>
        </w:rPr>
        <w:t>projektovej dokumentácie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pri inžinierskych stavbách). </w:t>
      </w:r>
    </w:p>
    <w:p w14:paraId="0723B19C" w14:textId="77777777" w:rsidR="004C1AE1" w:rsidRPr="00BC52E7" w:rsidRDefault="004C1AE1" w:rsidP="00BA1BAD">
      <w:pPr>
        <w:spacing w:after="0" w:line="276" w:lineRule="auto"/>
        <w:jc w:val="both"/>
        <w:rPr>
          <w:rFonts w:ascii="Times New Roman" w:hAnsi="Times New Roman" w:cs="Times New Roman"/>
          <w:sz w:val="24"/>
          <w:szCs w:val="24"/>
        </w:rPr>
      </w:pPr>
    </w:p>
    <w:p w14:paraId="6DC53311" w14:textId="211E01EC"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(5)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Geodet zhotoviteľa počas výstavby zabezpečuje</w:t>
      </w:r>
    </w:p>
    <w:p w14:paraId="41450AE9" w14:textId="173C89F0" w:rsidR="001E2448" w:rsidRPr="00BC52E7" w:rsidRDefault="001E2448" w:rsidP="00393BDD">
      <w:pPr>
        <w:numPr>
          <w:ilvl w:val="0"/>
          <w:numId w:val="5"/>
        </w:num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prevzatie geodetických podkladov a dokumentácie podľa § 7 ods. 5 , </w:t>
      </w:r>
    </w:p>
    <w:p w14:paraId="10C070AD" w14:textId="15C6CBAE" w:rsidR="001E2448" w:rsidRPr="00BC52E7" w:rsidRDefault="001E2448" w:rsidP="00393BDD">
      <w:pPr>
        <w:numPr>
          <w:ilvl w:val="0"/>
          <w:numId w:val="5"/>
        </w:num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podrobné vytýčenie stavby a jej častí, technologických zariadení vrátane kontroly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podkladov a vytyčovacích výkresov na podrobné vytýčenie, </w:t>
      </w:r>
    </w:p>
    <w:p w14:paraId="41AF6321" w14:textId="232D9F1C" w:rsidR="001E2448" w:rsidRPr="00BC52E7" w:rsidRDefault="001E2448" w:rsidP="00393BDD">
      <w:pPr>
        <w:numPr>
          <w:ilvl w:val="0"/>
          <w:numId w:val="5"/>
        </w:num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vykonávanie meraní skutočného zhotovenia stavby a jej častí, priebehu inžinierskych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sietí pred ich zakrytím, terénnych úprav a vyhotovenie geodetickej časti dokumentácie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skutočného zhotovenia stavby, </w:t>
      </w:r>
    </w:p>
    <w:p w14:paraId="007AD15E" w14:textId="08846F71" w:rsidR="001E2448" w:rsidRPr="00BC52E7" w:rsidRDefault="001E2448" w:rsidP="00393BDD">
      <w:pPr>
        <w:numPr>
          <w:ilvl w:val="0"/>
          <w:numId w:val="5"/>
        </w:num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d)</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vykonanie meraní a vyhotovenie geodetických podkladov, ktoré slúžia na vystavenie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daňových dokladov (faktúr) zhotoviteľom, </w:t>
      </w:r>
    </w:p>
    <w:p w14:paraId="02BEB79A" w14:textId="5BB3FED1" w:rsidR="001E2448" w:rsidRPr="00BC52E7" w:rsidRDefault="001E2448" w:rsidP="00393BDD">
      <w:pPr>
        <w:numPr>
          <w:ilvl w:val="0"/>
          <w:numId w:val="5"/>
        </w:num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vyhotovenie projektu na meranie posunov a pretvorení, ak si to vyžaduje charakter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stavby alebo to ukladá projektová dokumentácia stavby</w:t>
      </w:r>
      <w:r w:rsidR="00E4496F" w:rsidRPr="00BC52E7">
        <w:rPr>
          <w:rFonts w:ascii="Times New Roman" w:hAnsi="Times New Roman" w:cs="Times New Roman"/>
          <w:sz w:val="24"/>
          <w:szCs w:val="24"/>
        </w:rPr>
        <w:t>,</w:t>
      </w:r>
      <w:r w:rsidR="00E4496F" w:rsidRPr="00BC52E7">
        <w:rPr>
          <w:rFonts w:ascii="Times New Roman" w:hAnsi="Times New Roman" w:cs="Times New Roman"/>
          <w:sz w:val="24"/>
          <w:szCs w:val="24"/>
          <w:vertAlign w:val="superscript"/>
        </w:rPr>
        <w:t>20</w:t>
      </w:r>
      <w:r w:rsidR="00E4496F" w:rsidRPr="00BC52E7">
        <w:rPr>
          <w:rFonts w:ascii="Times New Roman" w:hAnsi="Times New Roman" w:cs="Times New Roman"/>
          <w:sz w:val="24"/>
          <w:szCs w:val="24"/>
        </w:rPr>
        <w:t>)</w:t>
      </w:r>
      <w:r w:rsidRPr="00BC52E7">
        <w:rPr>
          <w:rFonts w:ascii="Times New Roman" w:hAnsi="Times New Roman" w:cs="Times New Roman"/>
          <w:sz w:val="24"/>
          <w:szCs w:val="24"/>
        </w:rPr>
        <w:t xml:space="preserve"> </w:t>
      </w:r>
    </w:p>
    <w:p w14:paraId="6996481D" w14:textId="2AA5C9A0" w:rsidR="001E2448" w:rsidRPr="00BC52E7" w:rsidRDefault="001E2448" w:rsidP="00393BDD">
      <w:pPr>
        <w:numPr>
          <w:ilvl w:val="0"/>
          <w:numId w:val="5"/>
        </w:num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f)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vykonanie merania posunov a pretvorení počas výstavby, ak si to vyžaduje charakter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stavby alebo to ukladá projektová dokumentácia stavby, </w:t>
      </w:r>
    </w:p>
    <w:p w14:paraId="45597C94" w14:textId="23437DAE" w:rsidR="001E2448" w:rsidRPr="00BC52E7" w:rsidRDefault="001E2448" w:rsidP="00393BDD">
      <w:pPr>
        <w:numPr>
          <w:ilvl w:val="0"/>
          <w:numId w:val="5"/>
        </w:num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g)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vykonanie meraní a vyhotovenie technickej účelovej mapy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základná mapa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diaľnice, základná mapa závodu, základná mapa letiska, technická mapa mesta, apod.),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ak to vyžaduje stavebník, </w:t>
      </w:r>
    </w:p>
    <w:p w14:paraId="150D048C" w14:textId="3CE5998B" w:rsidR="001E2448" w:rsidRPr="00BC52E7" w:rsidRDefault="001E2448" w:rsidP="00393BDD">
      <w:pPr>
        <w:numPr>
          <w:ilvl w:val="0"/>
          <w:numId w:val="5"/>
        </w:num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h)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archivovanie dokumentácie z geodetických meraní vykonaných na stavbe a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dokumentov, ktoré sú súčasťou (prílohou) záznamu v stavebnom denníku o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geodetických a kartografických činnostiach vyhotovených na stavbe. </w:t>
      </w:r>
    </w:p>
    <w:p w14:paraId="2F742CFA" w14:textId="77777777" w:rsidR="001E2448" w:rsidRPr="00BC52E7" w:rsidRDefault="001E2448" w:rsidP="00393BDD">
      <w:pPr>
        <w:spacing w:line="276" w:lineRule="auto"/>
        <w:jc w:val="both"/>
        <w:rPr>
          <w:rFonts w:ascii="Times New Roman" w:hAnsi="Times New Roman" w:cs="Times New Roman"/>
          <w:sz w:val="24"/>
          <w:szCs w:val="24"/>
        </w:rPr>
      </w:pPr>
    </w:p>
    <w:p w14:paraId="16EE3C8D" w14:textId="4F403074"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20 Ak projektová dokumentácia ukladá vykonanie zaťažovacej skúšky stavby, vyhotoví sa na tento účel osobitný projekt geodetických meraní počas zaťažovacej skúšky. Po skončení zaťažovacej skúšky sa vykoná základné meranie pre účely dlhodobého merania posunov a pretvorení počas užívania stavby. Výsledky zaťažovacej skúšky a základného merania posunov a pretvorení sú súčasťou dokumentácie predkladanej stavebníkom ku kolaudácii. </w:t>
      </w:r>
    </w:p>
    <w:p w14:paraId="6C8FAC80" w14:textId="5ED9ACF3" w:rsidR="00E4496F" w:rsidRPr="00BC52E7" w:rsidRDefault="00E4496F" w:rsidP="00393BDD">
      <w:pPr>
        <w:spacing w:line="276" w:lineRule="auto"/>
        <w:jc w:val="both"/>
        <w:rPr>
          <w:rFonts w:ascii="Times New Roman" w:hAnsi="Times New Roman" w:cs="Times New Roman"/>
          <w:sz w:val="24"/>
          <w:szCs w:val="24"/>
        </w:rPr>
      </w:pPr>
    </w:p>
    <w:p w14:paraId="5FCCC942" w14:textId="4E51C0CB" w:rsidR="00E4496F" w:rsidRPr="00BC52E7" w:rsidRDefault="00E4496F" w:rsidP="00393BDD">
      <w:pPr>
        <w:spacing w:line="276" w:lineRule="auto"/>
        <w:jc w:val="both"/>
        <w:rPr>
          <w:rFonts w:ascii="Times New Roman" w:hAnsi="Times New Roman" w:cs="Times New Roman"/>
          <w:sz w:val="24"/>
          <w:szCs w:val="24"/>
        </w:rPr>
      </w:pPr>
    </w:p>
    <w:p w14:paraId="315E0117" w14:textId="77777777" w:rsidR="00E4496F" w:rsidRPr="00BC52E7" w:rsidRDefault="00E4496F" w:rsidP="00393BDD">
      <w:pPr>
        <w:spacing w:line="276" w:lineRule="auto"/>
        <w:jc w:val="both"/>
        <w:rPr>
          <w:rFonts w:ascii="Times New Roman" w:hAnsi="Times New Roman" w:cs="Times New Roman"/>
          <w:sz w:val="24"/>
          <w:szCs w:val="24"/>
        </w:rPr>
      </w:pPr>
    </w:p>
    <w:p w14:paraId="4C95BCDF" w14:textId="75C40460"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lastRenderedPageBreak/>
        <w:t>§ 8</w:t>
      </w:r>
    </w:p>
    <w:p w14:paraId="277B9413" w14:textId="2A543CD8"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Geodetické a kartografické činnosti pri kolaudácii stavby</w:t>
      </w:r>
    </w:p>
    <w:p w14:paraId="7CAEFE9C" w14:textId="77777777" w:rsidR="00E4496F" w:rsidRPr="00BC52E7" w:rsidRDefault="00E4496F" w:rsidP="00BA1BAD">
      <w:pPr>
        <w:spacing w:after="0" w:line="276" w:lineRule="auto"/>
        <w:jc w:val="center"/>
        <w:rPr>
          <w:rFonts w:ascii="Times New Roman" w:hAnsi="Times New Roman" w:cs="Times New Roman"/>
          <w:b/>
          <w:sz w:val="24"/>
          <w:szCs w:val="24"/>
        </w:rPr>
      </w:pPr>
    </w:p>
    <w:p w14:paraId="4AEC674E" w14:textId="6F39494F"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(1)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Dokončenú stavbu možno uviesť do trvalého užívania až po kolaudácii stavby, ak sa kolaudácia vyžaduje. Stavebník stavby, od ktorej kolaudácie bolo upustené, môže po dokončení stavebných prác požiadať stavebný úrad o osvedčenie skutočného zhotovenia stavby, ktorého prílohou je </w:t>
      </w:r>
      <w:proofErr w:type="spellStart"/>
      <w:r w:rsidRPr="00BC52E7">
        <w:rPr>
          <w:rFonts w:ascii="Times New Roman" w:hAnsi="Times New Roman" w:cs="Times New Roman"/>
          <w:sz w:val="24"/>
          <w:szCs w:val="24"/>
        </w:rPr>
        <w:t>porealizačné</w:t>
      </w:r>
      <w:proofErr w:type="spellEnd"/>
      <w:r w:rsidRPr="00BC52E7">
        <w:rPr>
          <w:rFonts w:ascii="Times New Roman" w:hAnsi="Times New Roman" w:cs="Times New Roman"/>
          <w:sz w:val="24"/>
          <w:szCs w:val="24"/>
        </w:rPr>
        <w:t xml:space="preserve"> zameranie stavby (§ 4</w:t>
      </w:r>
      <w:r w:rsidR="00DC571F" w:rsidRPr="00BC52E7">
        <w:rPr>
          <w:rFonts w:ascii="Times New Roman" w:hAnsi="Times New Roman" w:cs="Times New Roman"/>
          <w:sz w:val="24"/>
          <w:szCs w:val="24"/>
        </w:rPr>
        <w:t>2</w:t>
      </w:r>
      <w:r w:rsidRPr="00BC52E7">
        <w:rPr>
          <w:rFonts w:ascii="Times New Roman" w:hAnsi="Times New Roman" w:cs="Times New Roman"/>
          <w:sz w:val="24"/>
          <w:szCs w:val="24"/>
        </w:rPr>
        <w:t xml:space="preserve"> zákona). </w:t>
      </w:r>
    </w:p>
    <w:p w14:paraId="6A440356" w14:textId="03BE5862"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(2)</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Kolaudácia začína na podnet stavebníka (§ 45 zákona). Podkladom ku kolaudácii stavby je okrem iného </w:t>
      </w:r>
    </w:p>
    <w:p w14:paraId="4E40D894" w14:textId="385164AB"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a)</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stavebný denník, </w:t>
      </w:r>
    </w:p>
    <w:p w14:paraId="28C1738B" w14:textId="258FCF63"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geodetická dokumentácia z vytýčenia priestorovej polohy s</w:t>
      </w:r>
      <w:r w:rsidR="008F35D1" w:rsidRPr="00BC52E7">
        <w:rPr>
          <w:rFonts w:ascii="Times New Roman" w:hAnsi="Times New Roman" w:cs="Times New Roman"/>
          <w:sz w:val="24"/>
          <w:szCs w:val="24"/>
        </w:rPr>
        <w:t>tavby,</w:t>
      </w:r>
    </w:p>
    <w:p w14:paraId="207A63CE" w14:textId="1913C596" w:rsidR="001E2448" w:rsidRPr="00BC52E7" w:rsidRDefault="001E2448" w:rsidP="00BA1BAD">
      <w:pPr>
        <w:numPr>
          <w:ilvl w:val="0"/>
          <w:numId w:val="6"/>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c)</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protokol o kontrolnom meraní priestorovej polohy stavby, </w:t>
      </w:r>
    </w:p>
    <w:p w14:paraId="1253942E" w14:textId="268FBCF2" w:rsidR="001E2448" w:rsidRPr="00BC52E7" w:rsidRDefault="001E2448" w:rsidP="00BA1BAD">
      <w:pPr>
        <w:numPr>
          <w:ilvl w:val="0"/>
          <w:numId w:val="6"/>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d)</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geometrický plán na aktualizáciu údajov informačného systému katastra nehnuteľností, </w:t>
      </w:r>
    </w:p>
    <w:p w14:paraId="2B6860FC" w14:textId="73506541" w:rsidR="001E2448" w:rsidRPr="00BC52E7" w:rsidRDefault="001E2448" w:rsidP="00BA1BAD">
      <w:pPr>
        <w:numPr>
          <w:ilvl w:val="0"/>
          <w:numId w:val="6"/>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e)</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geodetická časť dokumentácie skutočného zhotovenia stavby, </w:t>
      </w:r>
    </w:p>
    <w:p w14:paraId="37473BFC" w14:textId="6E496A8B" w:rsidR="00E4496F" w:rsidRPr="00BC52E7" w:rsidRDefault="001E2448" w:rsidP="00BA1BAD">
      <w:pPr>
        <w:numPr>
          <w:ilvl w:val="0"/>
          <w:numId w:val="6"/>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f)</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stanovisko projektanta o súlade zhotovenej stavby s overenou projektovou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dokumentáciou stavby.</w:t>
      </w:r>
    </w:p>
    <w:p w14:paraId="5E5D66D5" w14:textId="1189411F" w:rsidR="001E2448" w:rsidRPr="00BC52E7" w:rsidRDefault="001E2448" w:rsidP="00BA1BAD">
      <w:pPr>
        <w:numPr>
          <w:ilvl w:val="0"/>
          <w:numId w:val="6"/>
        </w:numPr>
        <w:spacing w:after="0" w:line="276" w:lineRule="auto"/>
        <w:jc w:val="both"/>
        <w:rPr>
          <w:rFonts w:ascii="Times New Roman" w:hAnsi="Times New Roman" w:cs="Times New Roman"/>
          <w:sz w:val="24"/>
          <w:szCs w:val="24"/>
        </w:rPr>
      </w:pPr>
    </w:p>
    <w:p w14:paraId="403ED790" w14:textId="74D9B0E0" w:rsidR="001E2448" w:rsidRPr="00BC52E7" w:rsidRDefault="001E2448" w:rsidP="00BA1BAD">
      <w:pPr>
        <w:numPr>
          <w:ilvl w:val="0"/>
          <w:numId w:val="6"/>
        </w:num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(3) </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Ak charakter stavby alebo projektová dokumentácia vyžaduje vykonávanie merania posunov počas užívania stavby, vykoná sa základné meranie posunov a pretvorení pred odovzdaním stavby do užívania. Výsledný elaborát zo základného merania posunov a pretvorení je súčasťou dokumentácie archivovanej o stavbe. </w:t>
      </w:r>
    </w:p>
    <w:p w14:paraId="45E09584" w14:textId="59940805" w:rsidR="001E2448" w:rsidRPr="00BC52E7" w:rsidRDefault="001E2448" w:rsidP="00BA1BAD">
      <w:pPr>
        <w:numPr>
          <w:ilvl w:val="0"/>
          <w:numId w:val="6"/>
        </w:num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(4)</w:t>
      </w:r>
      <w:r w:rsidR="00E4496F" w:rsidRPr="00BC52E7">
        <w:rPr>
          <w:rFonts w:ascii="Times New Roman" w:hAnsi="Times New Roman" w:cs="Times New Roman"/>
          <w:sz w:val="24"/>
          <w:szCs w:val="24"/>
        </w:rPr>
        <w:tab/>
      </w:r>
      <w:r w:rsidRPr="00BC52E7">
        <w:rPr>
          <w:rFonts w:ascii="Times New Roman" w:hAnsi="Times New Roman" w:cs="Times New Roman"/>
          <w:sz w:val="24"/>
          <w:szCs w:val="24"/>
        </w:rPr>
        <w:t xml:space="preserve">Kolaudačným osvedčením stavebný úrad osvedčuje spôsobilosť stavby na projektovaný účel. Kolaudačné osvedčenie stavby a osvedčenie o skutočnom zhotovení stavby, ktorá nepodlieha kolaudácii, je podkladom pre zápis stavby do katastra nehnuteľností </w:t>
      </w:r>
      <w:r w:rsidRPr="00BC52E7">
        <w:rPr>
          <w:rFonts w:ascii="Times New Roman" w:hAnsi="Times New Roman" w:cs="Times New Roman"/>
        </w:rPr>
        <w:t>(§ 46 zákona</w:t>
      </w:r>
      <w:r w:rsidRPr="00BC52E7">
        <w:rPr>
          <w:rFonts w:ascii="Times New Roman" w:hAnsi="Times New Roman" w:cs="Times New Roman"/>
          <w:sz w:val="24"/>
          <w:szCs w:val="24"/>
        </w:rPr>
        <w:t xml:space="preserve">). </w:t>
      </w:r>
    </w:p>
    <w:p w14:paraId="53D4B980" w14:textId="6C6629F8"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9</w:t>
      </w:r>
    </w:p>
    <w:p w14:paraId="22DD4775" w14:textId="4EA44F8F"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Kontrolné meranie geometrických parametrov</w:t>
      </w:r>
    </w:p>
    <w:p w14:paraId="108D0E0C" w14:textId="77777777" w:rsidR="00DC571F" w:rsidRPr="00BC52E7" w:rsidRDefault="00DC571F" w:rsidP="00BA1BAD">
      <w:pPr>
        <w:spacing w:after="0" w:line="276" w:lineRule="auto"/>
        <w:jc w:val="center"/>
        <w:rPr>
          <w:rFonts w:ascii="Times New Roman" w:hAnsi="Times New Roman" w:cs="Times New Roman"/>
          <w:b/>
          <w:sz w:val="24"/>
          <w:szCs w:val="24"/>
        </w:rPr>
      </w:pPr>
    </w:p>
    <w:p w14:paraId="1E0B12D2" w14:textId="0B8CF498"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(1) </w:t>
      </w:r>
      <w:r w:rsidR="00DC571F" w:rsidRPr="00BC52E7">
        <w:rPr>
          <w:rFonts w:ascii="Times New Roman" w:hAnsi="Times New Roman" w:cs="Times New Roman"/>
          <w:sz w:val="24"/>
          <w:szCs w:val="24"/>
        </w:rPr>
        <w:tab/>
      </w:r>
      <w:r w:rsidRPr="00BC52E7">
        <w:rPr>
          <w:rFonts w:ascii="Times New Roman" w:hAnsi="Times New Roman" w:cs="Times New Roman"/>
          <w:sz w:val="24"/>
          <w:szCs w:val="24"/>
        </w:rPr>
        <w:t>Pod kontrolou geometrických parametrov stavby a jej častí, technologických zariadení</w:t>
      </w:r>
      <w:r w:rsidRPr="00BC52E7">
        <w:rPr>
          <w:rFonts w:ascii="Times New Roman" w:hAnsi="Times New Roman" w:cs="Times New Roman"/>
          <w:sz w:val="24"/>
          <w:szCs w:val="24"/>
          <w:vertAlign w:val="superscript"/>
        </w:rPr>
        <w:t>21</w:t>
      </w:r>
      <w:r w:rsidR="00DC571F" w:rsidRPr="00BC52E7">
        <w:rPr>
          <w:rFonts w:ascii="Times New Roman" w:hAnsi="Times New Roman" w:cs="Times New Roman"/>
          <w:sz w:val="24"/>
          <w:szCs w:val="24"/>
        </w:rPr>
        <w:t>)</w:t>
      </w:r>
      <w:r w:rsidRPr="00BC52E7">
        <w:rPr>
          <w:rFonts w:ascii="Times New Roman" w:hAnsi="Times New Roman" w:cs="Times New Roman"/>
          <w:sz w:val="24"/>
          <w:szCs w:val="24"/>
        </w:rPr>
        <w:t xml:space="preserve"> sa rozumie najmä kontrola ich tvaru a rozmerov, kontrola splnenia geometrických podmienok určených v projektovej dokumentácii alebo technickej špecifikácii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priamočiarosť, rovnobežnosť, kolmosť, zvislosť, konštantný sklon</w:t>
      </w:r>
      <w:r w:rsidR="00DC571F" w:rsidRPr="00BC52E7">
        <w:rPr>
          <w:rFonts w:ascii="Times New Roman" w:hAnsi="Times New Roman" w:cs="Times New Roman"/>
          <w:sz w:val="24"/>
          <w:szCs w:val="24"/>
        </w:rPr>
        <w:t xml:space="preserve"> a podobne</w:t>
      </w:r>
      <w:r w:rsidRPr="00BC52E7">
        <w:rPr>
          <w:rFonts w:ascii="Times New Roman" w:hAnsi="Times New Roman" w:cs="Times New Roman"/>
          <w:sz w:val="24"/>
          <w:szCs w:val="24"/>
        </w:rPr>
        <w:t xml:space="preserve">). </w:t>
      </w:r>
    </w:p>
    <w:p w14:paraId="29DDC86C" w14:textId="3BAF295C"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(2)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Kontrola geometrických parametrov sa vykonáva na stavbách v procese výstavby aj na existujúcich stavbách počas ich užívania. Povinnosť vykonať kontrolu geometrických parametrov stavby môže byť uvedená v projektovej dokumentácii stavby, v predpise, technickej špecifikácii. Vykonanie kontroly môže stanoviť stavebník, projektant a zhotoviteľ v ktorejkoľvek fáze zhotovenia stavby. Kontrolu geometrických parametrov stavby počas jej prevádzky môže nariadiť stavebník prípadne užívateľ stavby. Harmonogram a početnosť kontrolných meraní stanovuje predpis, technická špecifikácia alebo osoba, ktorá vykonanie kontroly stanovuje. </w:t>
      </w:r>
    </w:p>
    <w:p w14:paraId="3C5EB1AC" w14:textId="696C3F08"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lastRenderedPageBreak/>
        <w:t xml:space="preserve">(3)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Cieľom kontroly splnenia geometrických podmienok podľa ods</w:t>
      </w:r>
      <w:r w:rsidR="00415769" w:rsidRPr="00BC52E7">
        <w:rPr>
          <w:rFonts w:ascii="Times New Roman" w:hAnsi="Times New Roman" w:cs="Times New Roman"/>
          <w:sz w:val="24"/>
          <w:szCs w:val="24"/>
        </w:rPr>
        <w:t>eku</w:t>
      </w:r>
      <w:r w:rsidRPr="00BC52E7">
        <w:rPr>
          <w:rFonts w:ascii="Times New Roman" w:hAnsi="Times New Roman" w:cs="Times New Roman"/>
          <w:sz w:val="24"/>
          <w:szCs w:val="24"/>
        </w:rPr>
        <w:t xml:space="preserve"> 1 je preukázanie splnenia</w:t>
      </w:r>
    </w:p>
    <w:p w14:paraId="17D2F68B" w14:textId="2A9EE19D"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požiadaviek na kvalitu zhotovenia stavby, jej časti alebo montáže technologického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zariadenia počas zhotovovania stavby a v procese kolaudácie stavby, </w:t>
      </w:r>
    </w:p>
    <w:p w14:paraId="1348EAEC" w14:textId="7C678FBD"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požiadaviek na kvalitu stavby a technologických zariadení pri ich užívaní (kontrola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prevádzkových podmienok). </w:t>
      </w:r>
    </w:p>
    <w:p w14:paraId="6F690A97" w14:textId="78BB0625"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(4)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Výsledný elaborát z kontroly geometrických parametrov stavby a technologických zariadení obsahuje</w:t>
      </w:r>
    </w:p>
    <w:p w14:paraId="2BC83F2A" w14:textId="55E4D419"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technickú správu, ktorá obsahuje záverečné vyjadrenie zhotoviteľa kontroly o tom, či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kontrolovaná stavby alebo technologické zariadenie spĺňa kritériá stanovené krajnými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hodnotami uvedenými v projektovej dokumentácii stavby, v predpise a alebo v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technickej špecifikácii, </w:t>
      </w:r>
    </w:p>
    <w:p w14:paraId="3C2BEEEC" w14:textId="5BA62E10"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číselné údaje vyjadrujúce hodnoty meraných parametrov a ich porovnanie s kritériami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podľa bodu a), </w:t>
      </w:r>
    </w:p>
    <w:p w14:paraId="7C79A434" w14:textId="1141FC8C" w:rsidR="00393BDD" w:rsidRPr="00BC52E7" w:rsidRDefault="00393BDD" w:rsidP="00393BDD">
      <w:pPr>
        <w:numPr>
          <w:ilvl w:val="0"/>
          <w:numId w:val="7"/>
        </w:num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znázornenie meraných parametrov a plnenia kritérií. </w:t>
      </w:r>
    </w:p>
    <w:p w14:paraId="619D623D" w14:textId="77777777" w:rsidR="001E2448" w:rsidRPr="00BC52E7" w:rsidRDefault="001E2448" w:rsidP="00393BDD">
      <w:pPr>
        <w:spacing w:line="276" w:lineRule="auto"/>
        <w:jc w:val="both"/>
        <w:rPr>
          <w:rFonts w:ascii="Times New Roman" w:hAnsi="Times New Roman" w:cs="Times New Roman"/>
          <w:sz w:val="24"/>
          <w:szCs w:val="24"/>
        </w:rPr>
      </w:pPr>
    </w:p>
    <w:p w14:paraId="6DCEA808" w14:textId="39E7BD64"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21 Ustanovenia  sa primerane aplikujú okrem technologických zariadení, ktoré sú súčasťou stavieb (výťahy, technické zariadenia budov) aj na technologické zariadenia priemyselných a výrobných hál (žeriavové dráhy, žeriavy, rotačné pece, valcovacie stolice, reaktory, turbogenerátory apod.), inžinierskych stavieb (zariadenia tunelov, priehrad, železníc apod.) a samostatných výrobných a technologických celkov priemyselných závodov (kolónie, kom</w:t>
      </w:r>
      <w:r w:rsidR="00393BDD" w:rsidRPr="00BC52E7">
        <w:rPr>
          <w:rFonts w:ascii="Times New Roman" w:hAnsi="Times New Roman" w:cs="Times New Roman"/>
          <w:sz w:val="24"/>
          <w:szCs w:val="24"/>
        </w:rPr>
        <w:t xml:space="preserve">íny, chladiace veže, apod.). </w:t>
      </w:r>
    </w:p>
    <w:p w14:paraId="2C112DFF" w14:textId="0A597A3A" w:rsidR="001E2448" w:rsidRPr="00BC52E7" w:rsidRDefault="00393BDD" w:rsidP="00BA1BAD">
      <w:pPr>
        <w:numPr>
          <w:ilvl w:val="0"/>
          <w:numId w:val="7"/>
        </w:num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 </w:t>
      </w:r>
      <w:r w:rsidR="001E2448" w:rsidRPr="00BC52E7">
        <w:rPr>
          <w:rFonts w:ascii="Times New Roman" w:hAnsi="Times New Roman" w:cs="Times New Roman"/>
          <w:sz w:val="24"/>
          <w:szCs w:val="24"/>
        </w:rPr>
        <w:t xml:space="preserve">(5) </w:t>
      </w:r>
      <w:r w:rsidR="00415769" w:rsidRPr="00BC52E7">
        <w:rPr>
          <w:rFonts w:ascii="Times New Roman" w:hAnsi="Times New Roman" w:cs="Times New Roman"/>
          <w:sz w:val="24"/>
          <w:szCs w:val="24"/>
        </w:rPr>
        <w:tab/>
      </w:r>
      <w:r w:rsidR="001E2448" w:rsidRPr="00BC52E7">
        <w:rPr>
          <w:rFonts w:ascii="Times New Roman" w:hAnsi="Times New Roman" w:cs="Times New Roman"/>
          <w:sz w:val="24"/>
          <w:szCs w:val="24"/>
        </w:rPr>
        <w:t xml:space="preserve">Elaborát z kontroly geometrických parametrov stavby alebo technologických zariadení na stavbe je predmetom autorizačného overenia podľa § 2 ods. 3 . </w:t>
      </w:r>
    </w:p>
    <w:p w14:paraId="2A1E697A" w14:textId="20174EE6"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10</w:t>
      </w:r>
    </w:p>
    <w:p w14:paraId="6BC13EFD" w14:textId="55C05F56"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Meranie posunov a pretvorení stavby</w:t>
      </w:r>
    </w:p>
    <w:p w14:paraId="50163E6F" w14:textId="77777777" w:rsidR="00415769" w:rsidRPr="00BC52E7" w:rsidRDefault="00415769" w:rsidP="00BA1BAD">
      <w:pPr>
        <w:spacing w:after="0" w:line="276" w:lineRule="auto"/>
        <w:jc w:val="center"/>
        <w:rPr>
          <w:rFonts w:ascii="Times New Roman" w:hAnsi="Times New Roman" w:cs="Times New Roman"/>
          <w:b/>
          <w:sz w:val="24"/>
          <w:szCs w:val="24"/>
        </w:rPr>
      </w:pPr>
    </w:p>
    <w:p w14:paraId="6F9A6FA9" w14:textId="52E9D7DA"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(1)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Predmetom merania posunov a pretvorení stavieb, ich častí a technologických zariadení je kvantifikácia zmien v ich polohe a v tvare vplyvom zaťaženia základovej škáry, vplyvom dynamických účinkov vyvolaných prevádzkou alebo ďalšími faktormi pôsobiacimi na stavbu v priestore a v čase. Meranie posunov a pretvorení sa vykoná aj na stavbách a zariadeniach nachádzajúcich sa v blízkosti stavby, za predpokladu, že ich stabilita môže byť ovplyvnená výstavbou. Meranie posunov a pretvorení sa vykonáva počas zhotovenia stavieb a technologických zariadení a u vybraných stavieb aj počas prevádzky. Povinnosť vykonávať meranie posunov a pretvorení môže byť určená právnym predpisom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vyhláška MŽP SR č.119/2016, ktorou sa ustanovujú podrobnosti o výkone TBD nad vodnými stavbami a o výkone technicko-bezpečnostného dozoru), projektovou dokumentáciou alebo technickým predpisom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meranie posunov mostných objektov a iné). </w:t>
      </w:r>
    </w:p>
    <w:p w14:paraId="12BA9B10" w14:textId="20404B69"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lastRenderedPageBreak/>
        <w:t xml:space="preserve">(2) </w:t>
      </w:r>
      <w:r w:rsidR="00415769" w:rsidRPr="00BC52E7">
        <w:rPr>
          <w:rFonts w:ascii="Times New Roman" w:hAnsi="Times New Roman" w:cs="Times New Roman"/>
          <w:sz w:val="24"/>
          <w:szCs w:val="24"/>
        </w:rPr>
        <w:tab/>
      </w:r>
      <w:r w:rsidRPr="00BC52E7">
        <w:rPr>
          <w:rFonts w:ascii="Times New Roman" w:hAnsi="Times New Roman" w:cs="Times New Roman"/>
          <w:sz w:val="24"/>
          <w:szCs w:val="24"/>
        </w:rPr>
        <w:t xml:space="preserve">Vykonávanie merania posunov a pretvorení počas prevádzky je určené u stavieb a technologických zariadení, u ktorých si to vyžaduje bezpečnosť a bezporuchovosť prevádzky. Vykonávanie merania posunov a pretvorení je určené aj u stavieb s nestabilným podložím, v dôsledku nepriaznivých geologických podmienok alebo vykonávaním banskej alebo inej činnosti v podzemí. </w:t>
      </w:r>
    </w:p>
    <w:p w14:paraId="1BDB613F" w14:textId="62F7E773"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(3)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Rozsah a spôsob vykonania merania posunov a pretvorení sa uvedie v projekte na meranie posunov a pretvorení. Projekt na meranie posunov a pretvorení obsahuje najmä</w:t>
      </w:r>
      <w:r w:rsidR="00D82D9A" w:rsidRPr="00BC52E7">
        <w:rPr>
          <w:rFonts w:ascii="Times New Roman" w:hAnsi="Times New Roman" w:cs="Times New Roman"/>
          <w:sz w:val="24"/>
          <w:szCs w:val="24"/>
          <w:vertAlign w:val="superscript"/>
        </w:rPr>
        <w:t>22</w:t>
      </w:r>
      <w:r w:rsidR="00D82D9A" w:rsidRPr="00BC52E7">
        <w:rPr>
          <w:rFonts w:ascii="Times New Roman" w:hAnsi="Times New Roman" w:cs="Times New Roman"/>
          <w:sz w:val="24"/>
          <w:szCs w:val="24"/>
        </w:rPr>
        <w:t>)</w:t>
      </w:r>
    </w:p>
    <w:p w14:paraId="4A2E7CB6" w14:textId="49D2E32C"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účel a druh meraní, </w:t>
      </w:r>
    </w:p>
    <w:p w14:paraId="74732F40" w14:textId="693F539D"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údaje o geologických, geotechnických a hydrogeologických pomeroch a vlastnostiach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základovej pôdy, </w:t>
      </w:r>
    </w:p>
    <w:p w14:paraId="01E8A1FD" w14:textId="3FA8E179"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opis a údaje o založení stavby, funkciu stavby, postup zaťaženia stavebnej konštrukcie, </w:t>
      </w:r>
    </w:p>
    <w:p w14:paraId="549B2493" w14:textId="3D779F54"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hodnoty očakávaných posunov a pretvorení, </w:t>
      </w:r>
    </w:p>
    <w:p w14:paraId="5ED7080D" w14:textId="31282592"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vyžadovanú presnosť merania posunov a pretvorení, </w:t>
      </w:r>
    </w:p>
    <w:p w14:paraId="7A5CB3BC" w14:textId="7197F270"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f)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počet, rozmiestnenie, spôsob označenia, stabilizácie a ochrany vzťažných a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pozorovaných bodov, </w:t>
      </w:r>
    </w:p>
    <w:p w14:paraId="51682B68" w14:textId="6D3CAF24"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g)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metódy na meranie, výpočet a interpretáciu posunov a pretvorení, </w:t>
      </w:r>
    </w:p>
    <w:p w14:paraId="24561537" w14:textId="4CED874D"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h)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harmonogram vybudovania vzťažných a pozorovaných bodov, harmonogram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vykonania meraní, </w:t>
      </w:r>
    </w:p>
    <w:p w14:paraId="1578B00E" w14:textId="1334B686"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i) </w:t>
      </w:r>
      <w:r w:rsidR="00D82D9A" w:rsidRPr="00BC52E7">
        <w:rPr>
          <w:rFonts w:ascii="Times New Roman" w:hAnsi="Times New Roman" w:cs="Times New Roman"/>
          <w:sz w:val="24"/>
          <w:szCs w:val="24"/>
        </w:rPr>
        <w:tab/>
      </w:r>
      <w:r w:rsidRPr="00BC52E7">
        <w:rPr>
          <w:rFonts w:ascii="Times New Roman" w:hAnsi="Times New Roman" w:cs="Times New Roman"/>
          <w:sz w:val="24"/>
          <w:szCs w:val="24"/>
        </w:rPr>
        <w:t xml:space="preserve">harmonogram a spôsob odovzdávania výsledkov meraní. </w:t>
      </w:r>
    </w:p>
    <w:p w14:paraId="684AF570" w14:textId="77777777" w:rsidR="00D82D9A" w:rsidRPr="00BC52E7" w:rsidRDefault="00D82D9A" w:rsidP="00BA1BAD">
      <w:pPr>
        <w:spacing w:after="0" w:line="240" w:lineRule="auto"/>
        <w:jc w:val="both"/>
        <w:rPr>
          <w:rFonts w:ascii="Times New Roman" w:hAnsi="Times New Roman" w:cs="Times New Roman"/>
          <w:sz w:val="24"/>
          <w:szCs w:val="24"/>
        </w:rPr>
      </w:pPr>
    </w:p>
    <w:p w14:paraId="5206D117" w14:textId="5B770410" w:rsidR="00393BDD" w:rsidRPr="00BC52E7" w:rsidRDefault="00393BDD"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(4)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Elaborát z merania posunov a pretvorení stavieb a technologických zariadení obsahuje</w:t>
      </w:r>
    </w:p>
    <w:p w14:paraId="6A904E8C" w14:textId="04F5A030" w:rsidR="00393BDD" w:rsidRPr="00BC52E7" w:rsidRDefault="00393BDD"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technickú správu, </w:t>
      </w:r>
    </w:p>
    <w:p w14:paraId="3D223FFB" w14:textId="5E0EFF38" w:rsidR="00393BDD" w:rsidRPr="00BC52E7" w:rsidRDefault="00393BDD"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 rozmiestnenie vzťažných a pozorovaných bodov, </w:t>
      </w:r>
    </w:p>
    <w:p w14:paraId="65FD41F8" w14:textId="45EEBAE9" w:rsidR="00393BDD" w:rsidRPr="00BC52E7" w:rsidRDefault="00393BDD" w:rsidP="00BA1BAD">
      <w:pPr>
        <w:numPr>
          <w:ilvl w:val="0"/>
          <w:numId w:val="8"/>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parametre určujúce polohu vzťažných bodov a vyhodnotenie stability vzťažných bodov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v aktuálnej epoche, </w:t>
      </w:r>
    </w:p>
    <w:p w14:paraId="3FD8B35E" w14:textId="728554C2" w:rsidR="00393BDD" w:rsidRPr="00BC52E7" w:rsidRDefault="00393BDD" w:rsidP="00BA1BAD">
      <w:pPr>
        <w:numPr>
          <w:ilvl w:val="0"/>
          <w:numId w:val="8"/>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parametre určujúce polohu pozorovaných bodov v aktuálnej epoche, </w:t>
      </w:r>
    </w:p>
    <w:p w14:paraId="7765E2AE" w14:textId="00119615" w:rsidR="00393BDD" w:rsidRPr="00BC52E7" w:rsidRDefault="00393BDD" w:rsidP="00BA1BAD">
      <w:pPr>
        <w:numPr>
          <w:ilvl w:val="0"/>
          <w:numId w:val="8"/>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charakteristiky presnosti vzťažných a pozorovaných bodov, </w:t>
      </w:r>
    </w:p>
    <w:p w14:paraId="1AB61CA2" w14:textId="7FE3B91E" w:rsidR="00393BDD" w:rsidRPr="00BC52E7" w:rsidRDefault="00393BDD" w:rsidP="00BA1BAD">
      <w:pPr>
        <w:numPr>
          <w:ilvl w:val="0"/>
          <w:numId w:val="8"/>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f)</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posuny a pretvorenia stavby v miestach pozorovaných bodov, vyhodnotenie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významnosti posunov a pretvorení (použitím matematicko-štatistických testov), </w:t>
      </w:r>
    </w:p>
    <w:p w14:paraId="57752A39" w14:textId="5E41B5E6" w:rsidR="00393BDD" w:rsidRPr="00BC52E7" w:rsidRDefault="00393BDD" w:rsidP="00BA1BAD">
      <w:pPr>
        <w:numPr>
          <w:ilvl w:val="0"/>
          <w:numId w:val="8"/>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g)</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charakteristiky presnosti posunov a pretvorení stavby, </w:t>
      </w:r>
    </w:p>
    <w:p w14:paraId="305F65D0" w14:textId="19EC1817" w:rsidR="002D32BF" w:rsidRPr="00BC52E7" w:rsidRDefault="00393BDD" w:rsidP="00BA1BAD">
      <w:pPr>
        <w:numPr>
          <w:ilvl w:val="0"/>
          <w:numId w:val="8"/>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h)</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grafické znázornenie posunov a pretvorení stavby.</w:t>
      </w:r>
    </w:p>
    <w:p w14:paraId="44E1AF76" w14:textId="1164F48A" w:rsidR="00393BDD" w:rsidRPr="00BC52E7" w:rsidRDefault="00393BDD" w:rsidP="00BA1BAD">
      <w:pPr>
        <w:numPr>
          <w:ilvl w:val="0"/>
          <w:numId w:val="8"/>
        </w:numPr>
        <w:spacing w:after="0" w:line="276" w:lineRule="auto"/>
        <w:jc w:val="both"/>
        <w:rPr>
          <w:rFonts w:ascii="Times New Roman" w:hAnsi="Times New Roman" w:cs="Times New Roman"/>
          <w:sz w:val="24"/>
          <w:szCs w:val="24"/>
        </w:rPr>
      </w:pPr>
    </w:p>
    <w:p w14:paraId="21152B25" w14:textId="6905FEDD" w:rsidR="00393BDD" w:rsidRPr="00BC52E7" w:rsidRDefault="00393BDD" w:rsidP="00BA1BAD">
      <w:pPr>
        <w:pStyle w:val="Odsekzoznamu"/>
        <w:numPr>
          <w:ilvl w:val="0"/>
          <w:numId w:val="8"/>
        </w:numPr>
        <w:spacing w:line="276" w:lineRule="auto"/>
        <w:ind w:left="0"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(5)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Osobitnou skupinou merania posunov a pretvorení sú merania vykonávané pre účely zaťažovacích skúšok stavieb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mostov). Cieľom zaťažovacej skúšky stavby je overenie statických a dynamických vlastností a kvality zhotovenej stavby. Povinnosť vykonať zaťažovaciu skúška určí právny predpis, technický predpis alebo projekt stavby. </w:t>
      </w:r>
    </w:p>
    <w:p w14:paraId="77B465ED" w14:textId="77777777" w:rsidR="002D32BF" w:rsidRPr="00BC52E7" w:rsidRDefault="002D32BF" w:rsidP="00BA1BAD">
      <w:pPr>
        <w:pStyle w:val="Odsekzoznamu"/>
        <w:numPr>
          <w:ilvl w:val="0"/>
          <w:numId w:val="8"/>
        </w:numPr>
        <w:spacing w:line="276" w:lineRule="auto"/>
        <w:ind w:left="0" w:firstLine="567"/>
        <w:jc w:val="both"/>
        <w:rPr>
          <w:rFonts w:ascii="Times New Roman" w:hAnsi="Times New Roman" w:cs="Times New Roman"/>
          <w:sz w:val="24"/>
          <w:szCs w:val="24"/>
        </w:rPr>
      </w:pPr>
    </w:p>
    <w:p w14:paraId="4424E5C9" w14:textId="3455E633" w:rsidR="00393BDD" w:rsidRPr="00BC52E7" w:rsidRDefault="00393BDD" w:rsidP="00BA1BAD">
      <w:pPr>
        <w:pStyle w:val="Odsekzoznamu"/>
        <w:numPr>
          <w:ilvl w:val="0"/>
          <w:numId w:val="8"/>
        </w:numPr>
        <w:spacing w:line="276" w:lineRule="auto"/>
        <w:ind w:left="0" w:firstLine="567"/>
        <w:jc w:val="both"/>
        <w:rPr>
          <w:rFonts w:ascii="Times New Roman" w:hAnsi="Times New Roman" w:cs="Times New Roman"/>
          <w:sz w:val="24"/>
          <w:szCs w:val="24"/>
        </w:rPr>
      </w:pPr>
      <w:r w:rsidRPr="00BC52E7">
        <w:rPr>
          <w:rFonts w:ascii="Times New Roman" w:hAnsi="Times New Roman" w:cs="Times New Roman"/>
          <w:sz w:val="24"/>
          <w:szCs w:val="24"/>
        </w:rPr>
        <w:t>(6)</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Osobitosti spôsobu merania posunov a pretvorení, spôsobu spracovania a interpretácie výsledkov pri zaťažovacích skúškach stavieb určujú technické špecifikácie.</w:t>
      </w:r>
      <w:r w:rsidRPr="00BC52E7">
        <w:rPr>
          <w:rFonts w:ascii="Times New Roman" w:hAnsi="Times New Roman" w:cs="Times New Roman"/>
          <w:sz w:val="24"/>
          <w:szCs w:val="24"/>
          <w:vertAlign w:val="superscript"/>
        </w:rPr>
        <w:t>23</w:t>
      </w:r>
      <w:r w:rsidR="002D32BF" w:rsidRPr="00BC52E7">
        <w:rPr>
          <w:rFonts w:ascii="Times New Roman" w:hAnsi="Times New Roman" w:cs="Times New Roman"/>
          <w:sz w:val="24"/>
          <w:szCs w:val="24"/>
        </w:rPr>
        <w:t>)</w:t>
      </w:r>
      <w:r w:rsidRPr="00BC52E7">
        <w:rPr>
          <w:rFonts w:ascii="Times New Roman" w:hAnsi="Times New Roman" w:cs="Times New Roman"/>
          <w:sz w:val="24"/>
          <w:szCs w:val="24"/>
        </w:rPr>
        <w:t xml:space="preserve"> Vyhotovenie projektu na meranie posunov a pretvorení počas zaťažovacej skúšky stavby zabezpečí hlavný geodet stavby v súčinnosti s vedúcim zaťažovacej skúšky, a s ohľadom na plánovaný priebeh zaťažovacej skúšky (harmonogram, zaťažovacie fázy a polohy). Projekt na </w:t>
      </w:r>
      <w:r w:rsidRPr="00BC52E7">
        <w:rPr>
          <w:rFonts w:ascii="Times New Roman" w:hAnsi="Times New Roman" w:cs="Times New Roman"/>
          <w:sz w:val="24"/>
          <w:szCs w:val="24"/>
        </w:rPr>
        <w:lastRenderedPageBreak/>
        <w:t xml:space="preserve">meranie posunov a pretvorení počas zaťažovacej skúšky je predmetom autorizačného overenia podľa § 2 ods. 3 . </w:t>
      </w:r>
    </w:p>
    <w:p w14:paraId="2438B5EA" w14:textId="77777777" w:rsidR="002D32BF" w:rsidRPr="00BC52E7" w:rsidRDefault="002D32BF" w:rsidP="00BA1BAD">
      <w:pPr>
        <w:pStyle w:val="Odsekzoznamu"/>
        <w:numPr>
          <w:ilvl w:val="0"/>
          <w:numId w:val="8"/>
        </w:numPr>
        <w:spacing w:line="276" w:lineRule="auto"/>
        <w:ind w:left="0" w:firstLine="567"/>
        <w:jc w:val="both"/>
        <w:rPr>
          <w:rFonts w:ascii="Times New Roman" w:hAnsi="Times New Roman" w:cs="Times New Roman"/>
          <w:sz w:val="24"/>
          <w:szCs w:val="24"/>
        </w:rPr>
      </w:pPr>
    </w:p>
    <w:p w14:paraId="56902476" w14:textId="5E6D0566" w:rsidR="00393BDD" w:rsidRPr="00BC52E7" w:rsidRDefault="00393BDD" w:rsidP="00BA1BAD">
      <w:pPr>
        <w:pStyle w:val="Odsekzoznamu"/>
        <w:numPr>
          <w:ilvl w:val="0"/>
          <w:numId w:val="8"/>
        </w:numPr>
        <w:spacing w:line="276" w:lineRule="auto"/>
        <w:ind w:left="0"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(7)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Elaborát z merania posunov a pretvorení stavieb počas zaťažovacej skúšky obsahuje</w:t>
      </w:r>
    </w:p>
    <w:p w14:paraId="72D3B7E7" w14:textId="7A34186D"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technickú správu, </w:t>
      </w:r>
    </w:p>
    <w:p w14:paraId="3F430E7B" w14:textId="3B9A015D"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harmonogram meraní s priradenými zaťažovacími fázami a polohami, </w:t>
      </w:r>
    </w:p>
    <w:p w14:paraId="0A8F5E60" w14:textId="2946F1DA"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zoznam pozorovaných bodov, ktorých parametre sa určia v príslušnej zaťažovacej fáze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a polohe, </w:t>
      </w:r>
    </w:p>
    <w:p w14:paraId="39244C9C" w14:textId="21B910D6"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rozmiestnenie vzťažných a pozorovaných bodov, </w:t>
      </w:r>
    </w:p>
    <w:p w14:paraId="409BDE4E" w14:textId="29879A89"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e)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parametre určujúce polohu vzťažných bodov a vyhodnotenie stability vzťažných bodov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na začiatku a na konci zaťažovacej skúšky, a pri vybraných zaťažovacích fázach a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polohách, </w:t>
      </w:r>
    </w:p>
    <w:p w14:paraId="36AC23D0" w14:textId="2EEE18A8"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f)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parametre určujúce polohu pozorovaných bodov, v každej zaťažovacej fáze a polohe,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podľa projektu na meranie posunov a pretvorení alebo podľa pokynov vedúceho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zaťažovacej skúšky, </w:t>
      </w:r>
    </w:p>
    <w:p w14:paraId="04E6B55D" w14:textId="7F34A05F"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g)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charakteristiky presnosti vzťažných a pozorovaných bodov, </w:t>
      </w:r>
    </w:p>
    <w:p w14:paraId="21C85940" w14:textId="1897B38B"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h)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posuny a pretvorenia stavby v miestach pozorovaných bodov, vyhodnotenie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významnosti posunov a pretvorení (použitím matematicko-štatistických testov), </w:t>
      </w:r>
    </w:p>
    <w:p w14:paraId="1E14A306" w14:textId="0ECF8B4E"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i)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charakteristiky presnosti určenia posunov a pretvorení stavby, </w:t>
      </w:r>
    </w:p>
    <w:p w14:paraId="18BEEE8E" w14:textId="4B1FDE77" w:rsidR="00393BDD" w:rsidRPr="00BC52E7" w:rsidRDefault="00393BDD" w:rsidP="00393BDD">
      <w:pPr>
        <w:pStyle w:val="Odsekzoznamu"/>
        <w:numPr>
          <w:ilvl w:val="0"/>
          <w:numId w:val="8"/>
        </w:numPr>
        <w:spacing w:line="276" w:lineRule="auto"/>
        <w:ind w:left="0"/>
        <w:jc w:val="both"/>
        <w:rPr>
          <w:rFonts w:ascii="Times New Roman" w:hAnsi="Times New Roman" w:cs="Times New Roman"/>
          <w:sz w:val="24"/>
          <w:szCs w:val="24"/>
        </w:rPr>
      </w:pPr>
      <w:r w:rsidRPr="00BC52E7">
        <w:rPr>
          <w:rFonts w:ascii="Times New Roman" w:hAnsi="Times New Roman" w:cs="Times New Roman"/>
          <w:sz w:val="24"/>
          <w:szCs w:val="24"/>
        </w:rPr>
        <w:t xml:space="preserve">j)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grafické znázornenie posunov a pretvorení stavby. </w:t>
      </w:r>
    </w:p>
    <w:p w14:paraId="6FD27B19" w14:textId="7C2230D8" w:rsidR="00393BDD" w:rsidRPr="00BC52E7" w:rsidRDefault="00393BDD"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(8)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Výsledky z merania posunov a pretvorení pri zaťažovacích skúškach sa odovzdávajú</w:t>
      </w:r>
    </w:p>
    <w:p w14:paraId="78C97327" w14:textId="4DE5D3AC" w:rsidR="00393BDD" w:rsidRPr="00BC52E7" w:rsidRDefault="00393BDD"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bezodkladne po vykonaní merania; posuny a pretvorenia na vybraných pozorovaných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bodoch určených v projekte merania posunov a pretvorení alebo podľa požiadavky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vedúceho zaťažovacej skúšky,</w:t>
      </w:r>
    </w:p>
    <w:p w14:paraId="63538FC9" w14:textId="25DD03FE" w:rsidR="00393BDD" w:rsidRPr="00BC52E7" w:rsidRDefault="00393BDD" w:rsidP="00BA1BAD">
      <w:pPr>
        <w:numPr>
          <w:ilvl w:val="0"/>
          <w:numId w:val="9"/>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b)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po skončení zaťažovacej skúšky v podobe predbežného elaborátu, obsahujúceho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predbežné hodnoty posunov a pretvorení na všetkých pozorovaných bodoch a vo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všetkých zaťažovacích fázach a polohách, vrátane znázornenia posunov a pretvorení;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termín odovzdania elaborátu sa stanoví po dohode s vedúcim zaťažovacej skúšky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(obvykle do siedmych dní po skončení zaťažovacej skúšky); </w:t>
      </w:r>
    </w:p>
    <w:p w14:paraId="17BFEC29" w14:textId="7763E6AD" w:rsidR="00393BDD" w:rsidRPr="00BC52E7" w:rsidRDefault="00393BDD" w:rsidP="00BA1BAD">
      <w:pPr>
        <w:numPr>
          <w:ilvl w:val="0"/>
          <w:numId w:val="9"/>
        </w:num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po skončení zaťažovacej skúšky v podobe úplného záverečného elaborátu,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obsahujúceho všetky údaje podľa ods. 8; termín odovzdania úplného záverečného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elaborátu sa stanoví po dohode s vedúcim zaťažovacej skúšky (obvykle do štyroch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týždňov po skončení zaťažovacej skúšky). </w:t>
      </w:r>
    </w:p>
    <w:p w14:paraId="38D3A814" w14:textId="77777777" w:rsidR="001E2448" w:rsidRPr="00BC52E7" w:rsidRDefault="001E2448" w:rsidP="00393BDD">
      <w:pPr>
        <w:spacing w:line="276" w:lineRule="auto"/>
        <w:jc w:val="both"/>
        <w:rPr>
          <w:rFonts w:ascii="Times New Roman" w:hAnsi="Times New Roman" w:cs="Times New Roman"/>
          <w:sz w:val="24"/>
          <w:szCs w:val="24"/>
        </w:rPr>
      </w:pPr>
    </w:p>
    <w:p w14:paraId="2AE3D02C" w14:textId="39A6FC33"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22 STN 73 0405 Projekt na meranie posunov a pretvorení vyhotovuje geodet projektanta alebo geodet zhotoviteľa v súčinnosti s projektantom. Projekt na meranie posunov a pretvorení je predmetom autorizačného overenia p</w:t>
      </w:r>
      <w:r w:rsidR="00393BDD" w:rsidRPr="00BC52E7">
        <w:rPr>
          <w:rFonts w:ascii="Times New Roman" w:hAnsi="Times New Roman" w:cs="Times New Roman"/>
          <w:sz w:val="24"/>
          <w:szCs w:val="24"/>
        </w:rPr>
        <w:t xml:space="preserve">odľa § 2 ods. 3 . </w:t>
      </w:r>
      <w:r w:rsidRPr="00BC52E7">
        <w:rPr>
          <w:rFonts w:ascii="Times New Roman" w:hAnsi="Times New Roman" w:cs="Times New Roman"/>
          <w:sz w:val="24"/>
          <w:szCs w:val="24"/>
        </w:rPr>
        <w:t xml:space="preserve">Elaborát z merania posunov a pretvorení je predmetom autorizačného overenia podľa § 2 ods. 3 . </w:t>
      </w:r>
    </w:p>
    <w:p w14:paraId="5FECBEC8" w14:textId="0B1838F4"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23 STN 73 2030 Zaťažovacie skúšky stavebných konštrukcií. Spoločné ustanovenia, STN 73 6209 Zaťažovacie skúšky mostov, STN 73 0405 Meranie posunov stavebných objektov. </w:t>
      </w:r>
      <w:r w:rsidRPr="00BC52E7">
        <w:rPr>
          <w:rFonts w:ascii="Times New Roman" w:hAnsi="Times New Roman" w:cs="Times New Roman"/>
          <w:sz w:val="24"/>
          <w:szCs w:val="24"/>
        </w:rPr>
        <w:lastRenderedPageBreak/>
        <w:t xml:space="preserve">Elaborát z merania posunov a pretvorení je predmetom autorizačného overenia podľa § 2 ods. 3 . </w:t>
      </w:r>
    </w:p>
    <w:p w14:paraId="185FEB4E" w14:textId="34D79FF0"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11</w:t>
      </w:r>
    </w:p>
    <w:p w14:paraId="32D2DCD0" w14:textId="455C9EBF"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Dokumentácia skutočného zhotovenia stavby</w:t>
      </w:r>
    </w:p>
    <w:p w14:paraId="0D42E539" w14:textId="77777777" w:rsidR="002D32BF" w:rsidRPr="00BC52E7" w:rsidRDefault="002D32BF" w:rsidP="00BA1BAD">
      <w:pPr>
        <w:spacing w:after="0" w:line="276" w:lineRule="auto"/>
        <w:jc w:val="center"/>
        <w:rPr>
          <w:rFonts w:ascii="Times New Roman" w:hAnsi="Times New Roman" w:cs="Times New Roman"/>
          <w:b/>
          <w:sz w:val="24"/>
          <w:szCs w:val="24"/>
        </w:rPr>
      </w:pPr>
    </w:p>
    <w:p w14:paraId="5E6DEA5B" w14:textId="6FD03536"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(1)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Dokumentácia skutočného zhotovenia stavby je súbor textových a grafických dokumentov dokladujúcich skutočné zhotovenie stavby; je podkladom na kolaudáciu stavby a na stavebné práce počas prevádzky stavby (§ 3 ods. 8 zákona). </w:t>
      </w:r>
    </w:p>
    <w:p w14:paraId="39C49A3F" w14:textId="3F9C720D"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(2) </w:t>
      </w:r>
      <w:r w:rsidR="002D32BF" w:rsidRPr="00BC52E7">
        <w:rPr>
          <w:rFonts w:ascii="Times New Roman" w:hAnsi="Times New Roman" w:cs="Times New Roman"/>
          <w:sz w:val="24"/>
          <w:szCs w:val="24"/>
        </w:rPr>
        <w:tab/>
      </w:r>
      <w:r w:rsidRPr="00BC52E7">
        <w:rPr>
          <w:rFonts w:ascii="Times New Roman" w:hAnsi="Times New Roman" w:cs="Times New Roman"/>
          <w:sz w:val="24"/>
          <w:szCs w:val="24"/>
        </w:rPr>
        <w:t xml:space="preserve">Geodetická časť dokumentácie skutočného zhotovenia stavby, ako súčasť súboru dokumentov podľa ods. 1, je podkladom na kolaudáciu stavby a podkladom na vyhotovenie dokumentu potvrdzujúceho uskutočnenie </w:t>
      </w:r>
      <w:proofErr w:type="spellStart"/>
      <w:r w:rsidRPr="00BC52E7">
        <w:rPr>
          <w:rFonts w:ascii="Times New Roman" w:hAnsi="Times New Roman" w:cs="Times New Roman"/>
          <w:sz w:val="24"/>
          <w:szCs w:val="24"/>
        </w:rPr>
        <w:t>porealizačného</w:t>
      </w:r>
      <w:proofErr w:type="spellEnd"/>
      <w:r w:rsidRPr="00BC52E7">
        <w:rPr>
          <w:rFonts w:ascii="Times New Roman" w:hAnsi="Times New Roman" w:cs="Times New Roman"/>
          <w:sz w:val="24"/>
          <w:szCs w:val="24"/>
        </w:rPr>
        <w:t xml:space="preserve"> zamerania stavby [§ 45 ods. 2 písm. h) a ods. 5 písm. k) zákona]. </w:t>
      </w:r>
    </w:p>
    <w:p w14:paraId="465E4006" w14:textId="3B4DB179"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(3)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Geodetická časť dokumentácie skutočného zhotovenia stavby ďalej slúži ako podklad na vykonanie prípadných zmien v projektovej dokumentácii stavby, na projektovanie stavieb s nadväznosťou na zhotovovanú stavbu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prevádzkovou, dopravnou alebo technickou infraštruktúrou) a stavieb nachádzajúcich sa na susedných pozemkoch, a na vyhotovenie údajov odovzdávaných do informačných systémov alebo údajov využívaných na tvorbu informačných systémov. </w:t>
      </w:r>
    </w:p>
    <w:p w14:paraId="28CAF78E" w14:textId="615801F9"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(4)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Geodetická časť dokumentácie skutočného zhotovenia stavby vzniká priamym meraním na stavbe [§ 7 ods. 7 písm. c)], ktoré vyhotovuje geodet zhotoviteľa v záväznom referenčnom systéme, určenom na stavbe. Priame meranie všetkých prvkov (častí) stavby, ktoré sú obsahom geodetickej časti dokumentácie skutočného zhotovenia stavby, predpokladá vykonanie merania v čase, kedy je príslušný prvok dostupný (pred jeho zakrytím ďalšou úpravou terénu, stavebných konštrukcií</w:t>
      </w:r>
      <w:r w:rsidR="002D32BF" w:rsidRPr="00BC52E7">
        <w:rPr>
          <w:rFonts w:ascii="Times New Roman" w:hAnsi="Times New Roman" w:cs="Times New Roman"/>
          <w:sz w:val="24"/>
          <w:szCs w:val="24"/>
        </w:rPr>
        <w:t xml:space="preserve"> a podobne</w:t>
      </w:r>
      <w:r w:rsidRPr="00BC52E7">
        <w:rPr>
          <w:rFonts w:ascii="Times New Roman" w:hAnsi="Times New Roman" w:cs="Times New Roman"/>
          <w:sz w:val="24"/>
          <w:szCs w:val="24"/>
        </w:rPr>
        <w:t xml:space="preserve">). </w:t>
      </w:r>
    </w:p>
    <w:p w14:paraId="0D87C01B" w14:textId="0850995C"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(5)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Elaborát z vyhotovenia geodetickej časti dokumentácie skutočného zhotovenia stavby obsahuje</w:t>
      </w:r>
    </w:p>
    <w:p w14:paraId="2BE18428" w14:textId="48167DF6"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a)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 xml:space="preserve">technickú správu, </w:t>
      </w:r>
    </w:p>
    <w:p w14:paraId="0597BCCA" w14:textId="1718011E"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 xml:space="preserve">súbor údajov obsahujúci charakteristické body a prvky stavby, jej častí, technickej a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 xml:space="preserve">dopravnej infraštruktúry, technologických zariadení, prvky polohopisu a výškopisu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 xml:space="preserve">terénu v okolí stavby, priebeh hranice pozemku, hranice ochranných pásiem a ďalších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 xml:space="preserve">prvkov relevantných podľa projektovej a inej dokumentácie stavby, </w:t>
      </w:r>
    </w:p>
    <w:p w14:paraId="29324516" w14:textId="0EEF9333"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c)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 xml:space="preserve">zoznam súradníc podrobných bodov a ich charakteristík presnosti, určujúcich polohu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prvkov podľa písm</w:t>
      </w:r>
      <w:r w:rsidR="0035752C" w:rsidRPr="00BC52E7">
        <w:rPr>
          <w:rFonts w:ascii="Times New Roman" w:hAnsi="Times New Roman" w:cs="Times New Roman"/>
          <w:sz w:val="24"/>
          <w:szCs w:val="24"/>
        </w:rPr>
        <w:t>ena</w:t>
      </w:r>
      <w:r w:rsidRPr="00BC52E7">
        <w:rPr>
          <w:rFonts w:ascii="Times New Roman" w:hAnsi="Times New Roman" w:cs="Times New Roman"/>
          <w:sz w:val="24"/>
          <w:szCs w:val="24"/>
        </w:rPr>
        <w:t xml:space="preserve"> b) v priestore, </w:t>
      </w:r>
    </w:p>
    <w:p w14:paraId="7335C739" w14:textId="7128D455" w:rsidR="0035752C"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 xml:space="preserve">znázornenie bodov a prvkov podľa ods. b) a c) spôsobom určeným zhotoviteľom stavby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 xml:space="preserve">a v rozsahu a spôsobom určeným informačným systémom pre územné plánovanie a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výstavbu</w:t>
      </w:r>
      <w:r w:rsidR="0035752C" w:rsidRPr="00BC52E7">
        <w:rPr>
          <w:rFonts w:ascii="Times New Roman" w:hAnsi="Times New Roman" w:cs="Times New Roman"/>
          <w:sz w:val="24"/>
          <w:szCs w:val="24"/>
        </w:rPr>
        <w:t>.</w:t>
      </w:r>
      <w:r w:rsidR="0035752C" w:rsidRPr="00BC52E7">
        <w:rPr>
          <w:rFonts w:ascii="Times New Roman" w:hAnsi="Times New Roman" w:cs="Times New Roman"/>
          <w:sz w:val="24"/>
          <w:szCs w:val="24"/>
          <w:vertAlign w:val="superscript"/>
        </w:rPr>
        <w:t>9</w:t>
      </w:r>
      <w:r w:rsidR="0035752C" w:rsidRPr="00BC52E7">
        <w:rPr>
          <w:rFonts w:ascii="Times New Roman" w:hAnsi="Times New Roman" w:cs="Times New Roman"/>
          <w:sz w:val="24"/>
          <w:szCs w:val="24"/>
        </w:rPr>
        <w:t>)</w:t>
      </w:r>
    </w:p>
    <w:p w14:paraId="08911D36" w14:textId="17EEC0F4" w:rsidR="001E2448" w:rsidRPr="00BC52E7" w:rsidRDefault="001E2448" w:rsidP="00393BDD">
      <w:pPr>
        <w:spacing w:line="276" w:lineRule="auto"/>
        <w:jc w:val="both"/>
        <w:rPr>
          <w:rFonts w:ascii="Times New Roman" w:hAnsi="Times New Roman" w:cs="Times New Roman"/>
          <w:sz w:val="24"/>
          <w:szCs w:val="24"/>
        </w:rPr>
      </w:pPr>
    </w:p>
    <w:p w14:paraId="421A4748" w14:textId="77777777" w:rsidR="001E2448" w:rsidRPr="00BC52E7" w:rsidRDefault="001E2448" w:rsidP="00393BDD">
      <w:pPr>
        <w:spacing w:line="276" w:lineRule="auto"/>
        <w:jc w:val="both"/>
        <w:rPr>
          <w:rFonts w:ascii="Times New Roman" w:hAnsi="Times New Roman" w:cs="Times New Roman"/>
          <w:sz w:val="24"/>
          <w:szCs w:val="24"/>
        </w:rPr>
      </w:pPr>
    </w:p>
    <w:p w14:paraId="052D6482" w14:textId="1D3202D2" w:rsidR="001E2448" w:rsidRPr="00BC52E7" w:rsidRDefault="001E2448" w:rsidP="00393BDD">
      <w:pPr>
        <w:spacing w:line="276" w:lineRule="auto"/>
        <w:jc w:val="both"/>
        <w:rPr>
          <w:rFonts w:ascii="Times New Roman" w:hAnsi="Times New Roman" w:cs="Times New Roman"/>
          <w:sz w:val="24"/>
          <w:szCs w:val="24"/>
        </w:rPr>
      </w:pPr>
      <w:r w:rsidRPr="00BC52E7">
        <w:rPr>
          <w:rFonts w:ascii="Times New Roman" w:hAnsi="Times New Roman" w:cs="Times New Roman"/>
          <w:sz w:val="24"/>
          <w:szCs w:val="24"/>
        </w:rPr>
        <w:lastRenderedPageBreak/>
        <w:t xml:space="preserve">Na zber údajov a na vykonanie meraní sa použijú metódy a postupy umožňujúce dosiahnutie charakteristík presnosti podrobných bodov aspoň na úrovni vytyčovacích odchýlok uvedených v protokole o vytýčení (§ 5 ods. 7 ) príslušného bodu alebo prvku (časti) stavby. </w:t>
      </w:r>
    </w:p>
    <w:p w14:paraId="3975906A" w14:textId="22A2E3E5"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(6) </w:t>
      </w:r>
      <w:r w:rsidR="0035752C" w:rsidRPr="00BC52E7">
        <w:rPr>
          <w:rFonts w:ascii="Times New Roman" w:hAnsi="Times New Roman" w:cs="Times New Roman"/>
          <w:sz w:val="24"/>
          <w:szCs w:val="24"/>
        </w:rPr>
        <w:tab/>
      </w:r>
      <w:r w:rsidRPr="00BC52E7">
        <w:rPr>
          <w:rFonts w:ascii="Times New Roman" w:hAnsi="Times New Roman" w:cs="Times New Roman"/>
          <w:sz w:val="24"/>
          <w:szCs w:val="24"/>
        </w:rPr>
        <w:t xml:space="preserve">Elaborát z vyhotovenia geodetickej časti dokumentácie skutočného zhotovenia stavby je predmetom autorizačného overenia podľa § 2 ods. 3 . </w:t>
      </w:r>
    </w:p>
    <w:p w14:paraId="6E320D65" w14:textId="07F322B0"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 12</w:t>
      </w:r>
    </w:p>
    <w:p w14:paraId="1138C232" w14:textId="158678E1" w:rsidR="001E2448" w:rsidRPr="00BC52E7" w:rsidRDefault="001E2448" w:rsidP="00BA1BAD">
      <w:pPr>
        <w:spacing w:after="0" w:line="276" w:lineRule="auto"/>
        <w:jc w:val="center"/>
        <w:rPr>
          <w:rFonts w:ascii="Times New Roman" w:hAnsi="Times New Roman" w:cs="Times New Roman"/>
          <w:b/>
          <w:sz w:val="24"/>
          <w:szCs w:val="24"/>
        </w:rPr>
      </w:pPr>
      <w:proofErr w:type="spellStart"/>
      <w:r w:rsidRPr="00BC52E7">
        <w:rPr>
          <w:rFonts w:ascii="Times New Roman" w:hAnsi="Times New Roman" w:cs="Times New Roman"/>
          <w:b/>
          <w:sz w:val="24"/>
          <w:szCs w:val="24"/>
        </w:rPr>
        <w:t>Porealizačná</w:t>
      </w:r>
      <w:proofErr w:type="spellEnd"/>
      <w:r w:rsidRPr="00BC52E7">
        <w:rPr>
          <w:rFonts w:ascii="Times New Roman" w:hAnsi="Times New Roman" w:cs="Times New Roman"/>
          <w:b/>
          <w:sz w:val="24"/>
          <w:szCs w:val="24"/>
        </w:rPr>
        <w:t xml:space="preserve"> dokumentácia stavby</w:t>
      </w:r>
    </w:p>
    <w:p w14:paraId="100AC34D" w14:textId="77777777" w:rsidR="0035752C" w:rsidRPr="00BC52E7" w:rsidRDefault="0035752C" w:rsidP="00BA1BAD">
      <w:pPr>
        <w:spacing w:after="0" w:line="276" w:lineRule="auto"/>
        <w:jc w:val="both"/>
        <w:rPr>
          <w:rFonts w:ascii="Times New Roman" w:hAnsi="Times New Roman" w:cs="Times New Roman"/>
          <w:sz w:val="24"/>
          <w:szCs w:val="24"/>
        </w:rPr>
      </w:pPr>
    </w:p>
    <w:p w14:paraId="497EBE39" w14:textId="5E0D851B"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(1)</w:t>
      </w:r>
      <w:r w:rsidR="00896379" w:rsidRPr="00BC52E7">
        <w:rPr>
          <w:rFonts w:ascii="Times New Roman" w:hAnsi="Times New Roman" w:cs="Times New Roman"/>
          <w:sz w:val="24"/>
          <w:szCs w:val="24"/>
        </w:rPr>
        <w:tab/>
      </w:r>
      <w:proofErr w:type="spellStart"/>
      <w:r w:rsidRPr="00BC52E7">
        <w:rPr>
          <w:rFonts w:ascii="Times New Roman" w:hAnsi="Times New Roman" w:cs="Times New Roman"/>
          <w:sz w:val="24"/>
          <w:szCs w:val="24"/>
        </w:rPr>
        <w:t>Porealizačné</w:t>
      </w:r>
      <w:proofErr w:type="spellEnd"/>
      <w:r w:rsidRPr="00BC52E7">
        <w:rPr>
          <w:rFonts w:ascii="Times New Roman" w:hAnsi="Times New Roman" w:cs="Times New Roman"/>
          <w:sz w:val="24"/>
          <w:szCs w:val="24"/>
        </w:rPr>
        <w:t xml:space="preserve"> zameranie stavby je prílohou žiadosti o osvedčenie skutočného zhotovenia stavby. Osvedčenie o skutočnom zhotovení stavby vydá stavebný úrad na základe žiadosti stavebníka stavby, u ktorej bolo upustené od kolaudácie (§ 44 zákona). </w:t>
      </w:r>
    </w:p>
    <w:p w14:paraId="17530060" w14:textId="77777777" w:rsidR="0035752C" w:rsidRPr="00BC52E7" w:rsidRDefault="0035752C" w:rsidP="00BA1BAD">
      <w:pPr>
        <w:spacing w:after="0" w:line="276" w:lineRule="auto"/>
        <w:jc w:val="both"/>
        <w:rPr>
          <w:rFonts w:ascii="Times New Roman" w:hAnsi="Times New Roman" w:cs="Times New Roman"/>
          <w:sz w:val="24"/>
          <w:szCs w:val="24"/>
        </w:rPr>
      </w:pPr>
    </w:p>
    <w:p w14:paraId="1E54642E" w14:textId="04F5035D"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(2)</w:t>
      </w:r>
      <w:r w:rsidR="00896379" w:rsidRPr="00BC52E7">
        <w:rPr>
          <w:rFonts w:ascii="Times New Roman" w:hAnsi="Times New Roman" w:cs="Times New Roman"/>
          <w:sz w:val="24"/>
          <w:szCs w:val="24"/>
        </w:rPr>
        <w:tab/>
      </w:r>
      <w:proofErr w:type="spellStart"/>
      <w:r w:rsidRPr="00BC52E7">
        <w:rPr>
          <w:rFonts w:ascii="Times New Roman" w:hAnsi="Times New Roman" w:cs="Times New Roman"/>
          <w:sz w:val="24"/>
          <w:szCs w:val="24"/>
        </w:rPr>
        <w:t>Porealizačnú</w:t>
      </w:r>
      <w:proofErr w:type="spellEnd"/>
      <w:r w:rsidRPr="00BC52E7">
        <w:rPr>
          <w:rFonts w:ascii="Times New Roman" w:hAnsi="Times New Roman" w:cs="Times New Roman"/>
          <w:sz w:val="24"/>
          <w:szCs w:val="24"/>
        </w:rPr>
        <w:t xml:space="preserve"> dokumentáciu stavby je povinný zabezpečiť stavebník drobnej stavby, ktorej údaje sú predmetom zápisu do informačného systému katastra nehnuteľností (§ 49 ods. 11 zákona). Ak sa </w:t>
      </w:r>
      <w:proofErr w:type="spellStart"/>
      <w:r w:rsidRPr="00BC52E7">
        <w:rPr>
          <w:rFonts w:ascii="Times New Roman" w:hAnsi="Times New Roman" w:cs="Times New Roman"/>
          <w:sz w:val="24"/>
          <w:szCs w:val="24"/>
        </w:rPr>
        <w:t>porealizačná</w:t>
      </w:r>
      <w:proofErr w:type="spellEnd"/>
      <w:r w:rsidRPr="00BC52E7">
        <w:rPr>
          <w:rFonts w:ascii="Times New Roman" w:hAnsi="Times New Roman" w:cs="Times New Roman"/>
          <w:sz w:val="24"/>
          <w:szCs w:val="24"/>
        </w:rPr>
        <w:t xml:space="preserve"> dokumentácia stavby využije na zápis údajov o stavbe do informačného systému katastra nehnuteľností, doplní sa o údaje a dokumenty vyžadované osobitným predpisom.</w:t>
      </w:r>
      <w:r w:rsidRPr="00BC52E7">
        <w:rPr>
          <w:rFonts w:ascii="Times New Roman" w:hAnsi="Times New Roman" w:cs="Times New Roman"/>
          <w:sz w:val="24"/>
          <w:szCs w:val="24"/>
          <w:vertAlign w:val="superscript"/>
        </w:rPr>
        <w:t>8</w:t>
      </w:r>
      <w:r w:rsidR="0035752C" w:rsidRPr="00BC52E7">
        <w:rPr>
          <w:rFonts w:ascii="Times New Roman" w:hAnsi="Times New Roman" w:cs="Times New Roman"/>
          <w:sz w:val="24"/>
          <w:szCs w:val="24"/>
        </w:rPr>
        <w:t>)</w:t>
      </w:r>
    </w:p>
    <w:p w14:paraId="2693F987" w14:textId="67AC9F67"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(3) </w:t>
      </w:r>
      <w:r w:rsidR="00896379" w:rsidRPr="00BC52E7">
        <w:rPr>
          <w:rFonts w:ascii="Times New Roman" w:hAnsi="Times New Roman" w:cs="Times New Roman"/>
          <w:sz w:val="24"/>
          <w:szCs w:val="24"/>
        </w:rPr>
        <w:tab/>
      </w:r>
      <w:proofErr w:type="spellStart"/>
      <w:r w:rsidRPr="00BC52E7">
        <w:rPr>
          <w:rFonts w:ascii="Times New Roman" w:hAnsi="Times New Roman" w:cs="Times New Roman"/>
          <w:sz w:val="24"/>
          <w:szCs w:val="24"/>
        </w:rPr>
        <w:t>Porealizačná</w:t>
      </w:r>
      <w:proofErr w:type="spellEnd"/>
      <w:r w:rsidRPr="00BC52E7">
        <w:rPr>
          <w:rFonts w:ascii="Times New Roman" w:hAnsi="Times New Roman" w:cs="Times New Roman"/>
          <w:sz w:val="24"/>
          <w:szCs w:val="24"/>
        </w:rPr>
        <w:t xml:space="preserve"> dokumentácia sa vyhotovuje po ukončení výstavby. Vzniká priamym meraním na stavbe, prvkov viditeľných a prístupných v čase merania. Na zber údajov a na vykonanie meraní sa použijú metódy a postupy umožňujúce dosiahnutie charakteristík presnosti podrobných bodov vyžadovaných pri vyhotovovaní technických účelových máp veľkých mierok (</w:t>
      </w:r>
      <w:r w:rsidR="00D90A6F" w:rsidRPr="00BC52E7">
        <w:rPr>
          <w:rFonts w:ascii="Times New Roman" w:hAnsi="Times New Roman" w:cs="Times New Roman"/>
          <w:sz w:val="24"/>
          <w:szCs w:val="24"/>
        </w:rPr>
        <w:t>napríklad</w:t>
      </w:r>
      <w:r w:rsidRPr="00BC52E7">
        <w:rPr>
          <w:rFonts w:ascii="Times New Roman" w:hAnsi="Times New Roman" w:cs="Times New Roman"/>
          <w:sz w:val="24"/>
          <w:szCs w:val="24"/>
        </w:rPr>
        <w:t xml:space="preserve"> technická mapa mesta, základná mapa závodu a</w:t>
      </w:r>
      <w:r w:rsidR="00896379" w:rsidRPr="00BC52E7">
        <w:rPr>
          <w:rFonts w:ascii="Times New Roman" w:hAnsi="Times New Roman" w:cs="Times New Roman"/>
          <w:sz w:val="24"/>
          <w:szCs w:val="24"/>
        </w:rPr>
        <w:t xml:space="preserve"> podobne</w:t>
      </w:r>
      <w:r w:rsidRPr="00BC52E7">
        <w:rPr>
          <w:rFonts w:ascii="Times New Roman" w:hAnsi="Times New Roman" w:cs="Times New Roman"/>
          <w:sz w:val="24"/>
          <w:szCs w:val="24"/>
        </w:rPr>
        <w:t>). Merania vyhotovuje geodet zhotoviteľa v záväznom referenčnom systéme, určenom na používanie na stavbe, resp. v záväznom referenčnom systéme vyžadovanom na zápis údajov o stavbe do katastra nehnuteľností a do informačného systému o územnom plánovaní a výstavbe.</w:t>
      </w:r>
      <w:r w:rsidRPr="00BC52E7">
        <w:rPr>
          <w:rFonts w:ascii="Times New Roman" w:hAnsi="Times New Roman" w:cs="Times New Roman"/>
          <w:sz w:val="24"/>
          <w:szCs w:val="24"/>
          <w:vertAlign w:val="superscript"/>
        </w:rPr>
        <w:t>9</w:t>
      </w:r>
      <w:r w:rsidR="0035752C" w:rsidRPr="00BC52E7">
        <w:rPr>
          <w:rFonts w:ascii="Times New Roman" w:hAnsi="Times New Roman" w:cs="Times New Roman"/>
          <w:sz w:val="24"/>
          <w:szCs w:val="24"/>
        </w:rPr>
        <w:t>)</w:t>
      </w:r>
    </w:p>
    <w:p w14:paraId="15D86818" w14:textId="646C33D1" w:rsidR="001E2448" w:rsidRPr="00BC52E7" w:rsidRDefault="001E2448" w:rsidP="00BA1BAD">
      <w:pPr>
        <w:spacing w:after="0"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(4) </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 xml:space="preserve">Elaborát z vyhotovenia </w:t>
      </w:r>
      <w:proofErr w:type="spellStart"/>
      <w:r w:rsidRPr="00BC52E7">
        <w:rPr>
          <w:rFonts w:ascii="Times New Roman" w:hAnsi="Times New Roman" w:cs="Times New Roman"/>
          <w:sz w:val="24"/>
          <w:szCs w:val="24"/>
        </w:rPr>
        <w:t>porealizačnej</w:t>
      </w:r>
      <w:proofErr w:type="spellEnd"/>
      <w:r w:rsidRPr="00BC52E7">
        <w:rPr>
          <w:rFonts w:ascii="Times New Roman" w:hAnsi="Times New Roman" w:cs="Times New Roman"/>
          <w:sz w:val="24"/>
          <w:szCs w:val="24"/>
        </w:rPr>
        <w:t xml:space="preserve"> dokumentácie stavby obsahuje</w:t>
      </w:r>
    </w:p>
    <w:p w14:paraId="2A1E0F1A" w14:textId="260CCD5E"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a)</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 xml:space="preserve">technickú správu, </w:t>
      </w:r>
    </w:p>
    <w:p w14:paraId="5E361CA1" w14:textId="542F4CF7"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b)</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 xml:space="preserve">súbor údajov obsahujúci charakteristické body a prvky stavby, jej častí, technickej a </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 xml:space="preserve">dopravnej infraštruktúry, technologických zariadení, prvky polohopisu a výškopisu </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 xml:space="preserve">terénu v okolí stavby, priebeh hranice pozemku, hranice ochranných pásiem a ďalších </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 xml:space="preserve">prvkov relevantných podľa projektovej a inej dokumentácie stavby, </w:t>
      </w:r>
    </w:p>
    <w:p w14:paraId="5CF53191" w14:textId="1A75116A" w:rsidR="001E2448"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c)</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 xml:space="preserve">zoznam súradníc podrobných bodov a ich charakteristík presnosti, určujúcich polohu </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prvkov podľa písm</w:t>
      </w:r>
      <w:r w:rsidR="00896379" w:rsidRPr="00BC52E7">
        <w:rPr>
          <w:rFonts w:ascii="Times New Roman" w:hAnsi="Times New Roman" w:cs="Times New Roman"/>
          <w:sz w:val="24"/>
          <w:szCs w:val="24"/>
        </w:rPr>
        <w:t xml:space="preserve">ena </w:t>
      </w:r>
      <w:r w:rsidRPr="00BC52E7">
        <w:rPr>
          <w:rFonts w:ascii="Times New Roman" w:hAnsi="Times New Roman" w:cs="Times New Roman"/>
          <w:sz w:val="24"/>
          <w:szCs w:val="24"/>
        </w:rPr>
        <w:t xml:space="preserve">b) v priestore, </w:t>
      </w:r>
    </w:p>
    <w:p w14:paraId="44BFB05C" w14:textId="156C2C3F" w:rsidR="00896379" w:rsidRPr="00BC52E7" w:rsidRDefault="001E2448" w:rsidP="00BA1BAD">
      <w:pPr>
        <w:spacing w:after="0" w:line="276" w:lineRule="auto"/>
        <w:jc w:val="both"/>
        <w:rPr>
          <w:rFonts w:ascii="Times New Roman" w:hAnsi="Times New Roman" w:cs="Times New Roman"/>
          <w:sz w:val="24"/>
          <w:szCs w:val="24"/>
        </w:rPr>
      </w:pPr>
      <w:r w:rsidRPr="00BC52E7">
        <w:rPr>
          <w:rFonts w:ascii="Times New Roman" w:hAnsi="Times New Roman" w:cs="Times New Roman"/>
          <w:sz w:val="24"/>
          <w:szCs w:val="24"/>
        </w:rPr>
        <w:t xml:space="preserve">d) </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znázornenie bodov a prvkov podľa ods</w:t>
      </w:r>
      <w:r w:rsidR="00896379" w:rsidRPr="00BC52E7">
        <w:rPr>
          <w:rFonts w:ascii="Times New Roman" w:hAnsi="Times New Roman" w:cs="Times New Roman"/>
          <w:sz w:val="24"/>
          <w:szCs w:val="24"/>
        </w:rPr>
        <w:t>ekov</w:t>
      </w:r>
      <w:r w:rsidRPr="00BC52E7">
        <w:rPr>
          <w:rFonts w:ascii="Times New Roman" w:hAnsi="Times New Roman" w:cs="Times New Roman"/>
          <w:sz w:val="24"/>
          <w:szCs w:val="24"/>
        </w:rPr>
        <w:t xml:space="preserve"> b) a c) spôsobom určeným zhotoviteľom </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 xml:space="preserve">stavby a v rozsahu a spôsobom určeným informačným systémom pre územné </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plánovanie a</w:t>
      </w:r>
      <w:r w:rsidR="00896379" w:rsidRPr="00BC52E7">
        <w:rPr>
          <w:rFonts w:ascii="Times New Roman" w:hAnsi="Times New Roman" w:cs="Times New Roman"/>
          <w:sz w:val="24"/>
          <w:szCs w:val="24"/>
        </w:rPr>
        <w:t> </w:t>
      </w:r>
      <w:r w:rsidRPr="00BC52E7">
        <w:rPr>
          <w:rFonts w:ascii="Times New Roman" w:hAnsi="Times New Roman" w:cs="Times New Roman"/>
          <w:sz w:val="24"/>
          <w:szCs w:val="24"/>
        </w:rPr>
        <w:t>výstavbu</w:t>
      </w:r>
      <w:r w:rsidR="00896379" w:rsidRPr="00BC52E7">
        <w:rPr>
          <w:rFonts w:ascii="Times New Roman" w:hAnsi="Times New Roman" w:cs="Times New Roman"/>
          <w:sz w:val="24"/>
          <w:szCs w:val="24"/>
        </w:rPr>
        <w:t>.</w:t>
      </w:r>
      <w:r w:rsidRPr="00BC52E7">
        <w:rPr>
          <w:rFonts w:ascii="Times New Roman" w:hAnsi="Times New Roman" w:cs="Times New Roman"/>
          <w:sz w:val="24"/>
          <w:szCs w:val="24"/>
          <w:vertAlign w:val="superscript"/>
        </w:rPr>
        <w:t>9</w:t>
      </w:r>
      <w:r w:rsidR="00896379" w:rsidRPr="00BC52E7">
        <w:rPr>
          <w:rFonts w:ascii="Times New Roman" w:hAnsi="Times New Roman" w:cs="Times New Roman"/>
          <w:sz w:val="24"/>
          <w:szCs w:val="24"/>
        </w:rPr>
        <w:t>)</w:t>
      </w:r>
    </w:p>
    <w:p w14:paraId="457B62CA" w14:textId="40E21F30" w:rsidR="001E2448" w:rsidRPr="00BC52E7" w:rsidRDefault="001E2448" w:rsidP="00BA1BAD">
      <w:pPr>
        <w:spacing w:after="0" w:line="276" w:lineRule="auto"/>
        <w:jc w:val="both"/>
        <w:rPr>
          <w:rFonts w:ascii="Times New Roman" w:hAnsi="Times New Roman" w:cs="Times New Roman"/>
          <w:sz w:val="24"/>
          <w:szCs w:val="24"/>
        </w:rPr>
      </w:pPr>
    </w:p>
    <w:p w14:paraId="2989B46E" w14:textId="6BB16B05" w:rsidR="001E2448" w:rsidRPr="00BC52E7"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(5) </w:t>
      </w:r>
      <w:r w:rsidR="00896379" w:rsidRPr="00BC52E7">
        <w:rPr>
          <w:rFonts w:ascii="Times New Roman" w:hAnsi="Times New Roman" w:cs="Times New Roman"/>
          <w:sz w:val="24"/>
          <w:szCs w:val="24"/>
        </w:rPr>
        <w:tab/>
      </w:r>
      <w:r w:rsidRPr="00BC52E7">
        <w:rPr>
          <w:rFonts w:ascii="Times New Roman" w:hAnsi="Times New Roman" w:cs="Times New Roman"/>
          <w:sz w:val="24"/>
          <w:szCs w:val="24"/>
        </w:rPr>
        <w:t xml:space="preserve">Elaborát z vyhotovenia </w:t>
      </w:r>
      <w:proofErr w:type="spellStart"/>
      <w:r w:rsidRPr="00BC52E7">
        <w:rPr>
          <w:rFonts w:ascii="Times New Roman" w:hAnsi="Times New Roman" w:cs="Times New Roman"/>
          <w:sz w:val="24"/>
          <w:szCs w:val="24"/>
        </w:rPr>
        <w:t>porealizačnej</w:t>
      </w:r>
      <w:proofErr w:type="spellEnd"/>
      <w:r w:rsidRPr="00BC52E7">
        <w:rPr>
          <w:rFonts w:ascii="Times New Roman" w:hAnsi="Times New Roman" w:cs="Times New Roman"/>
          <w:sz w:val="24"/>
          <w:szCs w:val="24"/>
        </w:rPr>
        <w:t xml:space="preserve"> dokumentácie stavby je predmetom autorizačného overenia podľa § 2 ods. 3 .</w:t>
      </w:r>
    </w:p>
    <w:p w14:paraId="363690B9" w14:textId="77777777" w:rsidR="00896379" w:rsidRPr="00BC52E7" w:rsidRDefault="00896379" w:rsidP="00393BDD">
      <w:pPr>
        <w:spacing w:line="276" w:lineRule="auto"/>
        <w:jc w:val="both"/>
        <w:rPr>
          <w:rFonts w:ascii="Times New Roman" w:hAnsi="Times New Roman" w:cs="Times New Roman"/>
          <w:sz w:val="24"/>
          <w:szCs w:val="24"/>
        </w:rPr>
      </w:pPr>
    </w:p>
    <w:p w14:paraId="442D3E6A" w14:textId="77777777" w:rsidR="00896379" w:rsidRPr="00BC52E7" w:rsidRDefault="00896379" w:rsidP="00393BDD">
      <w:pPr>
        <w:spacing w:line="276" w:lineRule="auto"/>
        <w:jc w:val="both"/>
        <w:rPr>
          <w:rFonts w:ascii="Times New Roman" w:hAnsi="Times New Roman" w:cs="Times New Roman"/>
          <w:sz w:val="24"/>
          <w:szCs w:val="24"/>
        </w:rPr>
      </w:pPr>
    </w:p>
    <w:p w14:paraId="22DB99A8" w14:textId="47B0E8FA"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lastRenderedPageBreak/>
        <w:t>§ 13</w:t>
      </w:r>
    </w:p>
    <w:p w14:paraId="5DA296A0" w14:textId="7250137E" w:rsidR="001E2448" w:rsidRPr="00BC52E7" w:rsidRDefault="001E2448" w:rsidP="00BA1BAD">
      <w:pPr>
        <w:spacing w:after="0" w:line="276" w:lineRule="auto"/>
        <w:jc w:val="center"/>
        <w:rPr>
          <w:rFonts w:ascii="Times New Roman" w:hAnsi="Times New Roman" w:cs="Times New Roman"/>
          <w:b/>
          <w:sz w:val="24"/>
          <w:szCs w:val="24"/>
        </w:rPr>
      </w:pPr>
      <w:r w:rsidRPr="00BC52E7">
        <w:rPr>
          <w:rFonts w:ascii="Times New Roman" w:hAnsi="Times New Roman" w:cs="Times New Roman"/>
          <w:b/>
          <w:sz w:val="24"/>
          <w:szCs w:val="24"/>
        </w:rPr>
        <w:t>Účinnosť</w:t>
      </w:r>
    </w:p>
    <w:p w14:paraId="0508CA7A" w14:textId="77777777" w:rsidR="00896379" w:rsidRPr="00BC52E7" w:rsidRDefault="00896379" w:rsidP="00BA1BAD">
      <w:pPr>
        <w:spacing w:after="0" w:line="276" w:lineRule="auto"/>
        <w:jc w:val="center"/>
        <w:rPr>
          <w:rFonts w:ascii="Times New Roman" w:hAnsi="Times New Roman" w:cs="Times New Roman"/>
          <w:b/>
          <w:sz w:val="24"/>
          <w:szCs w:val="24"/>
        </w:rPr>
      </w:pPr>
    </w:p>
    <w:p w14:paraId="417954BD" w14:textId="395FDE0E" w:rsidR="003A12DF" w:rsidRPr="00BA1BAD" w:rsidRDefault="001E2448" w:rsidP="00BA1BAD">
      <w:pPr>
        <w:spacing w:line="276" w:lineRule="auto"/>
        <w:ind w:firstLine="567"/>
        <w:jc w:val="both"/>
        <w:rPr>
          <w:rFonts w:ascii="Times New Roman" w:hAnsi="Times New Roman" w:cs="Times New Roman"/>
          <w:sz w:val="24"/>
          <w:szCs w:val="24"/>
        </w:rPr>
      </w:pPr>
      <w:r w:rsidRPr="00BC52E7">
        <w:rPr>
          <w:rFonts w:ascii="Times New Roman" w:hAnsi="Times New Roman" w:cs="Times New Roman"/>
          <w:sz w:val="24"/>
          <w:szCs w:val="24"/>
        </w:rPr>
        <w:t xml:space="preserve">Táto vyhláška nadobúda účinnosť </w:t>
      </w:r>
      <w:r w:rsidR="00BA1BAD" w:rsidRPr="00BC52E7">
        <w:rPr>
          <w:rFonts w:ascii="Times New Roman" w:hAnsi="Times New Roman" w:cs="Times New Roman"/>
          <w:sz w:val="24"/>
          <w:szCs w:val="24"/>
        </w:rPr>
        <w:t>01</w:t>
      </w:r>
      <w:r w:rsidRPr="00BC52E7">
        <w:rPr>
          <w:rFonts w:ascii="Times New Roman" w:hAnsi="Times New Roman" w:cs="Times New Roman"/>
          <w:sz w:val="24"/>
          <w:szCs w:val="24"/>
        </w:rPr>
        <w:t xml:space="preserve">. </w:t>
      </w:r>
      <w:r w:rsidR="00BA1BAD" w:rsidRPr="00BC52E7">
        <w:rPr>
          <w:rFonts w:ascii="Times New Roman" w:hAnsi="Times New Roman" w:cs="Times New Roman"/>
          <w:sz w:val="24"/>
          <w:szCs w:val="24"/>
        </w:rPr>
        <w:t>apríla</w:t>
      </w:r>
      <w:r w:rsidRPr="00BC52E7">
        <w:rPr>
          <w:rFonts w:ascii="Times New Roman" w:hAnsi="Times New Roman" w:cs="Times New Roman"/>
          <w:sz w:val="24"/>
          <w:szCs w:val="24"/>
        </w:rPr>
        <w:t xml:space="preserve"> 2025.</w:t>
      </w:r>
    </w:p>
    <w:sectPr w:rsidR="003A12DF" w:rsidRPr="00BA1B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150E1" w14:textId="77777777" w:rsidR="007909E1" w:rsidRDefault="007909E1" w:rsidP="00D87D5F">
      <w:pPr>
        <w:spacing w:after="0" w:line="240" w:lineRule="auto"/>
      </w:pPr>
      <w:r>
        <w:separator/>
      </w:r>
    </w:p>
  </w:endnote>
  <w:endnote w:type="continuationSeparator" w:id="0">
    <w:p w14:paraId="3D406D1B" w14:textId="77777777" w:rsidR="007909E1" w:rsidRDefault="007909E1" w:rsidP="00D8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A602" w14:textId="77777777" w:rsidR="007909E1" w:rsidRDefault="007909E1" w:rsidP="00D87D5F">
      <w:pPr>
        <w:spacing w:after="0" w:line="240" w:lineRule="auto"/>
      </w:pPr>
      <w:r>
        <w:separator/>
      </w:r>
    </w:p>
  </w:footnote>
  <w:footnote w:type="continuationSeparator" w:id="0">
    <w:p w14:paraId="1FAF80A5" w14:textId="77777777" w:rsidR="007909E1" w:rsidRDefault="007909E1" w:rsidP="00D87D5F">
      <w:pPr>
        <w:spacing w:after="0" w:line="240" w:lineRule="auto"/>
      </w:pPr>
      <w:r>
        <w:continuationSeparator/>
      </w:r>
    </w:p>
  </w:footnote>
  <w:footnote w:id="1">
    <w:p w14:paraId="2FE8F529" w14:textId="77777777" w:rsidR="006D1638" w:rsidRPr="00BA1BAD" w:rsidRDefault="006D1638" w:rsidP="00BA1BAD">
      <w:pPr>
        <w:pStyle w:val="Textpoznmkypodiarou"/>
        <w:ind w:left="284" w:hanging="284"/>
        <w:rPr>
          <w:rFonts w:ascii="Times New Roman" w:hAnsi="Times New Roman" w:cs="Times New Roman"/>
        </w:rPr>
      </w:pPr>
      <w:r w:rsidRPr="00BA1BAD">
        <w:rPr>
          <w:rStyle w:val="Odkaznapoznmkupodiarou"/>
          <w:rFonts w:ascii="Times New Roman" w:hAnsi="Times New Roman" w:cs="Times New Roman"/>
        </w:rPr>
        <w:footnoteRef/>
      </w:r>
      <w:r w:rsidRPr="00BA1BAD">
        <w:rPr>
          <w:rFonts w:ascii="Times New Roman" w:hAnsi="Times New Roman" w:cs="Times New Roman"/>
        </w:rPr>
        <w:t xml:space="preserve">) </w:t>
      </w:r>
      <w:r w:rsidRPr="00BA1BAD">
        <w:rPr>
          <w:rFonts w:ascii="Times New Roman" w:hAnsi="Times New Roman" w:cs="Times New Roman"/>
        </w:rPr>
        <w:tab/>
        <w:t>§ 6 zákona NR SR č. 215/1995 Z. z. o geodézii a kartografii v znení neskorších predpisov</w:t>
      </w:r>
      <w:r>
        <w:rPr>
          <w:rFonts w:ascii="Times New Roman" w:hAnsi="Times New Roman" w:cs="Times New Roman"/>
        </w:rPr>
        <w:t>.</w:t>
      </w:r>
    </w:p>
  </w:footnote>
  <w:footnote w:id="2">
    <w:p w14:paraId="25ACC214" w14:textId="6F883574" w:rsidR="006D1638" w:rsidRPr="00BA1BAD" w:rsidRDefault="006D1638" w:rsidP="00BA1BAD">
      <w:pPr>
        <w:spacing w:after="0" w:line="276" w:lineRule="auto"/>
        <w:ind w:left="284" w:hanging="284"/>
        <w:jc w:val="both"/>
        <w:rPr>
          <w:rFonts w:ascii="Times New Roman" w:hAnsi="Times New Roman" w:cs="Times New Roman"/>
        </w:rPr>
      </w:pPr>
      <w:r w:rsidRPr="00BA1BAD">
        <w:rPr>
          <w:rStyle w:val="Odkaznapoznmkupodiarou"/>
          <w:rFonts w:ascii="Times New Roman" w:hAnsi="Times New Roman" w:cs="Times New Roman"/>
          <w:sz w:val="20"/>
          <w:szCs w:val="20"/>
        </w:rPr>
        <w:footnoteRef/>
      </w:r>
      <w:r>
        <w:rPr>
          <w:rFonts w:ascii="Times New Roman" w:hAnsi="Times New Roman" w:cs="Times New Roman"/>
          <w:sz w:val="20"/>
          <w:szCs w:val="20"/>
        </w:rPr>
        <w:t>)</w:t>
      </w:r>
      <w:r>
        <w:rPr>
          <w:rFonts w:ascii="Times New Roman" w:hAnsi="Times New Roman" w:cs="Times New Roman"/>
          <w:sz w:val="20"/>
          <w:szCs w:val="20"/>
        </w:rPr>
        <w:tab/>
      </w:r>
      <w:r w:rsidRPr="00BA1BAD">
        <w:rPr>
          <w:rFonts w:ascii="Times New Roman" w:hAnsi="Times New Roman" w:cs="Times New Roman"/>
          <w:sz w:val="20"/>
          <w:szCs w:val="20"/>
        </w:rPr>
        <w:t>§ 5 zákona NR SR č. 215/1995 Z. z. o geodézii a kartografii v znení neskorších predpisov</w:t>
      </w:r>
      <w:r>
        <w:rPr>
          <w:rFonts w:ascii="Times New Roman" w:hAnsi="Times New Roman" w:cs="Times New Roman"/>
          <w:sz w:val="20"/>
          <w:szCs w:val="20"/>
        </w:rPr>
        <w:t>.</w:t>
      </w:r>
    </w:p>
  </w:footnote>
  <w:footnote w:id="3">
    <w:p w14:paraId="6F9E3F79" w14:textId="577787B1" w:rsidR="006D1638" w:rsidRPr="00BA1BAD" w:rsidRDefault="006D1638" w:rsidP="00BA1BAD">
      <w:pPr>
        <w:spacing w:after="0" w:line="276" w:lineRule="auto"/>
        <w:ind w:left="284" w:hanging="284"/>
        <w:jc w:val="both"/>
        <w:rPr>
          <w:rFonts w:ascii="Times New Roman" w:hAnsi="Times New Roman" w:cs="Times New Roman"/>
          <w:sz w:val="20"/>
          <w:szCs w:val="20"/>
        </w:rPr>
      </w:pPr>
      <w:r w:rsidRPr="00BA1BAD">
        <w:rPr>
          <w:rStyle w:val="Odkaznapoznmkupodiarou"/>
          <w:rFonts w:ascii="Times New Roman" w:hAnsi="Times New Roman" w:cs="Times New Roman"/>
          <w:sz w:val="20"/>
          <w:szCs w:val="20"/>
        </w:rPr>
        <w:footnoteRef/>
      </w:r>
      <w:r>
        <w:rPr>
          <w:rFonts w:ascii="Times New Roman" w:hAnsi="Times New Roman" w:cs="Times New Roman"/>
          <w:sz w:val="20"/>
          <w:szCs w:val="20"/>
        </w:rPr>
        <w:t>)</w:t>
      </w:r>
      <w:r>
        <w:rPr>
          <w:rFonts w:ascii="Times New Roman" w:hAnsi="Times New Roman" w:cs="Times New Roman"/>
          <w:sz w:val="20"/>
          <w:szCs w:val="20"/>
        </w:rPr>
        <w:tab/>
      </w:r>
      <w:r w:rsidRPr="00BA1BAD">
        <w:rPr>
          <w:rFonts w:ascii="Times New Roman" w:hAnsi="Times New Roman" w:cs="Times New Roman"/>
          <w:sz w:val="20"/>
          <w:szCs w:val="20"/>
        </w:rPr>
        <w:t>§ 16 ods. 2, písm. d) zákona č. .... /2022 Z. z. o výstavbe a § 6 písm. d) až j) zákona č. 215/1995 Z. z. o geodézii a kartografii v znení neskorších predpisov.</w:t>
      </w:r>
    </w:p>
  </w:footnote>
  <w:footnote w:id="4">
    <w:p w14:paraId="24F5E65E" w14:textId="1F9D8884" w:rsidR="006D1638" w:rsidRPr="00BA1BAD" w:rsidRDefault="006D1638" w:rsidP="00BA1BAD">
      <w:pPr>
        <w:pStyle w:val="Textpoznmkypodiarou"/>
        <w:ind w:left="284" w:hanging="284"/>
        <w:jc w:val="both"/>
        <w:rPr>
          <w:rFonts w:ascii="Times New Roman" w:hAnsi="Times New Roman" w:cs="Times New Roman"/>
        </w:rPr>
      </w:pPr>
      <w:r w:rsidRPr="00BA1BAD">
        <w:rPr>
          <w:rStyle w:val="Odkaznapoznmkupodiarou"/>
          <w:rFonts w:ascii="Times New Roman" w:hAnsi="Times New Roman" w:cs="Times New Roman"/>
        </w:rPr>
        <w:footnoteRef/>
      </w:r>
      <w:r>
        <w:rPr>
          <w:rFonts w:ascii="Times New Roman" w:hAnsi="Times New Roman" w:cs="Times New Roman"/>
        </w:rPr>
        <w:t>)</w:t>
      </w:r>
      <w:r>
        <w:rPr>
          <w:rFonts w:ascii="Times New Roman" w:hAnsi="Times New Roman" w:cs="Times New Roman"/>
        </w:rPr>
        <w:tab/>
      </w:r>
      <w:r w:rsidRPr="00BA1BAD">
        <w:rPr>
          <w:rFonts w:ascii="Times New Roman" w:hAnsi="Times New Roman" w:cs="Times New Roman"/>
        </w:rPr>
        <w:t>§ 8 zákona č. 215/1995 Z. z. o geodézii a kartografii v znení neskorších predpisov.</w:t>
      </w:r>
    </w:p>
  </w:footnote>
  <w:footnote w:id="5">
    <w:p w14:paraId="08935CB9" w14:textId="60356547" w:rsidR="006D1638" w:rsidRPr="00BA1BAD" w:rsidRDefault="006D1638" w:rsidP="00BA1BAD">
      <w:pPr>
        <w:pStyle w:val="Textpoznmkypodiarou"/>
        <w:ind w:left="284" w:hanging="284"/>
        <w:jc w:val="both"/>
        <w:rPr>
          <w:rFonts w:ascii="Times New Roman" w:hAnsi="Times New Roman" w:cs="Times New Roman"/>
        </w:rPr>
      </w:pPr>
      <w:r w:rsidRPr="00BA1BAD">
        <w:rPr>
          <w:rStyle w:val="Odkaznapoznmkupodiarou"/>
          <w:rFonts w:ascii="Times New Roman" w:hAnsi="Times New Roman" w:cs="Times New Roman"/>
        </w:rPr>
        <w:footnoteRef/>
      </w:r>
      <w:r>
        <w:rPr>
          <w:rFonts w:ascii="Times New Roman" w:hAnsi="Times New Roman" w:cs="Times New Roman"/>
        </w:rPr>
        <w:t>)</w:t>
      </w:r>
      <w:r>
        <w:rPr>
          <w:rFonts w:ascii="Times New Roman" w:hAnsi="Times New Roman" w:cs="Times New Roman"/>
        </w:rPr>
        <w:tab/>
      </w:r>
      <w:r w:rsidRPr="00BA1BAD">
        <w:rPr>
          <w:rFonts w:ascii="Times New Roman" w:hAnsi="Times New Roman" w:cs="Times New Roman"/>
        </w:rPr>
        <w:t>§ 6 ods. 14 a § 7 ods. 5 zákona č. 487/2021 o Komore geodetov a</w:t>
      </w:r>
      <w:r>
        <w:rPr>
          <w:rFonts w:ascii="Times New Roman" w:hAnsi="Times New Roman" w:cs="Times New Roman"/>
        </w:rPr>
        <w:t> </w:t>
      </w:r>
      <w:r w:rsidRPr="00BA1BAD">
        <w:rPr>
          <w:rFonts w:ascii="Times New Roman" w:hAnsi="Times New Roman" w:cs="Times New Roman"/>
        </w:rPr>
        <w:t>kartografov</w:t>
      </w:r>
      <w:r>
        <w:rPr>
          <w:rFonts w:ascii="Times New Roman" w:hAnsi="Times New Roman" w:cs="Times New Roman"/>
        </w:rPr>
        <w:t>.</w:t>
      </w:r>
    </w:p>
  </w:footnote>
  <w:footnote w:id="6">
    <w:p w14:paraId="1858DE01" w14:textId="42C0EB9B" w:rsidR="006D1638" w:rsidRDefault="006D1638" w:rsidP="00BA1BAD">
      <w:pPr>
        <w:pStyle w:val="Textpoznmkypodiarou"/>
        <w:ind w:left="284" w:hanging="284"/>
        <w:jc w:val="both"/>
      </w:pPr>
      <w:r w:rsidRPr="00BA1BAD">
        <w:rPr>
          <w:rStyle w:val="Odkaznapoznmkupodiarou"/>
          <w:rFonts w:ascii="Times New Roman" w:hAnsi="Times New Roman" w:cs="Times New Roman"/>
        </w:rPr>
        <w:footnoteRef/>
      </w:r>
      <w:r>
        <w:rPr>
          <w:rFonts w:ascii="Times New Roman" w:hAnsi="Times New Roman" w:cs="Times New Roman"/>
        </w:rPr>
        <w:t>)</w:t>
      </w:r>
      <w:r>
        <w:rPr>
          <w:rFonts w:ascii="Times New Roman" w:hAnsi="Times New Roman" w:cs="Times New Roman"/>
        </w:rPr>
        <w:tab/>
      </w:r>
      <w:r w:rsidRPr="00BA1BAD">
        <w:rPr>
          <w:rFonts w:ascii="Times New Roman" w:hAnsi="Times New Roman" w:cs="Times New Roman"/>
        </w:rPr>
        <w:t xml:space="preserve">§ 40 ods. 2 a 3 vyhlášky </w:t>
      </w:r>
      <w:r w:rsidRPr="00BA1BAD">
        <w:rPr>
          <w:rFonts w:ascii="Times New Roman" w:hAnsi="Times New Roman" w:cs="Times New Roman"/>
          <w:highlight w:val="red"/>
        </w:rPr>
        <w:t>ÚGKK SR</w:t>
      </w:r>
      <w:r w:rsidRPr="00BA1BAD">
        <w:rPr>
          <w:rFonts w:ascii="Times New Roman" w:hAnsi="Times New Roman" w:cs="Times New Roman"/>
        </w:rPr>
        <w:t xml:space="preserve"> č. 300/2009 Z. z. ktorou sa vykonáva zákon č. 215/1995 Z. z. o geodézii a kartografii v znení neskorších predpisov v znení vyhlášky </w:t>
      </w:r>
      <w:r w:rsidRPr="00BA1BAD">
        <w:rPr>
          <w:rFonts w:ascii="Times New Roman" w:hAnsi="Times New Roman" w:cs="Times New Roman"/>
          <w:highlight w:val="red"/>
        </w:rPr>
        <w:t>ÚGKK SR</w:t>
      </w:r>
      <w:r w:rsidRPr="00BA1BAD">
        <w:rPr>
          <w:rFonts w:ascii="Times New Roman" w:hAnsi="Times New Roman" w:cs="Times New Roman"/>
        </w:rPr>
        <w:t xml:space="preserve"> č. 75/2011 Z. z.</w:t>
      </w:r>
      <w:r>
        <w:rPr>
          <w:rFonts w:ascii="Times New Roman" w:hAnsi="Times New Roman" w:cs="Times New Roman"/>
          <w:sz w:val="16"/>
          <w:szCs w:val="16"/>
        </w:rPr>
        <w:t xml:space="preserve"> </w:t>
      </w:r>
    </w:p>
  </w:footnote>
  <w:footnote w:id="7">
    <w:p w14:paraId="24499A11" w14:textId="7E1B728B" w:rsidR="006D1638" w:rsidRPr="00BA1BAD" w:rsidRDefault="006D1638" w:rsidP="00BA1BAD">
      <w:pPr>
        <w:pStyle w:val="Textpoznmkypodiarou"/>
        <w:ind w:left="284" w:hanging="284"/>
        <w:jc w:val="both"/>
        <w:rPr>
          <w:rFonts w:ascii="Times New Roman" w:hAnsi="Times New Roman" w:cs="Times New Roman"/>
        </w:rPr>
      </w:pPr>
      <w:r w:rsidRPr="00BA1BAD">
        <w:rPr>
          <w:rStyle w:val="Odkaznapoznmkupodiarou"/>
          <w:rFonts w:ascii="Times New Roman" w:hAnsi="Times New Roman" w:cs="Times New Roman"/>
        </w:rPr>
        <w:footnoteRef/>
      </w:r>
      <w:r>
        <w:rPr>
          <w:rFonts w:ascii="Times New Roman" w:hAnsi="Times New Roman" w:cs="Times New Roman"/>
        </w:rPr>
        <w:t>)</w:t>
      </w:r>
      <w:r w:rsidRPr="00BA1BAD">
        <w:rPr>
          <w:rFonts w:ascii="Times New Roman" w:hAnsi="Times New Roman" w:cs="Times New Roman"/>
        </w:rPr>
        <w:t xml:space="preserve"> </w:t>
      </w:r>
      <w:r>
        <w:rPr>
          <w:rFonts w:ascii="Times New Roman" w:hAnsi="Times New Roman" w:cs="Times New Roman"/>
        </w:rPr>
        <w:tab/>
      </w:r>
      <w:r w:rsidRPr="00BA1BAD">
        <w:rPr>
          <w:rFonts w:ascii="Times New Roman" w:hAnsi="Times New Roman" w:cs="Times New Roman"/>
        </w:rPr>
        <w:t>§ 2 vyhláška ÚGKK SR č. 300/2009 Z. z. ktorou sa vykonáva zákon č. 215/1995 Z. z. o geodézii a kartografii v znení neskorších predpisov v znení vyhlášky ÚGKK SR č. 75/2011 Z. z.</w:t>
      </w:r>
    </w:p>
  </w:footnote>
  <w:footnote w:id="8">
    <w:p w14:paraId="36A83F84" w14:textId="0136A533" w:rsidR="006D1638" w:rsidRPr="00BA1BAD" w:rsidRDefault="006D1638" w:rsidP="00BA1BAD">
      <w:pPr>
        <w:pStyle w:val="Textpoznmkypodiarou"/>
        <w:ind w:left="284" w:hanging="284"/>
        <w:jc w:val="both"/>
        <w:rPr>
          <w:rFonts w:ascii="Times New Roman" w:hAnsi="Times New Roman" w:cs="Times New Roman"/>
        </w:rPr>
      </w:pPr>
      <w:r w:rsidRPr="00BA1BAD">
        <w:rPr>
          <w:rStyle w:val="Odkaznapoznmkupodiarou"/>
          <w:rFonts w:ascii="Times New Roman" w:hAnsi="Times New Roman" w:cs="Times New Roman"/>
        </w:rPr>
        <w:footnoteRef/>
      </w:r>
      <w:r>
        <w:rPr>
          <w:rFonts w:ascii="Times New Roman" w:hAnsi="Times New Roman" w:cs="Times New Roman"/>
        </w:rPr>
        <w:t>)</w:t>
      </w:r>
      <w:r w:rsidRPr="00BA1BAD">
        <w:rPr>
          <w:rFonts w:ascii="Times New Roman" w:hAnsi="Times New Roman" w:cs="Times New Roman"/>
        </w:rPr>
        <w:t xml:space="preserve"> </w:t>
      </w:r>
      <w:r>
        <w:rPr>
          <w:rFonts w:ascii="Times New Roman" w:hAnsi="Times New Roman" w:cs="Times New Roman"/>
        </w:rPr>
        <w:tab/>
      </w:r>
      <w:r w:rsidRPr="00BA1BAD">
        <w:rPr>
          <w:rFonts w:ascii="Times New Roman" w:hAnsi="Times New Roman" w:cs="Times New Roman"/>
        </w:rPr>
        <w:t xml:space="preserve">§ </w:t>
      </w:r>
      <w:proofErr w:type="spellStart"/>
      <w:r w:rsidRPr="00BA1BAD">
        <w:rPr>
          <w:rFonts w:ascii="Times New Roman" w:hAnsi="Times New Roman" w:cs="Times New Roman"/>
        </w:rPr>
        <w:t>nn</w:t>
      </w:r>
      <w:proofErr w:type="spellEnd"/>
      <w:r w:rsidRPr="00BA1BAD">
        <w:rPr>
          <w:rFonts w:ascii="Times New Roman" w:hAnsi="Times New Roman" w:cs="Times New Roman"/>
        </w:rPr>
        <w:t xml:space="preserve"> zákona NR SR č. .... o KN</w:t>
      </w:r>
    </w:p>
  </w:footnote>
  <w:footnote w:id="9">
    <w:p w14:paraId="6F996D69" w14:textId="4A018E3B" w:rsidR="006D1638" w:rsidRPr="00BA1BAD" w:rsidRDefault="006D1638" w:rsidP="00BA1BAD">
      <w:pPr>
        <w:pStyle w:val="Textpoznmkypodiarou"/>
        <w:ind w:left="284" w:hanging="284"/>
        <w:jc w:val="both"/>
        <w:rPr>
          <w:rFonts w:ascii="Times New Roman" w:hAnsi="Times New Roman" w:cs="Times New Roman"/>
        </w:rPr>
      </w:pPr>
      <w:r w:rsidRPr="00BA1BAD">
        <w:rPr>
          <w:rStyle w:val="Odkaznapoznmkupodiarou"/>
          <w:rFonts w:ascii="Times New Roman" w:hAnsi="Times New Roman" w:cs="Times New Roman"/>
        </w:rPr>
        <w:footnoteRef/>
      </w:r>
      <w:r>
        <w:rPr>
          <w:rFonts w:ascii="Times New Roman" w:hAnsi="Times New Roman" w:cs="Times New Roman"/>
        </w:rPr>
        <w:t>)</w:t>
      </w:r>
      <w:r w:rsidRPr="00BA1BAD">
        <w:rPr>
          <w:rFonts w:ascii="Times New Roman" w:hAnsi="Times New Roman" w:cs="Times New Roman"/>
        </w:rPr>
        <w:t xml:space="preserve"> </w:t>
      </w:r>
      <w:r>
        <w:rPr>
          <w:rFonts w:ascii="Times New Roman" w:hAnsi="Times New Roman" w:cs="Times New Roman"/>
        </w:rPr>
        <w:tab/>
      </w:r>
      <w:r w:rsidRPr="00BA1BAD">
        <w:rPr>
          <w:rFonts w:ascii="Times New Roman" w:hAnsi="Times New Roman" w:cs="Times New Roman"/>
        </w:rPr>
        <w:t>§ 25 zákona NR SR č. ...o územnom plánovaní</w:t>
      </w:r>
    </w:p>
  </w:footnote>
  <w:footnote w:id="10">
    <w:p w14:paraId="6C0759C4" w14:textId="705A189F" w:rsidR="006D1638" w:rsidRDefault="006D1638" w:rsidP="00BA1BAD">
      <w:pPr>
        <w:pStyle w:val="Textpoznmkypodiarou"/>
        <w:ind w:left="284" w:hanging="284"/>
        <w:jc w:val="both"/>
      </w:pPr>
      <w:r w:rsidRPr="00BA1BAD">
        <w:rPr>
          <w:rStyle w:val="Odkaznapoznmkupodiarou"/>
          <w:rFonts w:ascii="Times New Roman" w:hAnsi="Times New Roman" w:cs="Times New Roman"/>
        </w:rPr>
        <w:footnoteRef/>
      </w:r>
      <w:r>
        <w:rPr>
          <w:rFonts w:ascii="Times New Roman" w:hAnsi="Times New Roman" w:cs="Times New Roman"/>
        </w:rPr>
        <w:t>)</w:t>
      </w:r>
      <w:r w:rsidRPr="00BA1BAD">
        <w:rPr>
          <w:rFonts w:ascii="Times New Roman" w:hAnsi="Times New Roman" w:cs="Times New Roman"/>
        </w:rPr>
        <w:t xml:space="preserve"> § 25 ods. 4 zákona NR SR č. ...o územnom plánovaní</w:t>
      </w:r>
    </w:p>
  </w:footnote>
  <w:footnote w:id="11">
    <w:p w14:paraId="710BA185" w14:textId="7E064B82" w:rsidR="006D1638" w:rsidRPr="00BA1BAD" w:rsidRDefault="006D1638" w:rsidP="00BA1BAD">
      <w:pPr>
        <w:pStyle w:val="Textpoznmkypodiarou"/>
        <w:ind w:left="284" w:hanging="284"/>
        <w:rPr>
          <w:rFonts w:ascii="Times New Roman" w:hAnsi="Times New Roman" w:cs="Times New Roman"/>
          <w:strike/>
        </w:rPr>
      </w:pPr>
      <w:r w:rsidRPr="00BA1BAD">
        <w:rPr>
          <w:rStyle w:val="Odkaznapoznmkupodiarou"/>
          <w:rFonts w:ascii="Times New Roman" w:hAnsi="Times New Roman" w:cs="Times New Roman"/>
          <w:strike/>
        </w:rPr>
        <w:footnoteRef/>
      </w:r>
      <w:r w:rsidRPr="00BA1BAD">
        <w:rPr>
          <w:rFonts w:ascii="Times New Roman" w:hAnsi="Times New Roman" w:cs="Times New Roman"/>
          <w:strike/>
        </w:rPr>
        <w:t>)</w:t>
      </w:r>
      <w:r w:rsidRPr="00BA1BAD">
        <w:rPr>
          <w:rFonts w:ascii="Times New Roman" w:hAnsi="Times New Roman" w:cs="Times New Roman"/>
          <w:strike/>
        </w:rPr>
        <w:tab/>
        <w:t>V praxi sa tento dokument označuje aj ako „Koordinačný výkres“ alebo „Situačný výkres“ alebo „Situácia“.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52656"/>
    <w:multiLevelType w:val="hybridMultilevel"/>
    <w:tmpl w:val="17BDF5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770A0D"/>
    <w:multiLevelType w:val="hybridMultilevel"/>
    <w:tmpl w:val="86C861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AC4AF8"/>
    <w:multiLevelType w:val="hybridMultilevel"/>
    <w:tmpl w:val="AE759F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DEB4C4"/>
    <w:multiLevelType w:val="hybridMultilevel"/>
    <w:tmpl w:val="AC7ADC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7648C7"/>
    <w:multiLevelType w:val="hybridMultilevel"/>
    <w:tmpl w:val="259D0C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063503"/>
    <w:multiLevelType w:val="hybridMultilevel"/>
    <w:tmpl w:val="7DF7F5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28C416"/>
    <w:multiLevelType w:val="hybridMultilevel"/>
    <w:tmpl w:val="74065D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6F9942"/>
    <w:multiLevelType w:val="hybridMultilevel"/>
    <w:tmpl w:val="F167AE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B82F85"/>
    <w:multiLevelType w:val="hybridMultilevel"/>
    <w:tmpl w:val="4881D35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0"/>
  </w:num>
  <w:num w:numId="3">
    <w:abstractNumId w:val="3"/>
  </w:num>
  <w:num w:numId="4">
    <w:abstractNumId w:val="5"/>
  </w:num>
  <w:num w:numId="5">
    <w:abstractNumId w:val="7"/>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75"/>
    <w:rsid w:val="00045AA9"/>
    <w:rsid w:val="000C5A3B"/>
    <w:rsid w:val="001E2448"/>
    <w:rsid w:val="00233E06"/>
    <w:rsid w:val="00295157"/>
    <w:rsid w:val="002D32BF"/>
    <w:rsid w:val="0035752C"/>
    <w:rsid w:val="00380A0F"/>
    <w:rsid w:val="00393BDD"/>
    <w:rsid w:val="003A12DF"/>
    <w:rsid w:val="00415769"/>
    <w:rsid w:val="00497D63"/>
    <w:rsid w:val="004C1AE1"/>
    <w:rsid w:val="0058429F"/>
    <w:rsid w:val="005A2535"/>
    <w:rsid w:val="00671F1F"/>
    <w:rsid w:val="006D1638"/>
    <w:rsid w:val="006D5F37"/>
    <w:rsid w:val="007909E1"/>
    <w:rsid w:val="0083084D"/>
    <w:rsid w:val="00896379"/>
    <w:rsid w:val="008F35D1"/>
    <w:rsid w:val="0091625D"/>
    <w:rsid w:val="00926E4A"/>
    <w:rsid w:val="0099257A"/>
    <w:rsid w:val="0099738C"/>
    <w:rsid w:val="00A1113F"/>
    <w:rsid w:val="00BA1BAD"/>
    <w:rsid w:val="00BC52E7"/>
    <w:rsid w:val="00D82D9A"/>
    <w:rsid w:val="00D87D5F"/>
    <w:rsid w:val="00D90A6F"/>
    <w:rsid w:val="00DC571F"/>
    <w:rsid w:val="00DF3CB0"/>
    <w:rsid w:val="00E4496F"/>
    <w:rsid w:val="00E70875"/>
    <w:rsid w:val="00E94928"/>
    <w:rsid w:val="00F15427"/>
    <w:rsid w:val="00F15FB0"/>
    <w:rsid w:val="00FE16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C45C"/>
  <w15:chartTrackingRefBased/>
  <w15:docId w15:val="{E8F85AF1-FFAD-4AB2-A539-3ACB7D26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93BDD"/>
    <w:pPr>
      <w:ind w:left="720"/>
      <w:contextualSpacing/>
    </w:pPr>
  </w:style>
  <w:style w:type="paragraph" w:styleId="Textpoznmkypodiarou">
    <w:name w:val="footnote text"/>
    <w:basedOn w:val="Normlny"/>
    <w:link w:val="TextpoznmkypodiarouChar"/>
    <w:uiPriority w:val="99"/>
    <w:semiHidden/>
    <w:unhideWhenUsed/>
    <w:rsid w:val="00D87D5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87D5F"/>
    <w:rPr>
      <w:sz w:val="20"/>
      <w:szCs w:val="20"/>
    </w:rPr>
  </w:style>
  <w:style w:type="character" w:styleId="Odkaznapoznmkupodiarou">
    <w:name w:val="footnote reference"/>
    <w:basedOn w:val="Predvolenpsmoodseku"/>
    <w:uiPriority w:val="99"/>
    <w:semiHidden/>
    <w:unhideWhenUsed/>
    <w:rsid w:val="00D87D5F"/>
    <w:rPr>
      <w:vertAlign w:val="superscript"/>
    </w:rPr>
  </w:style>
  <w:style w:type="character" w:styleId="Odkaznakomentr">
    <w:name w:val="annotation reference"/>
    <w:basedOn w:val="Predvolenpsmoodseku"/>
    <w:uiPriority w:val="99"/>
    <w:semiHidden/>
    <w:unhideWhenUsed/>
    <w:rsid w:val="00045AA9"/>
    <w:rPr>
      <w:sz w:val="16"/>
      <w:szCs w:val="16"/>
    </w:rPr>
  </w:style>
  <w:style w:type="paragraph" w:styleId="Textkomentra">
    <w:name w:val="annotation text"/>
    <w:basedOn w:val="Normlny"/>
    <w:link w:val="TextkomentraChar"/>
    <w:uiPriority w:val="99"/>
    <w:semiHidden/>
    <w:unhideWhenUsed/>
    <w:rsid w:val="00045AA9"/>
    <w:pPr>
      <w:spacing w:line="240" w:lineRule="auto"/>
    </w:pPr>
    <w:rPr>
      <w:sz w:val="20"/>
      <w:szCs w:val="20"/>
    </w:rPr>
  </w:style>
  <w:style w:type="character" w:customStyle="1" w:styleId="TextkomentraChar">
    <w:name w:val="Text komentára Char"/>
    <w:basedOn w:val="Predvolenpsmoodseku"/>
    <w:link w:val="Textkomentra"/>
    <w:uiPriority w:val="99"/>
    <w:semiHidden/>
    <w:rsid w:val="00045AA9"/>
    <w:rPr>
      <w:sz w:val="20"/>
      <w:szCs w:val="20"/>
    </w:rPr>
  </w:style>
  <w:style w:type="paragraph" w:styleId="Predmetkomentra">
    <w:name w:val="annotation subject"/>
    <w:basedOn w:val="Textkomentra"/>
    <w:next w:val="Textkomentra"/>
    <w:link w:val="PredmetkomentraChar"/>
    <w:uiPriority w:val="99"/>
    <w:semiHidden/>
    <w:unhideWhenUsed/>
    <w:rsid w:val="00045AA9"/>
    <w:rPr>
      <w:b/>
      <w:bCs/>
    </w:rPr>
  </w:style>
  <w:style w:type="character" w:customStyle="1" w:styleId="PredmetkomentraChar">
    <w:name w:val="Predmet komentára Char"/>
    <w:basedOn w:val="TextkomentraChar"/>
    <w:link w:val="Predmetkomentra"/>
    <w:uiPriority w:val="99"/>
    <w:semiHidden/>
    <w:rsid w:val="00045AA9"/>
    <w:rPr>
      <w:b/>
      <w:bCs/>
      <w:sz w:val="20"/>
      <w:szCs w:val="20"/>
    </w:rPr>
  </w:style>
  <w:style w:type="paragraph" w:styleId="Textbubliny">
    <w:name w:val="Balloon Text"/>
    <w:basedOn w:val="Normlny"/>
    <w:link w:val="TextbublinyChar"/>
    <w:uiPriority w:val="99"/>
    <w:semiHidden/>
    <w:unhideWhenUsed/>
    <w:rsid w:val="00045A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5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Vyhláška o GaK" edit="true"/>
    <f:field ref="objsubject" par="" text="" edit="true"/>
    <f:field ref="objcreatedby" par="" text="Zemanová, Ivana, Ing."/>
    <f:field ref="objcreatedat" par="" date="2024-07-03T12:43:06" text="3.7.2024 12:43:06"/>
    <f:field ref="objchangedby" par="" text="Zemanová, Ivana, Ing."/>
    <f:field ref="objmodifiedat" par="" date="2024-07-03T12:43:07" text="3.7.2024 12:43:07"/>
    <f:field ref="doc_FSCFOLIO_1_1001_FieldDocumentNumber" par="" text=""/>
    <f:field ref="doc_FSCFOLIO_1_1001_FieldSubject" par="" text=""/>
    <f:field ref="FSCFOLIO_1_1001_FieldCurrentUser" par="" text="Mgr. Milan Sklenár"/>
    <f:field ref="CCAPRECONFIG_15_1001_Objektname" par="" text="Vyhláška o Ga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5EC99B1-C54B-4137-8A97-7552C32B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17</Pages>
  <Words>5989</Words>
  <Characters>34143</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Rajprichová, Viera</dc:creator>
  <cp:keywords/>
  <dc:description/>
  <cp:lastModifiedBy>Zemanová, Ivana</cp:lastModifiedBy>
  <cp:revision>24</cp:revision>
  <dcterms:created xsi:type="dcterms:W3CDTF">2024-07-02T10:15:00Z</dcterms:created>
  <dcterms:modified xsi:type="dcterms:W3CDTF">2024-07-26T06:05:00Z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Mgr. Andrej Bonko, PhD.</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3. 7. 2024, 12:43</vt:lpwstr>
  </property>
  <property fmtid="{D5CDD505-2E9C-101B-9397-08002B2CF9AE}" pid="56" name="FSC#SKEDITIONREG@103.510:curruserrolegroup">
    <vt:lpwstr>DH20 Odbor všeobecnej legislatívy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Bonko, Andrej, Mgr., PhD.</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DH00-SL (DH00 Sekcia legislatívna)</vt:lpwstr>
  </property>
  <property fmtid="{D5CDD505-2E9C-101B-9397-08002B2CF9AE}" pid="268" name="FSC#COOELAK@1.1001:CreatedAt">
    <vt:lpwstr>03.07.2024</vt:lpwstr>
  </property>
  <property fmtid="{D5CDD505-2E9C-101B-9397-08002B2CF9AE}" pid="269" name="FSC#COOELAK@1.1001:OU">
    <vt:lpwstr>DH00-SL (DH00 Sekcia legislatívna)</vt:lpwstr>
  </property>
  <property fmtid="{D5CDD505-2E9C-101B-9397-08002B2CF9AE}" pid="270" name="FSC#COOELAK@1.1001:Priority">
    <vt:lpwstr> ()</vt:lpwstr>
  </property>
  <property fmtid="{D5CDD505-2E9C-101B-9397-08002B2CF9AE}" pid="271" name="FSC#COOELAK@1.1001:ObjBarCode">
    <vt:lpwstr>*COO.2178.100.13.24076*</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referent 9</vt:lpwstr>
  </property>
  <property fmtid="{D5CDD505-2E9C-101B-9397-08002B2CF9AE}" pid="288" name="FSC#COOELAK@1.1001:CurrentUserEmail">
    <vt:lpwstr>milan.sklenar@mindop.sk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COO.2178.100.13.24076</vt:lpwstr>
  </property>
  <property fmtid="{D5CDD505-2E9C-101B-9397-08002B2CF9AE}" pid="320" name="FSC#FSCFOLIO@1.1001:docpropproject">
    <vt:lpwstr/>
  </property>
</Properties>
</file>