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48" w:rsidRDefault="00880248" w:rsidP="00880248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Vyhlásenie predkladateľa</w:t>
      </w:r>
    </w:p>
    <w:p w:rsidR="00880248" w:rsidRDefault="00056006" w:rsidP="00880248">
      <w:pPr>
        <w:pStyle w:val="Bezriadkovania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podľa čl. 2</w:t>
      </w:r>
      <w:r w:rsidR="007123FE">
        <w:rPr>
          <w:rFonts w:ascii="Times New Roman" w:hAnsi="Times New Roman"/>
          <w:b/>
          <w:sz w:val="24"/>
          <w:szCs w:val="24"/>
        </w:rPr>
        <w:t xml:space="preserve">3 </w:t>
      </w:r>
      <w:r w:rsidR="00880248">
        <w:rPr>
          <w:rFonts w:ascii="Times New Roman" w:hAnsi="Times New Roman"/>
          <w:b/>
          <w:sz w:val="24"/>
          <w:szCs w:val="24"/>
        </w:rPr>
        <w:t>ods. 3 písm. a) Legislatívnych pravidiel vlády Slovenskej republiky</w:t>
      </w:r>
    </w:p>
    <w:p w:rsidR="00C16A31" w:rsidRDefault="00C16A31" w:rsidP="00C16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D98" w:rsidRDefault="00C16A31" w:rsidP="00C16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r w:rsidR="00FB3D9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tavebného zákona sa predkladá s rozpormi s nasledujúcimi subjektami: </w:t>
      </w:r>
    </w:p>
    <w:p w:rsidR="00CE2B50" w:rsidRDefault="00CE2B50" w:rsidP="00C16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Ministerstvom financií Slovenskej republiky k doložke vplyvov</w:t>
      </w:r>
      <w:r w:rsidR="00554E54">
        <w:rPr>
          <w:rFonts w:ascii="Times New Roman" w:hAnsi="Times New Roman" w:cs="Times New Roman"/>
          <w:sz w:val="24"/>
          <w:szCs w:val="24"/>
        </w:rPr>
        <w:t xml:space="preserve"> na rozpočet verejnej správy</w:t>
      </w:r>
    </w:p>
    <w:p w:rsidR="00FB3D98" w:rsidRDefault="00C16A31" w:rsidP="00C16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Ministerstvom vnútra Slovenskej republiky</w:t>
      </w:r>
      <w:r w:rsidR="00CE2B50">
        <w:rPr>
          <w:rFonts w:ascii="Times New Roman" w:hAnsi="Times New Roman" w:cs="Times New Roman"/>
          <w:sz w:val="24"/>
          <w:szCs w:val="24"/>
        </w:rPr>
        <w:t xml:space="preserve"> k § 18 ods. 6 písm. b), § 18 ods. 8 písm. a),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E54">
        <w:rPr>
          <w:rFonts w:ascii="Times New Roman" w:hAnsi="Times New Roman" w:cs="Times New Roman"/>
          <w:sz w:val="24"/>
          <w:szCs w:val="24"/>
        </w:rPr>
        <w:t xml:space="preserve">k celému materiálu – žiadajú presunúť pôsobnosť regionálneho úradu späť na okresné úrady v sídle kraja </w:t>
      </w:r>
    </w:p>
    <w:p w:rsidR="00FB3D98" w:rsidRDefault="00C16A31" w:rsidP="00C16A31">
      <w:pPr>
        <w:jc w:val="both"/>
      </w:pPr>
      <w:r>
        <w:rPr>
          <w:rFonts w:ascii="Times New Roman" w:hAnsi="Times New Roman" w:cs="Times New Roman"/>
          <w:sz w:val="24"/>
          <w:szCs w:val="24"/>
        </w:rPr>
        <w:t>Asociáciou</w:t>
      </w:r>
      <w:r w:rsidRPr="00C16A31">
        <w:rPr>
          <w:rFonts w:ascii="Times New Roman" w:hAnsi="Times New Roman" w:cs="Times New Roman"/>
          <w:sz w:val="24"/>
          <w:szCs w:val="24"/>
        </w:rPr>
        <w:t xml:space="preserve"> zamestn</w:t>
      </w:r>
      <w:r>
        <w:rPr>
          <w:rFonts w:ascii="Times New Roman" w:hAnsi="Times New Roman" w:cs="Times New Roman"/>
          <w:sz w:val="24"/>
          <w:szCs w:val="24"/>
        </w:rPr>
        <w:t>ávateľských zväzov a združení Slovenskej republiky</w:t>
      </w:r>
      <w:r w:rsidR="00FB3D98">
        <w:rPr>
          <w:rFonts w:ascii="Times New Roman" w:hAnsi="Times New Roman" w:cs="Times New Roman"/>
          <w:sz w:val="24"/>
          <w:szCs w:val="24"/>
        </w:rPr>
        <w:t xml:space="preserve"> k § 43 ods. 7</w:t>
      </w:r>
      <w:r>
        <w:rPr>
          <w:rFonts w:ascii="Times New Roman" w:hAnsi="Times New Roman" w:cs="Times New Roman"/>
          <w:sz w:val="24"/>
          <w:szCs w:val="24"/>
        </w:rPr>
        <w:t>,</w:t>
      </w:r>
      <w:r w:rsidR="00FB3D98">
        <w:rPr>
          <w:rFonts w:ascii="Times New Roman" w:hAnsi="Times New Roman" w:cs="Times New Roman"/>
          <w:sz w:val="24"/>
          <w:szCs w:val="24"/>
        </w:rPr>
        <w:t xml:space="preserve"> § 68 ods. 4,</w:t>
      </w:r>
      <w:r w:rsidRPr="00C16A31">
        <w:t xml:space="preserve"> </w:t>
      </w:r>
      <w:r w:rsidR="00FB3D98" w:rsidRPr="00FB3D98">
        <w:rPr>
          <w:rFonts w:ascii="Times New Roman" w:hAnsi="Times New Roman" w:cs="Times New Roman"/>
          <w:sz w:val="24"/>
          <w:szCs w:val="24"/>
        </w:rPr>
        <w:t>§ 82 ods. 1</w:t>
      </w:r>
      <w:r w:rsidR="00CE2B50">
        <w:rPr>
          <w:rFonts w:ascii="Times New Roman" w:hAnsi="Times New Roman" w:cs="Times New Roman"/>
          <w:sz w:val="24"/>
          <w:szCs w:val="24"/>
        </w:rPr>
        <w:t>,</w:t>
      </w:r>
      <w:r w:rsidR="00CE2B50" w:rsidRPr="00CE2B50">
        <w:rPr>
          <w:rFonts w:ascii="Times New Roman" w:hAnsi="Times New Roman" w:cs="Times New Roman"/>
          <w:sz w:val="24"/>
          <w:szCs w:val="24"/>
        </w:rPr>
        <w:t xml:space="preserve"> </w:t>
      </w:r>
      <w:r w:rsidR="00CE2B50">
        <w:rPr>
          <w:rFonts w:ascii="Times New Roman" w:hAnsi="Times New Roman" w:cs="Times New Roman"/>
          <w:sz w:val="24"/>
          <w:szCs w:val="24"/>
        </w:rPr>
        <w:t>k celému materiálu – žiada</w:t>
      </w:r>
      <w:r w:rsidR="00554E54">
        <w:rPr>
          <w:rFonts w:ascii="Times New Roman" w:hAnsi="Times New Roman" w:cs="Times New Roman"/>
          <w:sz w:val="24"/>
          <w:szCs w:val="24"/>
        </w:rPr>
        <w:t>jú</w:t>
      </w:r>
      <w:r w:rsidR="00CE2B50">
        <w:rPr>
          <w:rFonts w:ascii="Times New Roman" w:hAnsi="Times New Roman" w:cs="Times New Roman"/>
          <w:sz w:val="24"/>
          <w:szCs w:val="24"/>
        </w:rPr>
        <w:t xml:space="preserve"> presunúť</w:t>
      </w:r>
      <w:r w:rsidR="00554E54">
        <w:rPr>
          <w:rFonts w:ascii="Times New Roman" w:hAnsi="Times New Roman" w:cs="Times New Roman"/>
          <w:sz w:val="24"/>
          <w:szCs w:val="24"/>
        </w:rPr>
        <w:t xml:space="preserve"> pôsobnosť</w:t>
      </w:r>
      <w:r w:rsidR="00CE2B50">
        <w:rPr>
          <w:rFonts w:ascii="Times New Roman" w:hAnsi="Times New Roman" w:cs="Times New Roman"/>
          <w:sz w:val="24"/>
          <w:szCs w:val="24"/>
        </w:rPr>
        <w:t xml:space="preserve"> stavebn</w:t>
      </w:r>
      <w:r w:rsidR="00554E54">
        <w:rPr>
          <w:rFonts w:ascii="Times New Roman" w:hAnsi="Times New Roman" w:cs="Times New Roman"/>
          <w:sz w:val="24"/>
          <w:szCs w:val="24"/>
        </w:rPr>
        <w:t>ých</w:t>
      </w:r>
      <w:r w:rsidR="00CE2B50">
        <w:rPr>
          <w:rFonts w:ascii="Times New Roman" w:hAnsi="Times New Roman" w:cs="Times New Roman"/>
          <w:sz w:val="24"/>
          <w:szCs w:val="24"/>
        </w:rPr>
        <w:t xml:space="preserve"> úrad</w:t>
      </w:r>
      <w:r w:rsidR="00554E54">
        <w:rPr>
          <w:rFonts w:ascii="Times New Roman" w:hAnsi="Times New Roman" w:cs="Times New Roman"/>
          <w:sz w:val="24"/>
          <w:szCs w:val="24"/>
        </w:rPr>
        <w:t>ov</w:t>
      </w:r>
      <w:r w:rsidR="00CE2B50">
        <w:rPr>
          <w:rFonts w:ascii="Times New Roman" w:hAnsi="Times New Roman" w:cs="Times New Roman"/>
          <w:sz w:val="24"/>
          <w:szCs w:val="24"/>
        </w:rPr>
        <w:t xml:space="preserve"> z obcí na štát,</w:t>
      </w:r>
    </w:p>
    <w:p w:rsidR="00FB3D98" w:rsidRDefault="00C16A31" w:rsidP="00C16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Republikovou úniou</w:t>
      </w:r>
      <w:r w:rsidRPr="00C16A31">
        <w:rPr>
          <w:rFonts w:ascii="Times New Roman" w:hAnsi="Times New Roman" w:cs="Times New Roman"/>
          <w:sz w:val="24"/>
          <w:szCs w:val="24"/>
        </w:rPr>
        <w:t xml:space="preserve"> zamestnávateľov</w:t>
      </w:r>
      <w:r w:rsidR="00056006">
        <w:rPr>
          <w:rFonts w:ascii="Times New Roman" w:hAnsi="Times New Roman" w:cs="Times New Roman"/>
          <w:sz w:val="24"/>
          <w:szCs w:val="24"/>
        </w:rPr>
        <w:t xml:space="preserve"> </w:t>
      </w:r>
      <w:r w:rsidR="00FB3D98">
        <w:rPr>
          <w:rFonts w:ascii="Times New Roman" w:hAnsi="Times New Roman" w:cs="Times New Roman"/>
          <w:sz w:val="24"/>
          <w:szCs w:val="24"/>
        </w:rPr>
        <w:t>k § 15 ods. 5,</w:t>
      </w:r>
      <w:r w:rsidR="00FB3D98" w:rsidRPr="00FB3D98">
        <w:rPr>
          <w:rFonts w:ascii="Times New Roman" w:hAnsi="Times New Roman" w:cs="Times New Roman"/>
          <w:sz w:val="24"/>
          <w:szCs w:val="24"/>
        </w:rPr>
        <w:t xml:space="preserve"> </w:t>
      </w:r>
      <w:r w:rsidR="00FB3D98">
        <w:rPr>
          <w:rFonts w:ascii="Times New Roman" w:hAnsi="Times New Roman" w:cs="Times New Roman"/>
          <w:sz w:val="24"/>
          <w:szCs w:val="24"/>
        </w:rPr>
        <w:t>§ 43 ods. 7, § 68 ods. 4,</w:t>
      </w:r>
    </w:p>
    <w:p w:rsidR="00FB3D98" w:rsidRDefault="00056006" w:rsidP="00C16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Klubom 500</w:t>
      </w:r>
      <w:r w:rsidR="00FB3D98">
        <w:rPr>
          <w:rFonts w:ascii="Times New Roman" w:hAnsi="Times New Roman" w:cs="Times New Roman"/>
          <w:sz w:val="24"/>
          <w:szCs w:val="24"/>
        </w:rPr>
        <w:t xml:space="preserve"> k celému materiálu – žiada</w:t>
      </w:r>
      <w:r w:rsidR="00554E54">
        <w:rPr>
          <w:rFonts w:ascii="Times New Roman" w:hAnsi="Times New Roman" w:cs="Times New Roman"/>
          <w:sz w:val="24"/>
          <w:szCs w:val="24"/>
        </w:rPr>
        <w:t>jú</w:t>
      </w:r>
      <w:r w:rsidR="00FB3D98">
        <w:rPr>
          <w:rFonts w:ascii="Times New Roman" w:hAnsi="Times New Roman" w:cs="Times New Roman"/>
          <w:sz w:val="24"/>
          <w:szCs w:val="24"/>
        </w:rPr>
        <w:t xml:space="preserve"> presunúť</w:t>
      </w:r>
      <w:r w:rsidR="00554E54">
        <w:rPr>
          <w:rFonts w:ascii="Times New Roman" w:hAnsi="Times New Roman" w:cs="Times New Roman"/>
          <w:sz w:val="24"/>
          <w:szCs w:val="24"/>
        </w:rPr>
        <w:t xml:space="preserve"> pôsobnosť</w:t>
      </w:r>
      <w:r w:rsidR="00FB3D98">
        <w:rPr>
          <w:rFonts w:ascii="Times New Roman" w:hAnsi="Times New Roman" w:cs="Times New Roman"/>
          <w:sz w:val="24"/>
          <w:szCs w:val="24"/>
        </w:rPr>
        <w:t xml:space="preserve"> stavebn</w:t>
      </w:r>
      <w:r w:rsidR="00554E54">
        <w:rPr>
          <w:rFonts w:ascii="Times New Roman" w:hAnsi="Times New Roman" w:cs="Times New Roman"/>
          <w:sz w:val="24"/>
          <w:szCs w:val="24"/>
        </w:rPr>
        <w:t>ých</w:t>
      </w:r>
      <w:r w:rsidR="00FB3D98">
        <w:rPr>
          <w:rFonts w:ascii="Times New Roman" w:hAnsi="Times New Roman" w:cs="Times New Roman"/>
          <w:sz w:val="24"/>
          <w:szCs w:val="24"/>
        </w:rPr>
        <w:t xml:space="preserve"> úrad</w:t>
      </w:r>
      <w:r w:rsidR="00554E54">
        <w:rPr>
          <w:rFonts w:ascii="Times New Roman" w:hAnsi="Times New Roman" w:cs="Times New Roman"/>
          <w:sz w:val="24"/>
          <w:szCs w:val="24"/>
        </w:rPr>
        <w:t>ov</w:t>
      </w:r>
      <w:r w:rsidR="00FB3D98">
        <w:rPr>
          <w:rFonts w:ascii="Times New Roman" w:hAnsi="Times New Roman" w:cs="Times New Roman"/>
          <w:sz w:val="24"/>
          <w:szCs w:val="24"/>
        </w:rPr>
        <w:t xml:space="preserve"> z obcí na štát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3D98" w:rsidRDefault="00056006" w:rsidP="00C16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Asociáciou</w:t>
      </w:r>
      <w:r w:rsidRPr="00056006">
        <w:rPr>
          <w:rFonts w:ascii="Times New Roman" w:hAnsi="Times New Roman" w:cs="Times New Roman"/>
          <w:sz w:val="24"/>
          <w:szCs w:val="24"/>
        </w:rPr>
        <w:t xml:space="preserve"> priemyselných zväzov a</w:t>
      </w:r>
      <w:r w:rsidR="00FB3D98">
        <w:rPr>
          <w:rFonts w:ascii="Times New Roman" w:hAnsi="Times New Roman" w:cs="Times New Roman"/>
          <w:sz w:val="24"/>
          <w:szCs w:val="24"/>
        </w:rPr>
        <w:t> </w:t>
      </w:r>
      <w:r w:rsidRPr="00056006">
        <w:rPr>
          <w:rFonts w:ascii="Times New Roman" w:hAnsi="Times New Roman" w:cs="Times New Roman"/>
          <w:sz w:val="24"/>
          <w:szCs w:val="24"/>
        </w:rPr>
        <w:t>dopravy</w:t>
      </w:r>
      <w:r w:rsidR="00FB3D98">
        <w:rPr>
          <w:rFonts w:ascii="Times New Roman" w:hAnsi="Times New Roman" w:cs="Times New Roman"/>
          <w:sz w:val="24"/>
          <w:szCs w:val="24"/>
        </w:rPr>
        <w:t xml:space="preserve"> k § 82 ods. 1 písm. a), ods. 3 písm. a), ods. 4 písm. c)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B3D98" w:rsidRDefault="00056006" w:rsidP="00C16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Konfederáciou </w:t>
      </w:r>
      <w:r w:rsidRPr="00056006">
        <w:rPr>
          <w:rFonts w:ascii="Times New Roman" w:hAnsi="Times New Roman" w:cs="Times New Roman"/>
          <w:sz w:val="24"/>
          <w:szCs w:val="24"/>
        </w:rPr>
        <w:t>odborových zväzov Slovenskej republiky</w:t>
      </w:r>
      <w:r w:rsidR="00FB3D98">
        <w:rPr>
          <w:rFonts w:ascii="Times New Roman" w:hAnsi="Times New Roman" w:cs="Times New Roman"/>
          <w:sz w:val="24"/>
          <w:szCs w:val="24"/>
        </w:rPr>
        <w:t xml:space="preserve"> k § 15 ods. 5</w:t>
      </w:r>
      <w:r w:rsidR="001E3ADB">
        <w:rPr>
          <w:rFonts w:ascii="Times New Roman" w:hAnsi="Times New Roman" w:cs="Times New Roman"/>
          <w:sz w:val="24"/>
          <w:szCs w:val="24"/>
        </w:rPr>
        <w:t xml:space="preserve">, </w:t>
      </w:r>
      <w:r w:rsidR="00CE2B50">
        <w:rPr>
          <w:rFonts w:ascii="Times New Roman" w:hAnsi="Times New Roman" w:cs="Times New Roman"/>
          <w:sz w:val="24"/>
          <w:szCs w:val="24"/>
        </w:rPr>
        <w:t>k celému materiálu – žiada</w:t>
      </w:r>
      <w:r w:rsidR="00554E54">
        <w:rPr>
          <w:rFonts w:ascii="Times New Roman" w:hAnsi="Times New Roman" w:cs="Times New Roman"/>
          <w:sz w:val="24"/>
          <w:szCs w:val="24"/>
        </w:rPr>
        <w:t>jú</w:t>
      </w:r>
      <w:r w:rsidR="00CE2B50">
        <w:rPr>
          <w:rFonts w:ascii="Times New Roman" w:hAnsi="Times New Roman" w:cs="Times New Roman"/>
          <w:sz w:val="24"/>
          <w:szCs w:val="24"/>
        </w:rPr>
        <w:t xml:space="preserve"> presunúť</w:t>
      </w:r>
      <w:r w:rsidR="00554E54">
        <w:rPr>
          <w:rFonts w:ascii="Times New Roman" w:hAnsi="Times New Roman" w:cs="Times New Roman"/>
          <w:sz w:val="24"/>
          <w:szCs w:val="24"/>
        </w:rPr>
        <w:t xml:space="preserve"> pôsobnosť</w:t>
      </w:r>
      <w:r w:rsidR="00CE2B50">
        <w:rPr>
          <w:rFonts w:ascii="Times New Roman" w:hAnsi="Times New Roman" w:cs="Times New Roman"/>
          <w:sz w:val="24"/>
          <w:szCs w:val="24"/>
        </w:rPr>
        <w:t xml:space="preserve"> stavebn</w:t>
      </w:r>
      <w:r w:rsidR="00554E54">
        <w:rPr>
          <w:rFonts w:ascii="Times New Roman" w:hAnsi="Times New Roman" w:cs="Times New Roman"/>
          <w:sz w:val="24"/>
          <w:szCs w:val="24"/>
        </w:rPr>
        <w:t>ých</w:t>
      </w:r>
      <w:r w:rsidR="00CE2B50">
        <w:rPr>
          <w:rFonts w:ascii="Times New Roman" w:hAnsi="Times New Roman" w:cs="Times New Roman"/>
          <w:sz w:val="24"/>
          <w:szCs w:val="24"/>
        </w:rPr>
        <w:t xml:space="preserve"> úrad</w:t>
      </w:r>
      <w:r w:rsidR="00554E54">
        <w:rPr>
          <w:rFonts w:ascii="Times New Roman" w:hAnsi="Times New Roman" w:cs="Times New Roman"/>
          <w:sz w:val="24"/>
          <w:szCs w:val="24"/>
        </w:rPr>
        <w:t>ov</w:t>
      </w:r>
      <w:r w:rsidR="00CE2B50">
        <w:rPr>
          <w:rFonts w:ascii="Times New Roman" w:hAnsi="Times New Roman" w:cs="Times New Roman"/>
          <w:sz w:val="24"/>
          <w:szCs w:val="24"/>
        </w:rPr>
        <w:t xml:space="preserve"> z obcí na štát,</w:t>
      </w:r>
    </w:p>
    <w:p w:rsidR="00554E54" w:rsidRDefault="00554E54" w:rsidP="00C16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Hlavné mesto k § 2 ods. 6 písm. b) vo vzťahu k veľkosti stavby na individuálnu rekreáciu.</w:t>
      </w:r>
    </w:p>
    <w:p w:rsidR="00FB3D98" w:rsidRDefault="00FB3D98" w:rsidP="00C16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D98" w:rsidRDefault="00FB3D98" w:rsidP="00C16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6A31" w:rsidRDefault="00C16A31" w:rsidP="00C16A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786" w:rsidRDefault="00236786"/>
    <w:sectPr w:rsidR="00236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48"/>
    <w:rsid w:val="00056006"/>
    <w:rsid w:val="001E3ADB"/>
    <w:rsid w:val="00236786"/>
    <w:rsid w:val="00522313"/>
    <w:rsid w:val="00554E54"/>
    <w:rsid w:val="007123FE"/>
    <w:rsid w:val="007929B7"/>
    <w:rsid w:val="00880248"/>
    <w:rsid w:val="00C16A31"/>
    <w:rsid w:val="00CE2B50"/>
    <w:rsid w:val="00FB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0908C-55C9-4267-A252-2E54BF0B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6A31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80248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Sklenár, Milan</dc:creator>
  <cp:keywords/>
  <dc:description/>
  <cp:lastModifiedBy>Zemanová, Ivana</cp:lastModifiedBy>
  <cp:revision>2</cp:revision>
  <dcterms:created xsi:type="dcterms:W3CDTF">2024-10-28T06:51:00Z</dcterms:created>
  <dcterms:modified xsi:type="dcterms:W3CDTF">2024-10-28T06:51:00Z</dcterms:modified>
</cp:coreProperties>
</file>