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9226" w14:textId="77777777" w:rsidR="002448FC" w:rsidRPr="002448FC" w:rsidRDefault="002448FC" w:rsidP="002448FC">
      <w:pPr>
        <w:widowControl w:val="0"/>
        <w:pBdr>
          <w:bottom w:val="single" w:sz="12" w:space="1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89090507"/>
      <w:bookmarkStart w:id="1" w:name="_Hlk89090475"/>
      <w:bookmarkStart w:id="2" w:name="_GoBack"/>
      <w:bookmarkEnd w:id="2"/>
      <w:r w:rsidRPr="002448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NÁRODNÁ RADA SLOVENSKEJ REPUBLIKY</w:t>
      </w:r>
    </w:p>
    <w:p w14:paraId="1FEE9BCA" w14:textId="72B1F96C" w:rsidR="002448FC" w:rsidRPr="002448FC" w:rsidRDefault="002448FC" w:rsidP="002448FC">
      <w:pPr>
        <w:widowControl w:val="0"/>
        <w:spacing w:before="12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pacing w:val="20"/>
          <w:kern w:val="0"/>
          <w:sz w:val="24"/>
          <w:szCs w:val="24"/>
          <w14:ligatures w14:val="none"/>
        </w:rPr>
        <w:t>IX</w:t>
      </w:r>
      <w:r w:rsidRPr="002448FC">
        <w:rPr>
          <w:rFonts w:ascii="Times New Roman" w:eastAsia="Calibri" w:hAnsi="Times New Roman" w:cs="Times New Roman"/>
          <w:spacing w:val="20"/>
          <w:kern w:val="0"/>
          <w:sz w:val="24"/>
          <w:szCs w:val="24"/>
          <w14:ligatures w14:val="none"/>
        </w:rPr>
        <w:t>.  volebné obdobie</w:t>
      </w:r>
    </w:p>
    <w:bookmarkEnd w:id="0"/>
    <w:p w14:paraId="1FDB6203" w14:textId="77777777" w:rsidR="002448FC" w:rsidRDefault="002448FC" w:rsidP="002448F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E8E2E0" w14:textId="1E240DEF" w:rsidR="00554727" w:rsidRPr="00554727" w:rsidRDefault="00554727" w:rsidP="002448FC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547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Návrh</w:t>
      </w:r>
    </w:p>
    <w:p w14:paraId="2CE8E64F" w14:textId="77777777" w:rsidR="00554727" w:rsidRPr="00554727" w:rsidRDefault="00554727" w:rsidP="002448F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3E4BC776" w14:textId="77777777" w:rsidR="002448FC" w:rsidRPr="002448FC" w:rsidRDefault="002448FC" w:rsidP="002448FC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8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ZÁKON</w:t>
      </w:r>
    </w:p>
    <w:p w14:paraId="7C2FC072" w14:textId="77777777" w:rsidR="002448FC" w:rsidRPr="002448FC" w:rsidRDefault="002448FC" w:rsidP="002448F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F6D9A9" w14:textId="4B377E84" w:rsidR="002448FC" w:rsidRPr="002448FC" w:rsidRDefault="002448FC" w:rsidP="002448FC">
      <w:pPr>
        <w:spacing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2448F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z ...........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2448F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</w:t>
      </w:r>
    </w:p>
    <w:p w14:paraId="6F091929" w14:textId="77777777" w:rsidR="002448FC" w:rsidRPr="002448FC" w:rsidRDefault="002448FC" w:rsidP="002448FC">
      <w:pPr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7C2C86" w14:textId="776AB9C3" w:rsidR="002448FC" w:rsidRPr="002448FC" w:rsidRDefault="002448FC" w:rsidP="00864969">
      <w:pPr>
        <w:spacing w:line="252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48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ktorým sa mení 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 </w:t>
      </w:r>
      <w:r w:rsidRPr="002448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dopĺňa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zákon č. 219/1996 Z. z.</w:t>
      </w:r>
      <w:r w:rsidRPr="002448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448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 ochrane pred zneužívaním alkoholických nápojov a o zriaďovaní a prevádzke protialkoholických záchytných izieb</w:t>
      </w:r>
      <w:r w:rsidR="0086496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v znení neskorších predpisov</w:t>
      </w:r>
    </w:p>
    <w:p w14:paraId="23C504D2" w14:textId="77777777" w:rsidR="002448FC" w:rsidRPr="002448FC" w:rsidRDefault="002448FC" w:rsidP="002448FC">
      <w:pPr>
        <w:tabs>
          <w:tab w:val="left" w:pos="1095"/>
        </w:tabs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56B498" w14:textId="77777777" w:rsidR="002448FC" w:rsidRPr="002448FC" w:rsidRDefault="002448FC" w:rsidP="002448FC">
      <w:pPr>
        <w:tabs>
          <w:tab w:val="left" w:pos="1095"/>
        </w:tabs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48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Národná rada Slovenskej republiky sa uzniesla na tomto zákone:</w:t>
      </w:r>
    </w:p>
    <w:p w14:paraId="115B0FED" w14:textId="77777777" w:rsidR="002448FC" w:rsidRPr="002448FC" w:rsidRDefault="002448FC" w:rsidP="002448FC">
      <w:pPr>
        <w:tabs>
          <w:tab w:val="left" w:pos="1095"/>
        </w:tabs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7EAF5E" w14:textId="77777777" w:rsidR="002448FC" w:rsidRPr="002448FC" w:rsidRDefault="002448FC" w:rsidP="002448FC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2448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Čl. I</w:t>
      </w:r>
    </w:p>
    <w:p w14:paraId="301A92CC" w14:textId="77777777" w:rsidR="002448FC" w:rsidRPr="002448FC" w:rsidRDefault="002448FC" w:rsidP="002448FC">
      <w:pPr>
        <w:widowControl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67E7A73" w14:textId="6CA34518" w:rsidR="002448FC" w:rsidRPr="002448FC" w:rsidRDefault="002448FC" w:rsidP="002448FC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2448F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Zákon Národnej rady Slovenskej republiky č. 219/1996 Z. z. o ochrane pred zneužívaním alkoholických nápojov a o zriaďovaní a prevádzke protialkoholických záchytných izieb v znení zákona č. 214/2009 Z. z., zákona č. 547/2010 Z. z., zákona č. 313/2011 Z. z., zákona č. 88/2013 Z. z.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</w:t>
      </w:r>
      <w:r w:rsidRPr="002448F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zákona č. 163/2018 Z. z.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a zákona č. 284/2018 Z. z.</w:t>
      </w:r>
      <w:r w:rsidRPr="002448F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sa mení a dopĺňa takto:</w:t>
      </w:r>
    </w:p>
    <w:p w14:paraId="3D2C3531" w14:textId="77777777" w:rsidR="002448FC" w:rsidRPr="002448FC" w:rsidRDefault="002448FC" w:rsidP="002448F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74FFDB4" w14:textId="77777777" w:rsidR="002448FC" w:rsidRDefault="002448FC" w:rsidP="002448FC">
      <w:pPr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 § 5 ods. 5 písmeno b) znie:</w:t>
      </w:r>
    </w:p>
    <w:p w14:paraId="18F261CD" w14:textId="24EA8D29" w:rsidR="002448FC" w:rsidRPr="002448FC" w:rsidRDefault="002448FC" w:rsidP="002448FC">
      <w:pPr>
        <w:spacing w:before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448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„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</w:t>
      </w:r>
      <w:r w:rsidRPr="002448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skríningovým vyšetrením biologického materiálu a v prípade pozitívneho výsledku lekárskym vyšetrením spojeným s odberom a laboratórnym vyšetrením krvi alebo iného biologického materiálu</w:t>
      </w:r>
      <w:r w:rsidRPr="002448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.“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2448F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</w:p>
    <w:p w14:paraId="5598A35C" w14:textId="05F57F38" w:rsidR="002448FC" w:rsidRDefault="002448FC" w:rsidP="002448FC">
      <w:pPr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448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 §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 ods. 7 sa za slová „psychotropných látok“ vkladajú slová „alebo skríningového vyšetrenia“.</w:t>
      </w:r>
      <w:r w:rsidRPr="002448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437547DD" w14:textId="77777777" w:rsidR="002448FC" w:rsidRDefault="002448FC" w:rsidP="002448FC">
      <w:pPr>
        <w:spacing w:before="12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E449058" w14:textId="28310B43" w:rsidR="002448FC" w:rsidRDefault="002448FC" w:rsidP="002448FC">
      <w:pPr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§ 6 až § 11</w:t>
      </w:r>
      <w:r w:rsidR="00864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 vypúšťajú.</w:t>
      </w:r>
    </w:p>
    <w:p w14:paraId="54338FF9" w14:textId="77777777" w:rsidR="002448FC" w:rsidRDefault="002448FC" w:rsidP="002448FC">
      <w:pPr>
        <w:spacing w:before="12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30A0313" w14:textId="77777777" w:rsidR="002448FC" w:rsidRPr="002448FC" w:rsidRDefault="002448FC" w:rsidP="002448FC">
      <w:pPr>
        <w:spacing w:line="252" w:lineRule="auto"/>
        <w:ind w:left="3552" w:firstLine="696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448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Čl. II</w:t>
      </w:r>
    </w:p>
    <w:p w14:paraId="0224AE66" w14:textId="77777777" w:rsidR="002448FC" w:rsidRPr="002448FC" w:rsidRDefault="002448FC" w:rsidP="002448FC">
      <w:pPr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431EE6" w14:textId="7AA90B9F" w:rsidR="002448FC" w:rsidRPr="002448FC" w:rsidRDefault="002448FC" w:rsidP="002448FC">
      <w:pPr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48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Tento zákon nadobúda účinnosť 1. januára 202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2448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C7F48A1" w14:textId="77777777" w:rsidR="00007CC0" w:rsidRDefault="00007CC0"/>
    <w:sectPr w:rsidR="00007CC0" w:rsidSect="0024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159BF" w14:textId="77777777" w:rsidR="003C36D8" w:rsidRDefault="003C36D8">
      <w:pPr>
        <w:spacing w:after="0" w:line="240" w:lineRule="auto"/>
      </w:pPr>
      <w:r>
        <w:separator/>
      </w:r>
    </w:p>
  </w:endnote>
  <w:endnote w:type="continuationSeparator" w:id="0">
    <w:p w14:paraId="04E9A493" w14:textId="77777777" w:rsidR="003C36D8" w:rsidRDefault="003C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C3A33" w14:textId="77777777" w:rsidR="003C36D8" w:rsidRDefault="003C36D8">
      <w:pPr>
        <w:spacing w:after="0" w:line="240" w:lineRule="auto"/>
      </w:pPr>
      <w:r>
        <w:separator/>
      </w:r>
    </w:p>
  </w:footnote>
  <w:footnote w:type="continuationSeparator" w:id="0">
    <w:p w14:paraId="35924E95" w14:textId="77777777" w:rsidR="003C36D8" w:rsidRDefault="003C3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3C2"/>
    <w:multiLevelType w:val="hybridMultilevel"/>
    <w:tmpl w:val="51DAB0B6"/>
    <w:lvl w:ilvl="0" w:tplc="AD2AA89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FC"/>
    <w:rsid w:val="00007CC0"/>
    <w:rsid w:val="000A3801"/>
    <w:rsid w:val="001D3CB4"/>
    <w:rsid w:val="001D5801"/>
    <w:rsid w:val="002448FC"/>
    <w:rsid w:val="00276F84"/>
    <w:rsid w:val="003320E0"/>
    <w:rsid w:val="003C36D8"/>
    <w:rsid w:val="004C25C7"/>
    <w:rsid w:val="00554727"/>
    <w:rsid w:val="00577AED"/>
    <w:rsid w:val="00864969"/>
    <w:rsid w:val="00947786"/>
    <w:rsid w:val="009A06BE"/>
    <w:rsid w:val="00B17B6B"/>
    <w:rsid w:val="00C0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A7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44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44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448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44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48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44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44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44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44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4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44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448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448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448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448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448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448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448F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44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44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44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44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44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448F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448F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448F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44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448FC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2448FC"/>
    <w:rPr>
      <w:b/>
      <w:bCs/>
      <w:smallCaps/>
      <w:color w:val="2F5496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2448F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2448FC"/>
    <w:rPr>
      <w:kern w:val="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2448F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448FC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D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tlac_0437-paragrafove_znenie" edit="true"/>
    <f:field ref="objsubject" par="" text="" edit="true"/>
    <f:field ref="objcreatedby" par="" text="Hupková, Ľubica, Bc."/>
    <f:field ref="objcreatedat" par="" date="2024-10-08T14:49:26" text="8.10.2024 14:49:26"/>
    <f:field ref="objchangedby" par="" text="Hupková, Ľubica, Bc."/>
    <f:field ref="objmodifiedat" par="" date="2024-10-08T14:49:35" text="8.10.2024 14:49:35"/>
    <f:field ref="doc_FSCFOLIO_1_1001_FieldDocumentNumber" par="" text=""/>
    <f:field ref="doc_FSCFOLIO_1_1001_FieldSubject" par="" text=""/>
    <f:field ref="FSCFOLIO_1_1001_FieldCurrentUser" par="" text="Mgr.  Viktor Kidala"/>
    <f:field ref="CCAPRECONFIG_15_1001_Objektname" par="" text="tlac_0437-paragrafove_zneni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2024-08-20T20:29:00Z</dcterms:created>
  <dcterms:modified xsi:type="dcterms:W3CDTF">2024-10-25T13:29:00Z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Dominika Juck, PhD.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8. 10. 2024, 14:49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 Viktor Kidala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Juck, Dominika, Mgr., PhD.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 (Sekcia legislatívy a práva)</vt:lpwstr>
  </property>
  <property fmtid="{D5CDD505-2E9C-101B-9397-08002B2CF9AE}" pid="344" name="FSC#COOELAK@1.1001:CreatedAt">
    <vt:lpwstr>08.10.2024</vt:lpwstr>
  </property>
  <property fmtid="{D5CDD505-2E9C-101B-9397-08002B2CF9AE}" pid="345" name="FSC#COOELAK@1.1001:OU">
    <vt:lpwstr>SLP (Sekcia legislatívy a práva)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*COO.2289.100.3.2744230*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7</vt:lpwstr>
  </property>
  <property fmtid="{D5CDD505-2E9C-101B-9397-08002B2CF9AE}" pid="364" name="FSC#COOELAK@1.1001:CurrentUserEmail">
    <vt:lpwstr>viktor.kidala@health.gov.sk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COO.2289.100.3.2744230</vt:lpwstr>
  </property>
  <property fmtid="{D5CDD505-2E9C-101B-9397-08002B2CF9AE}" pid="397" name="FSC#FSCFOLIO@1.1001:docpropproject">
    <vt:lpwstr/>
  </property>
</Properties>
</file>