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9641C" w:rsidRPr="006F2DEF" w:rsidRDefault="0019641C" w:rsidP="006F2DEF">
      <w:pPr>
        <w:jc w:val="both"/>
        <w:rPr>
          <w:b/>
        </w:rPr>
      </w:pPr>
      <w:bookmarkStart w:id="0" w:name="_GoBack"/>
      <w:bookmarkEnd w:id="0"/>
      <w:r w:rsidRPr="006F2DEF">
        <w:rPr>
          <w:b/>
        </w:rPr>
        <w:t>MINISTERSTVO SPRAVODLIVOSTI</w:t>
      </w:r>
    </w:p>
    <w:p w:rsidR="0019641C" w:rsidRPr="00FA6751" w:rsidRDefault="0019641C" w:rsidP="006F2DEF">
      <w:pPr>
        <w:jc w:val="both"/>
        <w:rPr>
          <w:b/>
          <w:u w:val="single"/>
        </w:rPr>
      </w:pPr>
      <w:r w:rsidRPr="00FA6751">
        <w:rPr>
          <w:b/>
          <w:u w:val="single"/>
        </w:rPr>
        <w:t>SLOVENSKEJ REPUBLIKY</w:t>
      </w:r>
    </w:p>
    <w:p w:rsidR="00F644CF" w:rsidRPr="00DB7FC9" w:rsidRDefault="0019641C" w:rsidP="00F644CF">
      <w:pPr>
        <w:jc w:val="both"/>
      </w:pPr>
      <w:r w:rsidRPr="00FA6751">
        <w:t xml:space="preserve">Číslo: </w:t>
      </w:r>
      <w:r w:rsidR="00F644CF" w:rsidRPr="00DB7FC9">
        <w:t>S-MSSR-008722/2024</w:t>
      </w:r>
    </w:p>
    <w:p w:rsidR="0019641C" w:rsidRPr="00FA6751" w:rsidRDefault="0019641C" w:rsidP="006F2DEF">
      <w:pPr>
        <w:jc w:val="both"/>
      </w:pPr>
    </w:p>
    <w:p w:rsidR="0019641C" w:rsidRPr="00FA6751" w:rsidRDefault="0019641C" w:rsidP="006F2DEF">
      <w:pPr>
        <w:jc w:val="both"/>
      </w:pPr>
    </w:p>
    <w:p w:rsidR="00201BA4" w:rsidRDefault="0019641C" w:rsidP="00201BA4">
      <w:pPr>
        <w:jc w:val="both"/>
      </w:pPr>
      <w:r w:rsidRPr="00FA6751">
        <w:t xml:space="preserve">Materiál </w:t>
      </w:r>
      <w:r w:rsidR="00201BA4">
        <w:t>na rokovanie Legislatívnej rady vlády</w:t>
      </w:r>
    </w:p>
    <w:p w:rsidR="0019641C" w:rsidRPr="006F2DEF" w:rsidRDefault="00201BA4" w:rsidP="00201BA4">
      <w:pPr>
        <w:jc w:val="both"/>
      </w:pPr>
      <w:r>
        <w:t>Slovenskej republiky</w:t>
      </w:r>
    </w:p>
    <w:p w:rsidR="0019641C" w:rsidRPr="006F2DEF" w:rsidRDefault="0019641C" w:rsidP="006F2DEF">
      <w:pPr>
        <w:jc w:val="both"/>
      </w:pPr>
    </w:p>
    <w:p w:rsidR="0019641C" w:rsidRPr="006F2DEF" w:rsidRDefault="0019641C" w:rsidP="006F2DEF">
      <w:pPr>
        <w:jc w:val="both"/>
      </w:pPr>
    </w:p>
    <w:p w:rsidR="0019641C" w:rsidRPr="006F2DEF" w:rsidRDefault="0019641C" w:rsidP="006F2DEF">
      <w:pPr>
        <w:jc w:val="both"/>
      </w:pPr>
    </w:p>
    <w:p w:rsidR="0019641C" w:rsidRPr="006F2DEF" w:rsidRDefault="0019641C" w:rsidP="006F2DEF">
      <w:pPr>
        <w:jc w:val="both"/>
      </w:pPr>
    </w:p>
    <w:p w:rsidR="0019641C" w:rsidRPr="006F2DEF" w:rsidRDefault="0019641C" w:rsidP="00196340">
      <w:pPr>
        <w:keepNext/>
        <w:jc w:val="center"/>
        <w:outlineLvl w:val="1"/>
        <w:rPr>
          <w:b/>
          <w:lang w:eastAsia="cs-CZ"/>
        </w:rPr>
      </w:pPr>
      <w:r w:rsidRPr="006F2DEF">
        <w:rPr>
          <w:b/>
          <w:lang w:eastAsia="cs-CZ"/>
        </w:rPr>
        <w:t>Návrh</w:t>
      </w:r>
    </w:p>
    <w:p w:rsidR="0019641C" w:rsidRPr="006F2DEF" w:rsidRDefault="0019641C" w:rsidP="00196340">
      <w:pPr>
        <w:keepNext/>
        <w:jc w:val="center"/>
        <w:outlineLvl w:val="1"/>
        <w:rPr>
          <w:b/>
          <w:lang w:eastAsia="cs-CZ"/>
        </w:rPr>
      </w:pPr>
    </w:p>
    <w:p w:rsidR="0019641C" w:rsidRPr="006F2DEF" w:rsidRDefault="0019641C" w:rsidP="00196340">
      <w:pPr>
        <w:jc w:val="center"/>
        <w:rPr>
          <w:b/>
          <w:lang w:eastAsia="cs-CZ"/>
        </w:rPr>
      </w:pPr>
      <w:r w:rsidRPr="006F2DEF">
        <w:rPr>
          <w:b/>
          <w:lang w:eastAsia="cs-CZ"/>
        </w:rPr>
        <w:t>ZÁKON</w:t>
      </w:r>
    </w:p>
    <w:p w:rsidR="0019641C" w:rsidRPr="006F2DEF" w:rsidRDefault="0019641C" w:rsidP="00196340">
      <w:pPr>
        <w:jc w:val="center"/>
        <w:rPr>
          <w:b/>
          <w:lang w:eastAsia="cs-CZ"/>
        </w:rPr>
      </w:pPr>
    </w:p>
    <w:p w:rsidR="0019641C" w:rsidRPr="006F2DEF" w:rsidRDefault="00AC7ED1" w:rsidP="00196340">
      <w:pPr>
        <w:jc w:val="center"/>
        <w:rPr>
          <w:b/>
          <w:lang w:eastAsia="cs-CZ"/>
        </w:rPr>
      </w:pPr>
      <w:r>
        <w:rPr>
          <w:b/>
          <w:lang w:eastAsia="cs-CZ"/>
        </w:rPr>
        <w:t>z ... 2024</w:t>
      </w:r>
      <w:r w:rsidR="0019641C" w:rsidRPr="006F2DEF">
        <w:rPr>
          <w:b/>
          <w:lang w:eastAsia="cs-CZ"/>
        </w:rPr>
        <w:t>,</w:t>
      </w:r>
    </w:p>
    <w:p w:rsidR="0019641C" w:rsidRPr="006F2DEF" w:rsidRDefault="0019641C" w:rsidP="00196340">
      <w:pPr>
        <w:jc w:val="center"/>
        <w:rPr>
          <w:b/>
        </w:rPr>
      </w:pPr>
    </w:p>
    <w:p w:rsidR="00F644CF" w:rsidRPr="00F644CF" w:rsidRDefault="00F644CF" w:rsidP="00F644CF">
      <w:pPr>
        <w:jc w:val="center"/>
        <w:rPr>
          <w:b/>
        </w:rPr>
      </w:pPr>
      <w:r w:rsidRPr="00F644CF">
        <w:rPr>
          <w:b/>
        </w:rPr>
        <w:t>ktorým sa mení a dopĺňa zákon č. 327/2005 Z. z. o poskytovaní právnej pomoci osobám v materiálnej núdzi a o zmene a doplnení zákona č. 586/2003 Z. z. o advokácii a o zmene a doplnení zákona č. 455/1991 Zb. o živnostenskom podnikaní (živnostenský zákon) v znení neskorších predpisov v znení zákona č. 8/2005 Z. z. v znení neskorších predpisov</w:t>
      </w:r>
    </w:p>
    <w:p w:rsidR="006F2DEF" w:rsidRPr="006F2DEF" w:rsidRDefault="00F644CF" w:rsidP="00F644CF">
      <w:pPr>
        <w:jc w:val="center"/>
        <w:rPr>
          <w:b/>
        </w:rPr>
      </w:pPr>
      <w:r w:rsidRPr="00F644CF">
        <w:rPr>
          <w:b/>
        </w:rPr>
        <w:t>a ktorým sa menia a dopĺňajú niektoré zákony</w:t>
      </w:r>
    </w:p>
    <w:p w:rsidR="0019641C" w:rsidRPr="006F2DEF" w:rsidRDefault="006F2DEF" w:rsidP="00196340">
      <w:pPr>
        <w:jc w:val="both"/>
      </w:pPr>
      <w:r>
        <w:t>___________________________</w:t>
      </w:r>
      <w:r w:rsidR="0019641C" w:rsidRPr="006F2DEF">
        <w:t>_____________________________________________</w:t>
      </w:r>
    </w:p>
    <w:p w:rsidR="0019641C" w:rsidRPr="006F2DEF" w:rsidRDefault="0019641C" w:rsidP="006F2DEF">
      <w:pPr>
        <w:jc w:val="both"/>
      </w:pPr>
    </w:p>
    <w:p w:rsidR="0019641C" w:rsidRPr="006F2DEF" w:rsidRDefault="0019641C" w:rsidP="006F2DEF">
      <w:pPr>
        <w:jc w:val="both"/>
      </w:pPr>
    </w:p>
    <w:p w:rsidR="0019641C" w:rsidRPr="006F2DEF" w:rsidRDefault="0019641C" w:rsidP="006F2DEF">
      <w:pPr>
        <w:rPr>
          <w:b/>
          <w:bCs/>
          <w:u w:val="single"/>
          <w:lang w:eastAsia="cs-CZ"/>
        </w:rPr>
        <w:sectPr w:rsidR="0019641C" w:rsidRPr="006F2DEF" w:rsidSect="00F644CF">
          <w:headerReference w:type="even" r:id="rId6"/>
          <w:headerReference w:type="default" r:id="rId7"/>
          <w:footerReference w:type="even" r:id="rId8"/>
          <w:footerReference w:type="default" r:id="rId9"/>
          <w:headerReference w:type="first" r:id="rId10"/>
          <w:footerReference w:type="first" r:id="rId11"/>
          <w:pgSz w:w="23814" w:h="16839" w:orient="landscape" w:code="8"/>
          <w:pgMar w:top="1418" w:right="1418" w:bottom="1418" w:left="12928" w:header="709" w:footer="709" w:gutter="0"/>
          <w:cols w:space="708"/>
          <w:docGrid w:linePitch="360"/>
        </w:sectPr>
      </w:pPr>
    </w:p>
    <w:p w:rsidR="006F2DEF" w:rsidRPr="006F2DEF" w:rsidRDefault="006F2DEF" w:rsidP="006F2DEF">
      <w:pPr>
        <w:rPr>
          <w:bCs/>
          <w:u w:val="single"/>
          <w:lang w:eastAsia="cs-CZ"/>
        </w:rPr>
      </w:pPr>
    </w:p>
    <w:p w:rsidR="0019641C" w:rsidRPr="006F2DEF" w:rsidRDefault="0019641C" w:rsidP="006F2DEF">
      <w:r w:rsidRPr="006F2DEF">
        <w:rPr>
          <w:bCs/>
          <w:u w:val="single"/>
          <w:lang w:eastAsia="cs-CZ"/>
        </w:rPr>
        <w:t>Podnet:</w:t>
      </w:r>
    </w:p>
    <w:p w:rsidR="0019641C" w:rsidRPr="00CC6AE6" w:rsidRDefault="0019641C" w:rsidP="006F2DEF">
      <w:pPr>
        <w:jc w:val="both"/>
      </w:pPr>
    </w:p>
    <w:p w:rsidR="00F644CF" w:rsidRPr="00DB7FC9" w:rsidRDefault="00F644CF" w:rsidP="00F644CF">
      <w:pPr>
        <w:jc w:val="both"/>
      </w:pPr>
      <w:r w:rsidRPr="00DB7FC9">
        <w:t>Plán legislatívnych úloh vlády</w:t>
      </w:r>
    </w:p>
    <w:p w:rsidR="00F644CF" w:rsidRPr="00DB7FC9" w:rsidRDefault="00F644CF" w:rsidP="00F644CF">
      <w:pPr>
        <w:jc w:val="both"/>
      </w:pPr>
      <w:r w:rsidRPr="00DB7FC9">
        <w:t xml:space="preserve">Slovenskej republiky na rok </w:t>
      </w:r>
      <w:r w:rsidRPr="00787DB4">
        <w:t>2024</w:t>
      </w:r>
    </w:p>
    <w:p w:rsidR="0019641C" w:rsidRPr="006F2DEF" w:rsidRDefault="0019641C" w:rsidP="006F2DEF">
      <w:pPr>
        <w:pStyle w:val="Default"/>
        <w:rPr>
          <w:rFonts w:ascii="Times New Roman" w:hAnsi="Times New Roman" w:cs="Times New Roman"/>
        </w:rPr>
      </w:pPr>
    </w:p>
    <w:p w:rsidR="0019641C" w:rsidRPr="006F2DEF" w:rsidRDefault="0019641C" w:rsidP="006F2DEF">
      <w:pPr>
        <w:jc w:val="both"/>
      </w:pPr>
    </w:p>
    <w:p w:rsidR="0019641C" w:rsidRPr="006F2DEF" w:rsidRDefault="0019641C" w:rsidP="006F2DEF">
      <w:pPr>
        <w:jc w:val="both"/>
      </w:pPr>
    </w:p>
    <w:p w:rsidR="0019641C" w:rsidRPr="006F2DEF" w:rsidRDefault="0019641C" w:rsidP="006F2DEF">
      <w:pPr>
        <w:jc w:val="both"/>
      </w:pPr>
    </w:p>
    <w:p w:rsidR="0019641C" w:rsidRPr="006F2DEF" w:rsidRDefault="0019641C" w:rsidP="006F2DEF">
      <w:pPr>
        <w:jc w:val="both"/>
      </w:pPr>
    </w:p>
    <w:p w:rsidR="0019641C" w:rsidRPr="006F2DEF" w:rsidRDefault="0019641C" w:rsidP="006F2DEF">
      <w:pPr>
        <w:rPr>
          <w:bCs/>
          <w:u w:val="single"/>
          <w:lang w:eastAsia="cs-CZ"/>
        </w:rPr>
      </w:pPr>
    </w:p>
    <w:p w:rsidR="0019641C" w:rsidRPr="006F2DEF" w:rsidRDefault="0019641C" w:rsidP="006F2DEF">
      <w:pPr>
        <w:tabs>
          <w:tab w:val="num" w:pos="360"/>
        </w:tabs>
        <w:ind w:left="360" w:firstLine="66"/>
        <w:rPr>
          <w:bCs/>
          <w:u w:val="single"/>
          <w:lang w:eastAsia="cs-CZ"/>
        </w:rPr>
      </w:pPr>
    </w:p>
    <w:p w:rsidR="006F2DEF" w:rsidRPr="006F2DEF" w:rsidRDefault="006F2DEF" w:rsidP="006F2DEF">
      <w:pPr>
        <w:jc w:val="both"/>
        <w:rPr>
          <w:bCs/>
          <w:u w:val="single"/>
          <w:lang w:eastAsia="cs-CZ"/>
        </w:rPr>
      </w:pPr>
    </w:p>
    <w:p w:rsidR="0019641C" w:rsidRPr="006F2DEF" w:rsidRDefault="0019641C" w:rsidP="006F2DEF">
      <w:pPr>
        <w:jc w:val="both"/>
      </w:pPr>
      <w:r w:rsidRPr="006F2DEF">
        <w:rPr>
          <w:bCs/>
          <w:u w:val="single"/>
          <w:lang w:eastAsia="cs-CZ"/>
        </w:rPr>
        <w:t>Obsah materiálu:</w:t>
      </w:r>
    </w:p>
    <w:p w:rsidR="0019641C" w:rsidRPr="006F2DEF" w:rsidRDefault="0019641C" w:rsidP="006F2DEF">
      <w:pPr>
        <w:jc w:val="both"/>
      </w:pPr>
    </w:p>
    <w:p w:rsidR="00F644CF" w:rsidRPr="00DB7FC9" w:rsidRDefault="00F644CF" w:rsidP="00F644CF">
      <w:pPr>
        <w:tabs>
          <w:tab w:val="left" w:pos="284"/>
        </w:tabs>
        <w:jc w:val="both"/>
      </w:pPr>
      <w:r w:rsidRPr="00DB7FC9">
        <w:t>1.</w:t>
      </w:r>
      <w:r w:rsidRPr="00DB7FC9">
        <w:tab/>
        <w:t>návrh uznesenia vlády</w:t>
      </w:r>
    </w:p>
    <w:p w:rsidR="00F644CF" w:rsidRPr="00DB7FC9" w:rsidRDefault="00F644CF" w:rsidP="00F644CF">
      <w:pPr>
        <w:tabs>
          <w:tab w:val="left" w:pos="284"/>
        </w:tabs>
        <w:jc w:val="both"/>
      </w:pPr>
      <w:r w:rsidRPr="00DB7FC9">
        <w:t>2.</w:t>
      </w:r>
      <w:r w:rsidRPr="00DB7FC9">
        <w:tab/>
        <w:t>predkladacia správa</w:t>
      </w:r>
    </w:p>
    <w:p w:rsidR="00F644CF" w:rsidRPr="00DB7FC9" w:rsidRDefault="00F644CF" w:rsidP="00F644CF">
      <w:pPr>
        <w:tabs>
          <w:tab w:val="left" w:pos="284"/>
        </w:tabs>
        <w:jc w:val="both"/>
      </w:pPr>
      <w:r w:rsidRPr="00DB7FC9">
        <w:t>3.</w:t>
      </w:r>
      <w:r w:rsidRPr="00DB7FC9">
        <w:tab/>
        <w:t>vlastný materiál</w:t>
      </w:r>
    </w:p>
    <w:p w:rsidR="00F644CF" w:rsidRPr="00DB7FC9" w:rsidRDefault="00F644CF" w:rsidP="00F644CF">
      <w:pPr>
        <w:tabs>
          <w:tab w:val="left" w:pos="284"/>
        </w:tabs>
        <w:jc w:val="both"/>
      </w:pPr>
      <w:r w:rsidRPr="00DB7FC9">
        <w:t>4.</w:t>
      </w:r>
      <w:r w:rsidRPr="00DB7FC9">
        <w:tab/>
        <w:t>dôvodová správa – všeobecná časť</w:t>
      </w:r>
    </w:p>
    <w:p w:rsidR="00F644CF" w:rsidRPr="00DB7FC9" w:rsidRDefault="00F644CF" w:rsidP="00F644CF">
      <w:pPr>
        <w:tabs>
          <w:tab w:val="left" w:pos="284"/>
        </w:tabs>
        <w:jc w:val="both"/>
      </w:pPr>
      <w:r w:rsidRPr="00DB7FC9">
        <w:t>5. dôvodová správa – osobitná časť</w:t>
      </w:r>
    </w:p>
    <w:p w:rsidR="00F644CF" w:rsidRPr="00DB7FC9" w:rsidRDefault="00F644CF" w:rsidP="00F644CF">
      <w:pPr>
        <w:tabs>
          <w:tab w:val="left" w:pos="284"/>
        </w:tabs>
        <w:jc w:val="both"/>
      </w:pPr>
      <w:r w:rsidRPr="00DB7FC9">
        <w:t>6.</w:t>
      </w:r>
      <w:r w:rsidRPr="00DB7FC9">
        <w:tab/>
        <w:t>doložka vybraných vplyvov</w:t>
      </w:r>
    </w:p>
    <w:p w:rsidR="00F644CF" w:rsidRPr="00DB7FC9" w:rsidRDefault="00F644CF" w:rsidP="00F644CF">
      <w:pPr>
        <w:tabs>
          <w:tab w:val="left" w:pos="284"/>
        </w:tabs>
        <w:jc w:val="both"/>
      </w:pPr>
      <w:r w:rsidRPr="00DB7FC9">
        <w:t>7.</w:t>
      </w:r>
      <w:r w:rsidRPr="00DB7FC9">
        <w:tab/>
        <w:t>doložka zlučiteľnosti</w:t>
      </w:r>
    </w:p>
    <w:p w:rsidR="00F644CF" w:rsidRDefault="00F644CF" w:rsidP="00F644CF">
      <w:pPr>
        <w:tabs>
          <w:tab w:val="left" w:pos="284"/>
        </w:tabs>
        <w:jc w:val="both"/>
      </w:pPr>
      <w:r w:rsidRPr="00DB7FC9">
        <w:t>8.</w:t>
      </w:r>
      <w:r w:rsidRPr="00DB7FC9">
        <w:tab/>
        <w:t>správa o účasti verejnosti</w:t>
      </w:r>
    </w:p>
    <w:p w:rsidR="001E4574" w:rsidRDefault="001E4574" w:rsidP="00F644CF">
      <w:pPr>
        <w:tabs>
          <w:tab w:val="left" w:pos="284"/>
        </w:tabs>
        <w:jc w:val="both"/>
        <w:rPr>
          <w:sz w:val="25"/>
          <w:szCs w:val="25"/>
        </w:rPr>
      </w:pPr>
      <w:r>
        <w:t xml:space="preserve">9. </w:t>
      </w:r>
      <w:r w:rsidRPr="007B03FA">
        <w:rPr>
          <w:sz w:val="25"/>
          <w:szCs w:val="25"/>
        </w:rPr>
        <w:t>tabuľk</w:t>
      </w:r>
      <w:r>
        <w:rPr>
          <w:sz w:val="25"/>
          <w:szCs w:val="25"/>
        </w:rPr>
        <w:t>y</w:t>
      </w:r>
      <w:r w:rsidRPr="007B03FA">
        <w:rPr>
          <w:sz w:val="25"/>
          <w:szCs w:val="25"/>
        </w:rPr>
        <w:t xml:space="preserve"> zhody</w:t>
      </w:r>
    </w:p>
    <w:p w:rsidR="001E4574" w:rsidRPr="007B03FA" w:rsidRDefault="001E4574" w:rsidP="001E4574">
      <w:pPr>
        <w:rPr>
          <w:sz w:val="25"/>
          <w:szCs w:val="25"/>
        </w:rPr>
      </w:pPr>
      <w:r>
        <w:rPr>
          <w:sz w:val="25"/>
          <w:szCs w:val="25"/>
        </w:rPr>
        <w:t xml:space="preserve">10. </w:t>
      </w:r>
      <w:r w:rsidRPr="007B03FA">
        <w:rPr>
          <w:sz w:val="25"/>
          <w:szCs w:val="25"/>
        </w:rPr>
        <w:t>vyhodnotenie medzirezortného</w:t>
      </w:r>
    </w:p>
    <w:p w:rsidR="001E4574" w:rsidRPr="00DB7FC9" w:rsidRDefault="001E4574" w:rsidP="001E4574">
      <w:pPr>
        <w:tabs>
          <w:tab w:val="left" w:pos="284"/>
        </w:tabs>
        <w:jc w:val="both"/>
      </w:pPr>
      <w:r>
        <w:rPr>
          <w:sz w:val="25"/>
          <w:szCs w:val="25"/>
        </w:rPr>
        <w:t xml:space="preserve">      </w:t>
      </w:r>
      <w:r w:rsidRPr="007B03FA">
        <w:rPr>
          <w:sz w:val="25"/>
          <w:szCs w:val="25"/>
        </w:rPr>
        <w:t>pripomienkového konania</w:t>
      </w:r>
    </w:p>
    <w:p w:rsidR="00AB42D9" w:rsidRPr="006F2DEF" w:rsidRDefault="001E4574" w:rsidP="00F644CF">
      <w:pPr>
        <w:tabs>
          <w:tab w:val="left" w:pos="284"/>
        </w:tabs>
        <w:jc w:val="both"/>
        <w:sectPr w:rsidR="00AB42D9" w:rsidRPr="006F2DEF" w:rsidSect="00B941F0">
          <w:type w:val="continuous"/>
          <w:pgSz w:w="23814" w:h="16839" w:orient="landscape" w:code="8"/>
          <w:pgMar w:top="1418" w:right="1418" w:bottom="1418" w:left="12928" w:header="709" w:footer="709" w:gutter="0"/>
          <w:cols w:num="2" w:space="708"/>
          <w:docGrid w:linePitch="360"/>
        </w:sectPr>
      </w:pPr>
      <w:r>
        <w:t>11</w:t>
      </w:r>
      <w:r w:rsidR="00F644CF" w:rsidRPr="00DB7FC9">
        <w:t>.  prílohy</w:t>
      </w:r>
    </w:p>
    <w:p w:rsidR="0019641C" w:rsidRPr="006F2DEF" w:rsidRDefault="0019641C" w:rsidP="006F2DEF">
      <w:pPr>
        <w:jc w:val="both"/>
      </w:pPr>
    </w:p>
    <w:p w:rsidR="0019641C" w:rsidRPr="006F2DEF" w:rsidRDefault="006F2DEF" w:rsidP="006F2DEF">
      <w:pPr>
        <w:jc w:val="both"/>
      </w:pPr>
      <w:r w:rsidRPr="006F2DEF">
        <w:tab/>
      </w:r>
      <w:r w:rsidRPr="006F2DEF">
        <w:tab/>
      </w:r>
      <w:r w:rsidRPr="006F2DEF">
        <w:tab/>
      </w:r>
      <w:r w:rsidRPr="006F2DEF">
        <w:tab/>
      </w:r>
      <w:r w:rsidRPr="006F2DEF">
        <w:tab/>
      </w:r>
      <w:r w:rsidRPr="006F2DEF">
        <w:tab/>
      </w:r>
      <w:r w:rsidRPr="006F2DEF">
        <w:tab/>
      </w:r>
      <w:r w:rsidRPr="006F2DEF">
        <w:tab/>
      </w:r>
    </w:p>
    <w:p w:rsidR="0019641C" w:rsidRPr="006F2DEF" w:rsidRDefault="0019641C" w:rsidP="006F2DEF">
      <w:pPr>
        <w:jc w:val="both"/>
      </w:pPr>
    </w:p>
    <w:p w:rsidR="0019641C" w:rsidRPr="009940D9" w:rsidRDefault="0019641C" w:rsidP="009940D9">
      <w:pPr>
        <w:rPr>
          <w:b/>
          <w:bCs/>
          <w:u w:val="single"/>
          <w:lang w:eastAsia="cs-CZ"/>
        </w:rPr>
      </w:pPr>
      <w:r w:rsidRPr="006F2DEF">
        <w:rPr>
          <w:b/>
          <w:bCs/>
          <w:u w:val="single"/>
          <w:lang w:eastAsia="cs-CZ"/>
        </w:rPr>
        <w:t>Predkladá:</w:t>
      </w:r>
      <w:r w:rsidRPr="006F2DEF">
        <w:tab/>
      </w:r>
      <w:r w:rsidRPr="006F2DEF">
        <w:tab/>
      </w:r>
      <w:r w:rsidRPr="006F2DEF">
        <w:tab/>
      </w:r>
      <w:r w:rsidRPr="006F2DEF">
        <w:tab/>
      </w:r>
    </w:p>
    <w:p w:rsidR="0019641C" w:rsidRPr="006F2DEF" w:rsidRDefault="0019641C" w:rsidP="006F2DEF">
      <w:r w:rsidRPr="006F2DEF">
        <w:fldChar w:fldCharType="begin"/>
      </w:r>
      <w:r w:rsidRPr="006F2DEF">
        <w:instrText xml:space="preserve"> DOCPROPERTY  FSC#SKEDITIONSLOVLEX@103.510:predkladateliaObalSD\* MERGEFORMAT </w:instrText>
      </w:r>
      <w:r w:rsidRPr="006F2DEF">
        <w:fldChar w:fldCharType="separate"/>
      </w:r>
      <w:r w:rsidR="00AA036D" w:rsidRPr="006F2DEF">
        <w:t xml:space="preserve">Boris </w:t>
      </w:r>
      <w:proofErr w:type="spellStart"/>
      <w:r w:rsidR="00AA036D" w:rsidRPr="006F2DEF">
        <w:t>Susko</w:t>
      </w:r>
      <w:proofErr w:type="spellEnd"/>
      <w:r w:rsidR="00AA036D" w:rsidRPr="006F2DEF">
        <w:t xml:space="preserve"> </w:t>
      </w:r>
    </w:p>
    <w:p w:rsidR="0019641C" w:rsidRPr="006F2DEF" w:rsidRDefault="0019641C" w:rsidP="006F2DEF">
      <w:r w:rsidRPr="006F2DEF">
        <w:t xml:space="preserve">minister spravodlivosti </w:t>
      </w:r>
    </w:p>
    <w:p w:rsidR="0019641C" w:rsidRPr="006F2DEF" w:rsidRDefault="0019641C" w:rsidP="006F2DEF">
      <w:r w:rsidRPr="006F2DEF">
        <w:t>Slovenskej republiky</w:t>
      </w:r>
      <w:r w:rsidRPr="006F2DEF">
        <w:fldChar w:fldCharType="end"/>
      </w:r>
    </w:p>
    <w:p w:rsidR="0019641C" w:rsidRPr="006F2DEF" w:rsidRDefault="0019641C" w:rsidP="006F2DEF">
      <w:pPr>
        <w:jc w:val="both"/>
      </w:pPr>
    </w:p>
    <w:p w:rsidR="000752E6" w:rsidRDefault="000752E6" w:rsidP="006F2DEF"/>
    <w:p w:rsidR="000752E6" w:rsidRPr="000752E6" w:rsidRDefault="000752E6" w:rsidP="000752E6"/>
    <w:p w:rsidR="000029B8" w:rsidRPr="000752E6" w:rsidRDefault="000029B8" w:rsidP="000752E6">
      <w:pPr>
        <w:jc w:val="center"/>
      </w:pPr>
    </w:p>
    <w:sectPr w:rsidR="000029B8" w:rsidRPr="000752E6" w:rsidSect="00B941F0">
      <w:type w:val="continuous"/>
      <w:pgSz w:w="23814" w:h="16839" w:orient="landscape" w:code="8"/>
      <w:pgMar w:top="1418" w:right="1418" w:bottom="1418" w:left="1292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42972" w:rsidRDefault="00342972">
      <w:r>
        <w:separator/>
      </w:r>
    </w:p>
  </w:endnote>
  <w:endnote w:type="continuationSeparator" w:id="0">
    <w:p w:rsidR="00342972" w:rsidRDefault="0034297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D1B65" w:rsidRDefault="00ED1B65">
    <w:pPr>
      <w:pStyle w:val="Pt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644CF" w:rsidRPr="005668D3" w:rsidRDefault="0019641C" w:rsidP="00F644CF">
    <w:pPr>
      <w:jc w:val="center"/>
      <w:rPr>
        <w:sz w:val="22"/>
        <w:szCs w:val="22"/>
      </w:rPr>
    </w:pPr>
    <w:r w:rsidRPr="005668D3">
      <w:rPr>
        <w:sz w:val="22"/>
        <w:szCs w:val="22"/>
      </w:rPr>
      <w:t>Bratislava</w:t>
    </w:r>
    <w:r w:rsidR="00F644CF">
      <w:rPr>
        <w:sz w:val="22"/>
        <w:szCs w:val="22"/>
      </w:rPr>
      <w:t>,</w:t>
    </w:r>
    <w:r w:rsidR="004961C7">
      <w:rPr>
        <w:sz w:val="22"/>
        <w:szCs w:val="22"/>
      </w:rPr>
      <w:t xml:space="preserve"> </w:t>
    </w:r>
    <w:r w:rsidR="00AC7ED1">
      <w:rPr>
        <w:sz w:val="22"/>
        <w:szCs w:val="22"/>
      </w:rPr>
      <w:t xml:space="preserve"> </w:t>
    </w:r>
    <w:r w:rsidR="006B44BF">
      <w:rPr>
        <w:sz w:val="22"/>
        <w:szCs w:val="22"/>
      </w:rPr>
      <w:t>o</w:t>
    </w:r>
    <w:r w:rsidR="00ED1B65">
      <w:rPr>
        <w:sz w:val="22"/>
        <w:szCs w:val="22"/>
      </w:rPr>
      <w:t>któber</w:t>
    </w:r>
    <w:r w:rsidR="00F644CF">
      <w:rPr>
        <w:sz w:val="22"/>
        <w:szCs w:val="22"/>
      </w:rPr>
      <w:t xml:space="preserve"> 2024</w:t>
    </w:r>
  </w:p>
  <w:p w:rsidR="00025A37" w:rsidRDefault="00342972" w:rsidP="00F644CF">
    <w:pPr>
      <w:jc w:val="center"/>
    </w:pPr>
  </w:p>
  <w:p w:rsidR="00025A37" w:rsidRDefault="00342972">
    <w:pPr>
      <w:pStyle w:val="Pt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D1B65" w:rsidRDefault="00ED1B65">
    <w:pPr>
      <w:pStyle w:val="Pt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42972" w:rsidRDefault="00342972">
      <w:r>
        <w:separator/>
      </w:r>
    </w:p>
  </w:footnote>
  <w:footnote w:type="continuationSeparator" w:id="0">
    <w:p w:rsidR="00342972" w:rsidRDefault="0034297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D1B65" w:rsidRDefault="00ED1B65">
    <w:pPr>
      <w:pStyle w:val="Hlavika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D1B65" w:rsidRDefault="00ED1B65">
    <w:pPr>
      <w:pStyle w:val="Hlavika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D1B65" w:rsidRDefault="00ED1B65">
    <w:pPr>
      <w:pStyle w:val="Hlavika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removePersonalInformation/>
  <w:removeDateAndTime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9641C"/>
    <w:rsid w:val="000029B8"/>
    <w:rsid w:val="0000712A"/>
    <w:rsid w:val="000176EA"/>
    <w:rsid w:val="000752E6"/>
    <w:rsid w:val="001523EA"/>
    <w:rsid w:val="00196340"/>
    <w:rsid w:val="0019641C"/>
    <w:rsid w:val="001E4574"/>
    <w:rsid w:val="001F0131"/>
    <w:rsid w:val="00201BA4"/>
    <w:rsid w:val="002D631A"/>
    <w:rsid w:val="00342972"/>
    <w:rsid w:val="004961C7"/>
    <w:rsid w:val="00563E80"/>
    <w:rsid w:val="006B44BF"/>
    <w:rsid w:val="006F2DEF"/>
    <w:rsid w:val="00704416"/>
    <w:rsid w:val="00785E71"/>
    <w:rsid w:val="00873E71"/>
    <w:rsid w:val="008D778C"/>
    <w:rsid w:val="008E4235"/>
    <w:rsid w:val="008E459A"/>
    <w:rsid w:val="008F066F"/>
    <w:rsid w:val="008F3CB4"/>
    <w:rsid w:val="00934CC5"/>
    <w:rsid w:val="009940D9"/>
    <w:rsid w:val="009E3F55"/>
    <w:rsid w:val="00AA036D"/>
    <w:rsid w:val="00AB42D9"/>
    <w:rsid w:val="00AC7ED1"/>
    <w:rsid w:val="00AF476C"/>
    <w:rsid w:val="00AF5859"/>
    <w:rsid w:val="00BA367C"/>
    <w:rsid w:val="00BB5468"/>
    <w:rsid w:val="00BC0EE3"/>
    <w:rsid w:val="00CB3436"/>
    <w:rsid w:val="00CC6AE6"/>
    <w:rsid w:val="00D85C93"/>
    <w:rsid w:val="00DB665D"/>
    <w:rsid w:val="00EC50EF"/>
    <w:rsid w:val="00ED1B65"/>
    <w:rsid w:val="00F048F7"/>
    <w:rsid w:val="00F644CF"/>
    <w:rsid w:val="00FA6751"/>
    <w:rsid w:val="00FB651E"/>
    <w:rsid w:val="00FF0D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  <w:rsid w:val="0019641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sk-SK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Pta">
    <w:name w:val="footer"/>
    <w:basedOn w:val="Normlny"/>
    <w:link w:val="PtaChar"/>
    <w:uiPriority w:val="99"/>
    <w:unhideWhenUsed/>
    <w:rsid w:val="0019641C"/>
    <w:pPr>
      <w:tabs>
        <w:tab w:val="center" w:pos="4536"/>
        <w:tab w:val="right" w:pos="9072"/>
      </w:tabs>
    </w:pPr>
  </w:style>
  <w:style w:type="character" w:customStyle="1" w:styleId="PtaChar">
    <w:name w:val="Päta Char"/>
    <w:basedOn w:val="Predvolenpsmoodseku"/>
    <w:link w:val="Pta"/>
    <w:uiPriority w:val="99"/>
    <w:rsid w:val="0019641C"/>
    <w:rPr>
      <w:rFonts w:ascii="Times New Roman" w:eastAsia="Times New Roman" w:hAnsi="Times New Roman" w:cs="Times New Roman"/>
      <w:sz w:val="24"/>
      <w:szCs w:val="24"/>
      <w:lang w:eastAsia="sk-SK"/>
    </w:rPr>
  </w:style>
  <w:style w:type="paragraph" w:customStyle="1" w:styleId="Default">
    <w:name w:val="Default"/>
    <w:rsid w:val="0019641C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sz w:val="24"/>
      <w:szCs w:val="24"/>
      <w:lang w:eastAsia="sk-SK"/>
    </w:rPr>
  </w:style>
  <w:style w:type="paragraph" w:styleId="Hlavika">
    <w:name w:val="header"/>
    <w:basedOn w:val="Normlny"/>
    <w:link w:val="HlavikaChar"/>
    <w:uiPriority w:val="99"/>
    <w:unhideWhenUsed/>
    <w:rsid w:val="004961C7"/>
    <w:pPr>
      <w:tabs>
        <w:tab w:val="center" w:pos="4536"/>
        <w:tab w:val="right" w:pos="9072"/>
      </w:tabs>
    </w:pPr>
  </w:style>
  <w:style w:type="character" w:customStyle="1" w:styleId="HlavikaChar">
    <w:name w:val="Hlavička Char"/>
    <w:basedOn w:val="Predvolenpsmoodseku"/>
    <w:link w:val="Hlavika"/>
    <w:uiPriority w:val="99"/>
    <w:rsid w:val="004961C7"/>
    <w:rPr>
      <w:rFonts w:ascii="Times New Roman" w:eastAsia="Times New Roman" w:hAnsi="Times New Roman" w:cs="Times New Roman"/>
      <w:sz w:val="24"/>
      <w:szCs w:val="24"/>
      <w:lang w:eastAsia="sk-SK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Motív balík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182</Words>
  <Characters>1043</Characters>
  <Application>Microsoft Office Word</Application>
  <DocSecurity>0</DocSecurity>
  <Lines>8</Lines>
  <Paragraphs>2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2024-07-31T05:36:00Z</dcterms:created>
  <dcterms:modified xsi:type="dcterms:W3CDTF">2024-10-30T13:41:00Z</dcterms:modified>
</cp:coreProperties>
</file>