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14:paraId="19B62288" w14:textId="77777777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84BA999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14:paraId="231B1F05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7B578DF9" w14:textId="77777777"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14:paraId="68EE901A" w14:textId="77777777"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14:paraId="2A964F3B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6281DA08" w14:textId="475C195C"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="00FA11CF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14:paraId="580C19F8" w14:textId="77777777" w:rsidTr="00120135">
        <w:trPr>
          <w:trHeight w:val="558"/>
        </w:trPr>
        <w:tc>
          <w:tcPr>
            <w:tcW w:w="9062" w:type="dxa"/>
            <w:shd w:val="clear" w:color="auto" w:fill="auto"/>
          </w:tcPr>
          <w:p w14:paraId="636A5A9B" w14:textId="7600FE06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 xml:space="preserve">Základným dokumentom pre poskytovanie podpory zo </w:t>
            </w:r>
            <w:r w:rsidR="00B04EAD">
              <w:rPr>
                <w:sz w:val="24"/>
                <w:szCs w:val="24"/>
              </w:rPr>
              <w:t>s</w:t>
            </w:r>
            <w:r w:rsidRPr="009A12C6">
              <w:rPr>
                <w:sz w:val="24"/>
                <w:szCs w:val="24"/>
              </w:rPr>
              <w:t>poločnej poľnohospodárskej politiky (ďalej len „SPP“) Európskej únie v Slovenskej repub</w:t>
            </w:r>
            <w:r w:rsidR="00B04EAD">
              <w:rPr>
                <w:sz w:val="24"/>
                <w:szCs w:val="24"/>
              </w:rPr>
              <w:t>like, vrátane priamych platieb,</w:t>
            </w:r>
            <w:r w:rsidR="00B04EAD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je Strategický plán SPP 2023 – 2027, ktorý je koncipovaný na podklade deviatich špecifických cieľov SPP, z ktorých tri sú priamo zamerané na oblasť klímy a životného prostredia. Pri vypracovaní Strategického plánu SPP</w:t>
            </w:r>
            <w:r w:rsidR="008C2E99">
              <w:rPr>
                <w:sz w:val="24"/>
                <w:szCs w:val="24"/>
              </w:rPr>
              <w:t xml:space="preserve"> 2023 – 2027 boli zároveň brané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>do úvahy ciele Európskej zelenej dohody a jej stratégií, na</w:t>
            </w:r>
            <w:r w:rsidR="008C2E99">
              <w:rPr>
                <w:sz w:val="24"/>
                <w:szCs w:val="24"/>
              </w:rPr>
              <w:t>jmä stratégie „Z farmy na stôl“</w:t>
            </w:r>
            <w:r w:rsidR="008C2E99">
              <w:rPr>
                <w:sz w:val="24"/>
                <w:szCs w:val="24"/>
              </w:rPr>
              <w:br/>
            </w:r>
            <w:r w:rsidRPr="009A12C6">
              <w:rPr>
                <w:sz w:val="24"/>
                <w:szCs w:val="24"/>
              </w:rPr>
              <w:t xml:space="preserve">a </w:t>
            </w:r>
            <w:r w:rsidR="008C2E99">
              <w:rPr>
                <w:sz w:val="24"/>
                <w:szCs w:val="24"/>
              </w:rPr>
              <w:t>„S</w:t>
            </w:r>
            <w:r w:rsidRPr="009A12C6">
              <w:rPr>
                <w:sz w:val="24"/>
                <w:szCs w:val="24"/>
              </w:rPr>
              <w:t>tratégie pre biodiverzitu</w:t>
            </w:r>
            <w:r w:rsidR="008C2E99">
              <w:rPr>
                <w:sz w:val="24"/>
                <w:szCs w:val="24"/>
              </w:rPr>
              <w:t>“</w:t>
            </w:r>
            <w:r w:rsidR="00B04EAD">
              <w:rPr>
                <w:sz w:val="24"/>
                <w:szCs w:val="24"/>
              </w:rPr>
              <w:t>.</w:t>
            </w:r>
          </w:p>
          <w:p w14:paraId="0222D3CA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0D2399F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Povinnou súčasťou Strategického plánu SPP 2023 – 2027 je tzv. zelená architektúra, ktorá je založená na troch základných pilieroch:</w:t>
            </w:r>
          </w:p>
          <w:p w14:paraId="29D576D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kondicionalita,</w:t>
            </w:r>
          </w:p>
          <w:p w14:paraId="7D3BE63C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režimy v záujme klímy, životného prostredia a dobrých životných podmienok zvierat,</w:t>
            </w:r>
          </w:p>
          <w:p w14:paraId="7DFC9733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 environmentálne intervencie II. piliera.</w:t>
            </w:r>
          </w:p>
          <w:p w14:paraId="5E416A73" w14:textId="61A0AF81" w:rsidR="009A12C6" w:rsidRPr="00017729" w:rsidRDefault="009A12C6" w:rsidP="009A12C6">
            <w:pPr>
              <w:jc w:val="both"/>
              <w:rPr>
                <w:sz w:val="24"/>
                <w:szCs w:val="24"/>
              </w:rPr>
            </w:pPr>
            <w:r w:rsidRPr="00017729">
              <w:rPr>
                <w:sz w:val="24"/>
                <w:szCs w:val="24"/>
              </w:rPr>
              <w:t xml:space="preserve">Kondicionalita </w:t>
            </w:r>
            <w:r w:rsidR="00E779A2" w:rsidRPr="00017729">
              <w:rPr>
                <w:sz w:val="24"/>
                <w:szCs w:val="24"/>
              </w:rPr>
              <w:t>v rámci návrhu nariadenia vlády</w:t>
            </w:r>
            <w:r w:rsidR="00017729" w:rsidRPr="00017729">
              <w:rPr>
                <w:rFonts w:eastAsia="Calibri"/>
                <w:sz w:val="24"/>
                <w:szCs w:val="24"/>
              </w:rPr>
              <w:t xml:space="preserve"> Slovenskej republiky,</w:t>
            </w:r>
            <w:r w:rsidR="00017729" w:rsidRPr="0001772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17729" w:rsidRPr="00017729">
              <w:rPr>
                <w:rFonts w:eastAsia="Calibri"/>
                <w:sz w:val="24"/>
                <w:szCs w:val="24"/>
              </w:rPr>
              <w:t>ktorým sa mení a dopĺňa nariadenie vlády Slovenskej republiky č. 435/2022 Z. z., ktorým sa ustanovujú požiadavky na udržiavanie poľnohospodárskej plochy, aktívneho poľnohospodára a kondicionality v znení neskorších predpisov</w:t>
            </w:r>
            <w:r w:rsidRPr="00017729">
              <w:rPr>
                <w:sz w:val="24"/>
                <w:szCs w:val="24"/>
              </w:rPr>
              <w:t>, predstav</w:t>
            </w:r>
            <w:r w:rsidR="00E779A2" w:rsidRPr="00017729">
              <w:rPr>
                <w:sz w:val="24"/>
                <w:szCs w:val="24"/>
              </w:rPr>
              <w:t xml:space="preserve">uje súbor požiadaviek v oblasti </w:t>
            </w:r>
            <w:r w:rsidRPr="00017729">
              <w:rPr>
                <w:sz w:val="24"/>
                <w:szCs w:val="24"/>
              </w:rPr>
              <w:t xml:space="preserve">klímy a životného prostredia, ktoré povinne plnia všetci </w:t>
            </w:r>
            <w:r w:rsidR="00E779A2" w:rsidRPr="00017729">
              <w:rPr>
                <w:sz w:val="24"/>
                <w:szCs w:val="24"/>
              </w:rPr>
              <w:t>prijímatelia priamych platieb</w:t>
            </w:r>
            <w:r w:rsidR="00E779A2" w:rsidRPr="00017729">
              <w:rPr>
                <w:sz w:val="24"/>
                <w:szCs w:val="24"/>
              </w:rPr>
              <w:br/>
              <w:t xml:space="preserve">a </w:t>
            </w:r>
            <w:r w:rsidRPr="00017729">
              <w:rPr>
                <w:sz w:val="24"/>
                <w:szCs w:val="24"/>
              </w:rPr>
              <w:t>vybraných platieb z II. piliera SPP. Základné pravi</w:t>
            </w:r>
            <w:r w:rsidR="00E779A2" w:rsidRPr="00017729">
              <w:rPr>
                <w:sz w:val="24"/>
                <w:szCs w:val="24"/>
              </w:rPr>
              <w:t xml:space="preserve">dlá zahŕňajú povinné požiadavky </w:t>
            </w:r>
            <w:r w:rsidRPr="00017729">
              <w:rPr>
                <w:sz w:val="24"/>
                <w:szCs w:val="24"/>
              </w:rPr>
              <w:t>týkajúce sa noriem dobrého poľnohospodárskeho a envir</w:t>
            </w:r>
            <w:r w:rsidR="00E779A2" w:rsidRPr="00017729">
              <w:rPr>
                <w:sz w:val="24"/>
                <w:szCs w:val="24"/>
              </w:rPr>
              <w:t xml:space="preserve">onmentálneho stavu pôdy (DPEP). </w:t>
            </w:r>
            <w:r w:rsidRPr="00017729">
              <w:rPr>
                <w:sz w:val="24"/>
                <w:szCs w:val="24"/>
              </w:rPr>
              <w:t>V týchto pravidlách sú zohľadnené výzvy</w:t>
            </w:r>
            <w:r w:rsidR="00E779A2" w:rsidRPr="00017729">
              <w:rPr>
                <w:sz w:val="24"/>
                <w:szCs w:val="24"/>
              </w:rPr>
              <w:t xml:space="preserve"> v oblasti životného prostredia a zmeny klímy,</w:t>
            </w:r>
            <w:r w:rsidR="00E779A2" w:rsidRPr="00017729">
              <w:rPr>
                <w:sz w:val="24"/>
                <w:szCs w:val="24"/>
              </w:rPr>
              <w:br/>
            </w:r>
            <w:r w:rsidRPr="00017729">
              <w:rPr>
                <w:sz w:val="24"/>
                <w:szCs w:val="24"/>
              </w:rPr>
              <w:t>ako aj nová zelená architektúra SPP. V zmysle predložené</w:t>
            </w:r>
            <w:r w:rsidR="00E779A2" w:rsidRPr="00017729">
              <w:rPr>
                <w:sz w:val="24"/>
                <w:szCs w:val="24"/>
              </w:rPr>
              <w:t xml:space="preserve">ho návrhu sa upravujú podmienky </w:t>
            </w:r>
            <w:r w:rsidRPr="00017729">
              <w:rPr>
                <w:sz w:val="24"/>
                <w:szCs w:val="24"/>
              </w:rPr>
              <w:t>v zmysle prijatej platnej európskej legislatívy pre poľnohospo</w:t>
            </w:r>
            <w:r w:rsidR="00E779A2" w:rsidRPr="00017729">
              <w:rPr>
                <w:sz w:val="24"/>
                <w:szCs w:val="24"/>
              </w:rPr>
              <w:t>dárov, ktoré sú plne v súlade</w:t>
            </w:r>
            <w:r w:rsidR="00E779A2" w:rsidRPr="00017729">
              <w:rPr>
                <w:sz w:val="24"/>
                <w:szCs w:val="24"/>
              </w:rPr>
              <w:br/>
              <w:t xml:space="preserve">s </w:t>
            </w:r>
            <w:r w:rsidRPr="00017729">
              <w:rPr>
                <w:sz w:val="24"/>
                <w:szCs w:val="24"/>
              </w:rPr>
              <w:t>cieľmi Európskej zelenej dohody a jej stratégiami, najmä</w:t>
            </w:r>
            <w:r w:rsidR="00E779A2" w:rsidRPr="00017729">
              <w:rPr>
                <w:sz w:val="24"/>
                <w:szCs w:val="24"/>
              </w:rPr>
              <w:t xml:space="preserve"> stratégiou „Z farmy na stôl“</w:t>
            </w:r>
            <w:r w:rsidR="00E779A2" w:rsidRPr="00017729">
              <w:rPr>
                <w:sz w:val="24"/>
                <w:szCs w:val="24"/>
              </w:rPr>
              <w:br/>
              <w:t xml:space="preserve">a </w:t>
            </w:r>
            <w:r w:rsidRPr="00017729">
              <w:rPr>
                <w:sz w:val="24"/>
                <w:szCs w:val="24"/>
              </w:rPr>
              <w:t>stratégiou pre biodiverzitu.</w:t>
            </w:r>
          </w:p>
          <w:p w14:paraId="0E9D9F6A" w14:textId="473BE243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 xml:space="preserve">Environmentálna a klimatická ambícia rámca základných požiadaviek bude zabezpečená </w:t>
            </w:r>
            <w:r w:rsidR="00073C7E">
              <w:rPr>
                <w:sz w:val="24"/>
                <w:szCs w:val="24"/>
              </w:rPr>
              <w:t>doplnením</w:t>
            </w:r>
            <w:r w:rsidRPr="009A12C6">
              <w:rPr>
                <w:sz w:val="24"/>
                <w:szCs w:val="24"/>
              </w:rPr>
              <w:t>:</w:t>
            </w:r>
          </w:p>
          <w:p w14:paraId="29FD428F" w14:textId="124518F5" w:rsidR="009A12C6" w:rsidRPr="009A12C6" w:rsidRDefault="009A12C6" w:rsidP="00073C7E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</w:t>
            </w:r>
            <w:r w:rsidR="00127F66">
              <w:rPr>
                <w:sz w:val="24"/>
                <w:szCs w:val="24"/>
              </w:rPr>
              <w:t xml:space="preserve"> </w:t>
            </w:r>
            <w:r w:rsidRPr="009A12C6">
              <w:rPr>
                <w:sz w:val="24"/>
                <w:szCs w:val="24"/>
              </w:rPr>
              <w:t xml:space="preserve">požiadaviek na </w:t>
            </w:r>
            <w:r w:rsidR="00073C7E">
              <w:rPr>
                <w:sz w:val="24"/>
                <w:szCs w:val="24"/>
              </w:rPr>
              <w:t>ochranu mokradí a rašelinísk DPEP 2</w:t>
            </w:r>
            <w:r w:rsidR="00127F66">
              <w:rPr>
                <w:sz w:val="24"/>
                <w:szCs w:val="24"/>
              </w:rPr>
              <w:t>,</w:t>
            </w:r>
          </w:p>
          <w:p w14:paraId="73EF36C5" w14:textId="2B6873A6" w:rsidR="009A12C6" w:rsidRPr="009A12C6" w:rsidRDefault="009A12C6" w:rsidP="00107E26">
            <w:pPr>
              <w:jc w:val="both"/>
              <w:rPr>
                <w:sz w:val="24"/>
                <w:szCs w:val="24"/>
              </w:rPr>
            </w:pPr>
            <w:r w:rsidRPr="009A12C6">
              <w:rPr>
                <w:sz w:val="24"/>
                <w:szCs w:val="24"/>
              </w:rPr>
              <w:t>-</w:t>
            </w:r>
            <w:r w:rsidR="00E779A2">
              <w:rPr>
                <w:sz w:val="24"/>
                <w:szCs w:val="24"/>
              </w:rPr>
              <w:t xml:space="preserve"> </w:t>
            </w:r>
            <w:r w:rsidR="00073C7E">
              <w:rPr>
                <w:sz w:val="24"/>
                <w:szCs w:val="24"/>
              </w:rPr>
              <w:t>úpravou znenia</w:t>
            </w:r>
            <w:r w:rsidR="009E3667">
              <w:rPr>
                <w:sz w:val="24"/>
                <w:szCs w:val="24"/>
              </w:rPr>
              <w:t xml:space="preserve"> </w:t>
            </w:r>
            <w:r w:rsidR="00107E26">
              <w:rPr>
                <w:sz w:val="24"/>
                <w:szCs w:val="24"/>
              </w:rPr>
              <w:t xml:space="preserve">normy zachovanie </w:t>
            </w:r>
            <w:r w:rsidR="00E779A2">
              <w:rPr>
                <w:sz w:val="24"/>
                <w:szCs w:val="24"/>
              </w:rPr>
              <w:t xml:space="preserve">chránených </w:t>
            </w:r>
            <w:r w:rsidR="00107E26">
              <w:rPr>
                <w:sz w:val="24"/>
                <w:szCs w:val="24"/>
              </w:rPr>
              <w:t>krajinných prvkov</w:t>
            </w:r>
            <w:r w:rsidR="00E779A2">
              <w:rPr>
                <w:sz w:val="24"/>
                <w:szCs w:val="24"/>
              </w:rPr>
              <w:t>,</w:t>
            </w:r>
            <w:r w:rsidR="00107E26">
              <w:rPr>
                <w:sz w:val="24"/>
                <w:szCs w:val="24"/>
              </w:rPr>
              <w:t xml:space="preserve"> </w:t>
            </w:r>
            <w:r w:rsidR="00127F66">
              <w:rPr>
                <w:sz w:val="24"/>
                <w:szCs w:val="24"/>
              </w:rPr>
              <w:t>zákaz strihania živých plot</w:t>
            </w:r>
            <w:r w:rsidR="00E779A2">
              <w:rPr>
                <w:sz w:val="24"/>
                <w:szCs w:val="24"/>
              </w:rPr>
              <w:t xml:space="preserve">ov </w:t>
            </w:r>
            <w:r w:rsidR="00107E26" w:rsidRPr="00107E26">
              <w:rPr>
                <w:sz w:val="24"/>
                <w:szCs w:val="24"/>
              </w:rPr>
              <w:t xml:space="preserve">a stromov </w:t>
            </w:r>
            <w:r w:rsidR="00107E26">
              <w:rPr>
                <w:sz w:val="24"/>
                <w:szCs w:val="24"/>
              </w:rPr>
              <w:t>(DPEP 8</w:t>
            </w:r>
            <w:r w:rsidR="009E3667">
              <w:rPr>
                <w:sz w:val="24"/>
                <w:szCs w:val="24"/>
              </w:rPr>
              <w:t>).</w:t>
            </w:r>
          </w:p>
          <w:p w14:paraId="3B152711" w14:textId="77777777" w:rsidR="009A12C6" w:rsidRPr="009A12C6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51EE269C" w14:textId="393154DB" w:rsidR="009A12C6" w:rsidRPr="003C005A" w:rsidRDefault="009A12C6" w:rsidP="009A12C6">
            <w:pPr>
              <w:jc w:val="both"/>
              <w:rPr>
                <w:sz w:val="24"/>
                <w:szCs w:val="24"/>
              </w:rPr>
            </w:pPr>
            <w:r w:rsidRPr="003C005A">
              <w:rPr>
                <w:sz w:val="24"/>
                <w:szCs w:val="24"/>
              </w:rPr>
              <w:t xml:space="preserve">Základnými zložkami životného prostredia, ktoré budú prostredníctvom uplatňovania pravidiel kondicionality pozitívne ovplyvnené, sú </w:t>
            </w:r>
            <w:r w:rsidR="008C2E99" w:rsidRPr="003C005A">
              <w:rPr>
                <w:sz w:val="24"/>
                <w:szCs w:val="24"/>
              </w:rPr>
              <w:t>ovzdušie, voda, pôda, organizmy</w:t>
            </w:r>
            <w:r w:rsidR="008C2E99" w:rsidRPr="003C005A">
              <w:rPr>
                <w:sz w:val="24"/>
                <w:szCs w:val="24"/>
              </w:rPr>
              <w:br/>
            </w:r>
            <w:r w:rsidRPr="003C005A">
              <w:rPr>
                <w:sz w:val="24"/>
                <w:szCs w:val="24"/>
              </w:rPr>
              <w:t>a biodiverzita.</w:t>
            </w:r>
          </w:p>
          <w:p w14:paraId="384C0943" w14:textId="128D9064" w:rsidR="00FE0F15" w:rsidRPr="007E33A8" w:rsidRDefault="00AA7D9A" w:rsidP="00D8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Doplnenie</w:t>
            </w:r>
            <w:r w:rsidR="00D82869">
              <w:rPr>
                <w:sz w:val="24"/>
                <w:szCs w:val="24"/>
              </w:rPr>
              <w:t xml:space="preserve"> dodržiavania</w:t>
            </w:r>
            <w:r w:rsidR="009A12C6" w:rsidRPr="003C005A">
              <w:rPr>
                <w:sz w:val="24"/>
                <w:szCs w:val="24"/>
              </w:rPr>
              <w:t xml:space="preserve"> pravidiel kondicionality v norm</w:t>
            </w:r>
            <w:r w:rsidR="00FC32CC">
              <w:rPr>
                <w:sz w:val="24"/>
                <w:szCs w:val="24"/>
              </w:rPr>
              <w:t>e</w:t>
            </w:r>
            <w:r w:rsidR="009A12C6" w:rsidRPr="003C005A">
              <w:rPr>
                <w:sz w:val="24"/>
                <w:szCs w:val="24"/>
              </w:rPr>
              <w:t xml:space="preserve"> DPEP </w:t>
            </w:r>
            <w:r w:rsidR="00FC32CC">
              <w:rPr>
                <w:sz w:val="24"/>
                <w:szCs w:val="24"/>
              </w:rPr>
              <w:t>2</w:t>
            </w:r>
            <w:r w:rsidR="009A12C6" w:rsidRPr="003C005A">
              <w:rPr>
                <w:sz w:val="24"/>
                <w:szCs w:val="24"/>
              </w:rPr>
              <w:t xml:space="preserve">  bude mať pozitívny vplyv tým, že </w:t>
            </w:r>
            <w:r w:rsidR="00D82869">
              <w:rPr>
                <w:sz w:val="24"/>
                <w:szCs w:val="24"/>
              </w:rPr>
              <w:t>ochrana mokradí a rašelinísk bude mať po</w:t>
            </w:r>
            <w:bookmarkStart w:id="0" w:name="_GoBack"/>
            <w:bookmarkEnd w:id="0"/>
            <w:r w:rsidR="00D82869">
              <w:rPr>
                <w:sz w:val="24"/>
                <w:szCs w:val="24"/>
              </w:rPr>
              <w:t>zitívny vplyv na zmiernenie nepriaznivého pôsobenia zmeny klímy a zachovanie biodiverzity.</w:t>
            </w:r>
          </w:p>
        </w:tc>
      </w:tr>
      <w:tr w:rsidR="00F71882" w:rsidRPr="002E32C0" w14:paraId="09FC6057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634D15A2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14:paraId="1F43E030" w14:textId="5CE172AF" w:rsidR="00E779A2" w:rsidRPr="007E33A8" w:rsidRDefault="009E3667" w:rsidP="00323AB0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nariadenia </w:t>
            </w:r>
            <w:r w:rsidR="00FF7E20">
              <w:rPr>
                <w:sz w:val="24"/>
                <w:szCs w:val="24"/>
              </w:rPr>
              <w:t xml:space="preserve">vlády </w:t>
            </w:r>
            <w:r>
              <w:rPr>
                <w:sz w:val="24"/>
                <w:szCs w:val="24"/>
              </w:rPr>
              <w:t>upravuje dobré poľnohospodárske a environmentálne podmienky, ktoré rešpektujú</w:t>
            </w:r>
            <w:r w:rsidR="00E779A2">
              <w:rPr>
                <w:sz w:val="24"/>
                <w:szCs w:val="24"/>
              </w:rPr>
              <w:t xml:space="preserve"> požiadavky platnej európskej a </w:t>
            </w:r>
            <w:r>
              <w:rPr>
                <w:sz w:val="24"/>
                <w:szCs w:val="24"/>
              </w:rPr>
              <w:t xml:space="preserve">národnej legislatívy. Predmetné podmienky nastavujú manažment obrábania </w:t>
            </w:r>
            <w:r w:rsidR="00127F66">
              <w:rPr>
                <w:sz w:val="24"/>
                <w:szCs w:val="24"/>
              </w:rPr>
              <w:t>poľnohospodárskej plochy, čo má</w:t>
            </w:r>
            <w:r w:rsidR="00127F6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za následok maximálne zadržiavanie jednak dusíka v pôde, tak aj uhlíka a prispieva k zachovaniu alebo zlepšovaniu p</w:t>
            </w:r>
            <w:r w:rsidR="00E779A2">
              <w:rPr>
                <w:sz w:val="24"/>
                <w:szCs w:val="24"/>
              </w:rPr>
              <w:t>ôdnej štruktúry a biodiverzity.</w:t>
            </w:r>
          </w:p>
        </w:tc>
      </w:tr>
      <w:tr w:rsidR="00F71882" w:rsidRPr="002E32C0" w14:paraId="4336A0CA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3208A759" w14:textId="14DA57E6" w:rsidR="00F71882" w:rsidRDefault="00F71882" w:rsidP="00F71882">
            <w:pPr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</w:t>
            </w:r>
            <w:r w:rsidR="00E779A2">
              <w:rPr>
                <w:i/>
                <w:sz w:val="24"/>
                <w:szCs w:val="24"/>
              </w:rPr>
              <w:t xml:space="preserve">né zdroje získavané, množstvo a </w:t>
            </w:r>
            <w:r>
              <w:rPr>
                <w:i/>
                <w:sz w:val="24"/>
                <w:szCs w:val="24"/>
              </w:rPr>
              <w:t>spôsob likvidácie/nakladania s odpadovými vodami a pod.):</w:t>
            </w:r>
          </w:p>
          <w:p w14:paraId="19EA0E63" w14:textId="64F531CD" w:rsidR="00F71882" w:rsidRPr="007E33A8" w:rsidRDefault="00CB5672" w:rsidP="00323AB0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 xml:space="preserve">Návrh nariadenia </w:t>
            </w:r>
            <w:r w:rsidR="00FF7E20">
              <w:rPr>
                <w:sz w:val="24"/>
                <w:szCs w:val="24"/>
              </w:rPr>
              <w:t xml:space="preserve">vlády </w:t>
            </w:r>
            <w:r w:rsidRPr="00CB5672">
              <w:rPr>
                <w:sz w:val="24"/>
                <w:szCs w:val="24"/>
              </w:rPr>
              <w:t>upravuje dobré poľnohospodárske a environmentálne podmienky, ktoré rešpektujú</w:t>
            </w:r>
            <w:r w:rsidR="00127F66">
              <w:rPr>
                <w:sz w:val="24"/>
                <w:szCs w:val="24"/>
              </w:rPr>
              <w:t xml:space="preserve"> požiadavky platnej európskej a </w:t>
            </w:r>
            <w:r w:rsidRPr="00CB5672">
              <w:rPr>
                <w:sz w:val="24"/>
                <w:szCs w:val="24"/>
              </w:rPr>
              <w:t>národnej legislatívy. Predmetné podmienky nastavujú manažment obrábania po</w:t>
            </w:r>
            <w:r w:rsidR="00127F66">
              <w:rPr>
                <w:sz w:val="24"/>
                <w:szCs w:val="24"/>
              </w:rPr>
              <w:t>ľnohospodárskej plochy, čo má</w:t>
            </w:r>
            <w:r w:rsidR="00127F66">
              <w:rPr>
                <w:sz w:val="24"/>
                <w:szCs w:val="24"/>
              </w:rPr>
              <w:br/>
            </w:r>
            <w:r w:rsidRPr="00CB5672">
              <w:rPr>
                <w:sz w:val="24"/>
                <w:szCs w:val="24"/>
              </w:rPr>
              <w:t>za následok maximálne zadržiavanie jednak dusíka v pôde, tak aj uhlíka a prispieva k zachovaniu alebo zlepšovaniu pôdnej štruktúry a biodiverzity.</w:t>
            </w:r>
          </w:p>
        </w:tc>
      </w:tr>
      <w:tr w:rsidR="00120135" w:rsidRPr="002E32C0" w14:paraId="30021598" w14:textId="77777777" w:rsidTr="002816BC">
        <w:trPr>
          <w:trHeight w:val="995"/>
        </w:trPr>
        <w:tc>
          <w:tcPr>
            <w:tcW w:w="9062" w:type="dxa"/>
            <w:shd w:val="clear" w:color="auto" w:fill="auto"/>
          </w:tcPr>
          <w:p w14:paraId="21C34166" w14:textId="77777777"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14:paraId="444F4475" w14:textId="770008F9" w:rsidR="00120135" w:rsidRPr="007E33A8" w:rsidRDefault="00CB5672" w:rsidP="00323AB0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 xml:space="preserve">Návrh nariadenia </w:t>
            </w:r>
            <w:r w:rsidR="00FF7E20">
              <w:rPr>
                <w:sz w:val="24"/>
                <w:szCs w:val="24"/>
              </w:rPr>
              <w:t xml:space="preserve">vlády </w:t>
            </w:r>
            <w:r w:rsidRPr="00CB5672">
              <w:rPr>
                <w:sz w:val="24"/>
                <w:szCs w:val="24"/>
              </w:rPr>
              <w:t xml:space="preserve">upravuje dobré poľnohospodárske a environmentálne podmienky, ktoré rešpektujú požiadavky platnej európskej a </w:t>
            </w:r>
            <w:r w:rsidR="00E779A2">
              <w:rPr>
                <w:sz w:val="24"/>
                <w:szCs w:val="24"/>
              </w:rPr>
              <w:t xml:space="preserve">národnej legislatívy. Predmetné </w:t>
            </w:r>
            <w:r w:rsidRPr="00CB5672">
              <w:rPr>
                <w:sz w:val="24"/>
                <w:szCs w:val="24"/>
              </w:rPr>
              <w:t xml:space="preserve">podmienky nastavujú manažment obrábania </w:t>
            </w:r>
            <w:r w:rsidR="00127F66">
              <w:rPr>
                <w:sz w:val="24"/>
                <w:szCs w:val="24"/>
              </w:rPr>
              <w:t>poľnohospodárskej plochy, čo má</w:t>
            </w:r>
            <w:r w:rsidR="00127F66">
              <w:rPr>
                <w:sz w:val="24"/>
                <w:szCs w:val="24"/>
              </w:rPr>
              <w:br/>
            </w:r>
            <w:r w:rsidRPr="00CB5672">
              <w:rPr>
                <w:sz w:val="24"/>
                <w:szCs w:val="24"/>
              </w:rPr>
              <w:t xml:space="preserve">za následok maximálne zadržiavanie jednak dusíka v </w:t>
            </w:r>
            <w:r w:rsidR="00127F66">
              <w:rPr>
                <w:sz w:val="24"/>
                <w:szCs w:val="24"/>
              </w:rPr>
              <w:t>pôde, tak aj uhlíka a prispieva</w:t>
            </w:r>
            <w:r w:rsidR="00127F66">
              <w:rPr>
                <w:sz w:val="24"/>
                <w:szCs w:val="24"/>
              </w:rPr>
              <w:br/>
            </w:r>
            <w:r w:rsidRPr="00CB5672">
              <w:rPr>
                <w:sz w:val="24"/>
                <w:szCs w:val="24"/>
              </w:rPr>
              <w:t>k zachovaniu alebo zlepšovaniu pôdnej štruktúry a biodiverzity.</w:t>
            </w:r>
          </w:p>
        </w:tc>
      </w:tr>
      <w:tr w:rsidR="004D3CBA" w:rsidRPr="002E32C0" w14:paraId="1DBD8ADB" w14:textId="77777777" w:rsidTr="00AC5374">
        <w:trPr>
          <w:trHeight w:val="995"/>
        </w:trPr>
        <w:tc>
          <w:tcPr>
            <w:tcW w:w="9062" w:type="dxa"/>
            <w:shd w:val="clear" w:color="auto" w:fill="auto"/>
          </w:tcPr>
          <w:p w14:paraId="5B0340EF" w14:textId="77777777"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14:paraId="5139494A" w14:textId="02FC7383" w:rsidR="004D3CBA" w:rsidRPr="007E33A8" w:rsidRDefault="00CB5672" w:rsidP="00323AB0">
            <w:pPr>
              <w:ind w:left="284"/>
              <w:jc w:val="both"/>
              <w:rPr>
                <w:sz w:val="24"/>
                <w:szCs w:val="24"/>
              </w:rPr>
            </w:pPr>
            <w:r w:rsidRPr="00CB5672">
              <w:rPr>
                <w:sz w:val="24"/>
                <w:szCs w:val="24"/>
              </w:rPr>
              <w:t>Návrh nariadenia</w:t>
            </w:r>
            <w:r w:rsidR="00FF7E20">
              <w:rPr>
                <w:sz w:val="24"/>
                <w:szCs w:val="24"/>
              </w:rPr>
              <w:t xml:space="preserve"> vlády</w:t>
            </w:r>
            <w:r w:rsidRPr="00CB5672">
              <w:rPr>
                <w:sz w:val="24"/>
                <w:szCs w:val="24"/>
              </w:rPr>
              <w:t xml:space="preserve"> upravuje dobré poľnohospodárs</w:t>
            </w:r>
            <w:r w:rsidR="00127F66">
              <w:rPr>
                <w:sz w:val="24"/>
                <w:szCs w:val="24"/>
              </w:rPr>
              <w:t xml:space="preserve">ke a environmentálne podmienky, </w:t>
            </w:r>
            <w:r w:rsidRPr="00CB5672">
              <w:rPr>
                <w:sz w:val="24"/>
                <w:szCs w:val="24"/>
              </w:rPr>
              <w:t xml:space="preserve">ktoré rešpektujú požiadavky platnej európskej a </w:t>
            </w:r>
            <w:r w:rsidR="00E779A2">
              <w:rPr>
                <w:sz w:val="24"/>
                <w:szCs w:val="24"/>
              </w:rPr>
              <w:t xml:space="preserve">národnej legislatívy. Predmetné </w:t>
            </w:r>
            <w:r w:rsidRPr="00CB5672">
              <w:rPr>
                <w:sz w:val="24"/>
                <w:szCs w:val="24"/>
              </w:rPr>
              <w:t>podmienky nastavujú manažment obrábania poľ</w:t>
            </w:r>
            <w:r w:rsidR="00127F66">
              <w:rPr>
                <w:sz w:val="24"/>
                <w:szCs w:val="24"/>
              </w:rPr>
              <w:t>nohospodárskej plochy, čo má</w:t>
            </w:r>
            <w:r w:rsidR="00127F66">
              <w:rPr>
                <w:sz w:val="24"/>
                <w:szCs w:val="24"/>
              </w:rPr>
              <w:br/>
              <w:t xml:space="preserve">za </w:t>
            </w:r>
            <w:r w:rsidRPr="00CB5672">
              <w:rPr>
                <w:sz w:val="24"/>
                <w:szCs w:val="24"/>
              </w:rPr>
              <w:t xml:space="preserve">následok maximálne zadržiavanie jednak dusíka v </w:t>
            </w:r>
            <w:r w:rsidR="00127F66">
              <w:rPr>
                <w:sz w:val="24"/>
                <w:szCs w:val="24"/>
              </w:rPr>
              <w:t>pôde, tak aj uhlíka a prispieva</w:t>
            </w:r>
            <w:r w:rsidR="00127F66">
              <w:rPr>
                <w:sz w:val="24"/>
                <w:szCs w:val="24"/>
              </w:rPr>
              <w:br/>
            </w:r>
            <w:r w:rsidRPr="00CB5672">
              <w:rPr>
                <w:sz w:val="24"/>
                <w:szCs w:val="24"/>
              </w:rPr>
              <w:t>k zachovaniu alebo zlepšovaniu pôdnej štruktúry a biodiverzity.</w:t>
            </w:r>
          </w:p>
        </w:tc>
      </w:tr>
      <w:tr w:rsidR="00F71882" w:rsidRPr="002E32C0" w14:paraId="5B2C17F0" w14:textId="77777777" w:rsidTr="00120135">
        <w:trPr>
          <w:trHeight w:val="995"/>
        </w:trPr>
        <w:tc>
          <w:tcPr>
            <w:tcW w:w="9062" w:type="dxa"/>
            <w:shd w:val="clear" w:color="auto" w:fill="auto"/>
          </w:tcPr>
          <w:p w14:paraId="0B84A76A" w14:textId="77777777"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44646965" w14:textId="7519E8DF" w:rsidR="00F71882" w:rsidRPr="007E33A8" w:rsidRDefault="00CB5672" w:rsidP="00323AB0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 sa týka vytvárania dodatočných odpadov návrh nariadenia </w:t>
            </w:r>
            <w:r w:rsidR="00FF7E20">
              <w:rPr>
                <w:sz w:val="24"/>
                <w:szCs w:val="24"/>
              </w:rPr>
              <w:t xml:space="preserve">vlády </w:t>
            </w:r>
            <w:r>
              <w:rPr>
                <w:sz w:val="24"/>
                <w:szCs w:val="24"/>
              </w:rPr>
              <w:t>je neutrálny oproti pôvodnému nariadeniu vlády SR, nevytvára dodatočné odpady.</w:t>
            </w:r>
          </w:p>
        </w:tc>
      </w:tr>
      <w:tr w:rsidR="00374EDB" w:rsidRPr="002E32C0" w14:paraId="097F56A7" w14:textId="77777777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59F40A2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14:paraId="6557D94B" w14:textId="77777777" w:rsidTr="00120135">
        <w:trPr>
          <w:trHeight w:val="987"/>
        </w:trPr>
        <w:tc>
          <w:tcPr>
            <w:tcW w:w="9062" w:type="dxa"/>
          </w:tcPr>
          <w:p w14:paraId="752C094D" w14:textId="77777777" w:rsidR="009A12C6" w:rsidRPr="0096214A" w:rsidRDefault="009A12C6" w:rsidP="009A12C6">
            <w:pPr>
              <w:jc w:val="both"/>
              <w:rPr>
                <w:sz w:val="24"/>
                <w:szCs w:val="24"/>
              </w:rPr>
            </w:pPr>
            <w:r w:rsidRPr="0096214A">
              <w:rPr>
                <w:sz w:val="24"/>
                <w:szCs w:val="24"/>
              </w:rPr>
              <w:t>Pravidlá kondicionality sa vzťahujú na celú poľnohospodársku plochu užívanú poľnohospodárom, ktorá zahŕňa aj plochu, ktorá patrí do chránených území.</w:t>
            </w:r>
          </w:p>
          <w:p w14:paraId="356DB780" w14:textId="77777777" w:rsidR="009A12C6" w:rsidRPr="0096214A" w:rsidRDefault="009A12C6" w:rsidP="009A12C6">
            <w:pPr>
              <w:jc w:val="both"/>
              <w:rPr>
                <w:sz w:val="24"/>
                <w:szCs w:val="24"/>
              </w:rPr>
            </w:pPr>
          </w:p>
          <w:p w14:paraId="2FAB9AA1" w14:textId="62911B83" w:rsidR="006946BD" w:rsidRPr="006946BD" w:rsidRDefault="009A12C6" w:rsidP="006946BD">
            <w:pPr>
              <w:jc w:val="both"/>
              <w:rPr>
                <w:sz w:val="24"/>
                <w:szCs w:val="24"/>
              </w:rPr>
            </w:pPr>
            <w:r w:rsidRPr="0096214A">
              <w:rPr>
                <w:sz w:val="24"/>
                <w:szCs w:val="24"/>
              </w:rPr>
              <w:t>Vzhľadom na uvedené sa predpokladá pozitívny vplyv na chránené územia.</w:t>
            </w:r>
          </w:p>
        </w:tc>
      </w:tr>
      <w:tr w:rsidR="009F37D2" w:rsidRPr="002E32C0" w14:paraId="5E260E99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76380509" w14:textId="77777777"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14:paraId="3E1F3B6C" w14:textId="77777777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14:paraId="750AE5CF" w14:textId="000FCA18" w:rsidR="00E779A2" w:rsidRPr="003672ED" w:rsidRDefault="003672ED" w:rsidP="00CB36E2">
            <w:pPr>
              <w:jc w:val="both"/>
              <w:rPr>
                <w:sz w:val="24"/>
                <w:szCs w:val="24"/>
              </w:rPr>
            </w:pPr>
            <w:r w:rsidRPr="003672ED">
              <w:rPr>
                <w:sz w:val="24"/>
                <w:szCs w:val="24"/>
              </w:rPr>
              <w:t xml:space="preserve">Návrh nariadenia </w:t>
            </w:r>
            <w:r w:rsidR="00FF7E20">
              <w:rPr>
                <w:sz w:val="24"/>
                <w:szCs w:val="24"/>
              </w:rPr>
              <w:t xml:space="preserve">vlády </w:t>
            </w:r>
            <w:r w:rsidRPr="003672ED">
              <w:rPr>
                <w:sz w:val="24"/>
                <w:szCs w:val="24"/>
              </w:rPr>
              <w:t>upravuje dobré poľnohospodárske a environmentálne podmienky, ktoré rešpektujú požiadavky platnej európskej a národnej legislatívy. Predmetné podmienky nastavujú manažment obrábania poľnohospodárskej plochy, čo má za následok maximálne zadržiavanie jednak dusíka v pôde, tak aj uhlíka a prispieva k zachovaniu alebo zlepšovaniu pôdnej štruktúry a biodiverzity.</w:t>
            </w:r>
          </w:p>
        </w:tc>
      </w:tr>
      <w:tr w:rsidR="00374EDB" w:rsidRPr="002E32C0" w14:paraId="1DCCC52A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4F377693" w14:textId="77777777"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E9781A" w:rsidRPr="002E32C0" w14:paraId="6D3C27D4" w14:textId="77777777" w:rsidTr="00323AB0">
        <w:trPr>
          <w:trHeight w:val="443"/>
        </w:trPr>
        <w:tc>
          <w:tcPr>
            <w:tcW w:w="9062" w:type="dxa"/>
            <w:vAlign w:val="center"/>
          </w:tcPr>
          <w:p w14:paraId="51C427EA" w14:textId="762294F5" w:rsidR="00E9781A" w:rsidRPr="00E70DF5" w:rsidRDefault="00E9781A" w:rsidP="00E9781A">
            <w:pPr>
              <w:jc w:val="both"/>
              <w:rPr>
                <w:i/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>Nepredpokladajú sa vpl</w:t>
            </w:r>
            <w:r w:rsidR="00E779A2">
              <w:rPr>
                <w:sz w:val="24"/>
                <w:szCs w:val="24"/>
              </w:rPr>
              <w:t>yvy presahujúce štátne hranice.</w:t>
            </w:r>
          </w:p>
        </w:tc>
      </w:tr>
      <w:tr w:rsidR="00E9781A" w:rsidRPr="002E32C0" w14:paraId="620D2F29" w14:textId="77777777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14:paraId="37D0D877" w14:textId="77777777" w:rsidR="00E9781A" w:rsidRPr="002E32C0" w:rsidRDefault="00E9781A" w:rsidP="00E9781A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E9781A" w:rsidRPr="002E32C0" w14:paraId="779A92A3" w14:textId="77777777" w:rsidTr="005F66D7">
        <w:trPr>
          <w:trHeight w:val="979"/>
        </w:trPr>
        <w:tc>
          <w:tcPr>
            <w:tcW w:w="9062" w:type="dxa"/>
            <w:shd w:val="clear" w:color="auto" w:fill="FFFFFF"/>
          </w:tcPr>
          <w:p w14:paraId="2ED7213F" w14:textId="77777777" w:rsidR="00E9781A" w:rsidRDefault="00E9781A" w:rsidP="00E9781A">
            <w:pPr>
              <w:jc w:val="both"/>
              <w:rPr>
                <w:i/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14:paraId="5EE44E3E" w14:textId="604B8C27" w:rsidR="00E9781A" w:rsidRPr="00AE0307" w:rsidRDefault="003672ED" w:rsidP="00E978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nepredpokladá negatívny vplyv na životné prostredie.</w:t>
            </w:r>
          </w:p>
        </w:tc>
      </w:tr>
    </w:tbl>
    <w:p w14:paraId="7FF8698D" w14:textId="77777777"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14:paraId="48025F08" w14:textId="64D51530" w:rsidR="00CB3623" w:rsidRPr="00665E1D" w:rsidRDefault="00CB3623" w:rsidP="00665E1D">
      <w:pPr>
        <w:rPr>
          <w:sz w:val="24"/>
          <w:szCs w:val="24"/>
        </w:rPr>
      </w:pPr>
    </w:p>
    <w:sectPr w:rsidR="00CB3623" w:rsidRPr="00665E1D" w:rsidSect="00B04EAD">
      <w:footerReference w:type="default" r:id="rId9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62E2" w14:textId="77777777" w:rsidR="00F87622" w:rsidRDefault="00F87622" w:rsidP="00374EDB">
      <w:r>
        <w:separator/>
      </w:r>
    </w:p>
  </w:endnote>
  <w:endnote w:type="continuationSeparator" w:id="0">
    <w:p w14:paraId="02DFD8D0" w14:textId="77777777" w:rsidR="00F87622" w:rsidRDefault="00F87622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986255"/>
      <w:docPartObj>
        <w:docPartGallery w:val="Page Numbers (Bottom of Page)"/>
        <w:docPartUnique/>
      </w:docPartObj>
    </w:sdtPr>
    <w:sdtContent>
      <w:p w14:paraId="6979AC4A" w14:textId="57C8866E" w:rsidR="00374EDB" w:rsidRDefault="00223DAF" w:rsidP="00223D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960E" w14:textId="77777777" w:rsidR="00F87622" w:rsidRDefault="00F87622" w:rsidP="00374EDB">
      <w:r>
        <w:separator/>
      </w:r>
    </w:p>
  </w:footnote>
  <w:footnote w:type="continuationSeparator" w:id="0">
    <w:p w14:paraId="6AE2AA9C" w14:textId="77777777" w:rsidR="00F87622" w:rsidRDefault="00F87622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17729"/>
    <w:rsid w:val="0004256B"/>
    <w:rsid w:val="00055C46"/>
    <w:rsid w:val="00073C7E"/>
    <w:rsid w:val="000C5183"/>
    <w:rsid w:val="000D1C2A"/>
    <w:rsid w:val="000F6BEE"/>
    <w:rsid w:val="00107E26"/>
    <w:rsid w:val="00120135"/>
    <w:rsid w:val="00127F66"/>
    <w:rsid w:val="001C5E73"/>
    <w:rsid w:val="00223DAF"/>
    <w:rsid w:val="002E32C0"/>
    <w:rsid w:val="002F7575"/>
    <w:rsid w:val="00323AB0"/>
    <w:rsid w:val="0034337A"/>
    <w:rsid w:val="003672ED"/>
    <w:rsid w:val="00373839"/>
    <w:rsid w:val="00374EDB"/>
    <w:rsid w:val="003C005A"/>
    <w:rsid w:val="003E3853"/>
    <w:rsid w:val="00413932"/>
    <w:rsid w:val="00413E9A"/>
    <w:rsid w:val="0042091D"/>
    <w:rsid w:val="004659C2"/>
    <w:rsid w:val="004D3CBA"/>
    <w:rsid w:val="004E2382"/>
    <w:rsid w:val="004F2AD4"/>
    <w:rsid w:val="00583117"/>
    <w:rsid w:val="005972C7"/>
    <w:rsid w:val="00622F05"/>
    <w:rsid w:val="00647133"/>
    <w:rsid w:val="00665E1D"/>
    <w:rsid w:val="0068398D"/>
    <w:rsid w:val="00691DD5"/>
    <w:rsid w:val="006946BD"/>
    <w:rsid w:val="006B4E90"/>
    <w:rsid w:val="006B7E43"/>
    <w:rsid w:val="006E73C0"/>
    <w:rsid w:val="00702CAB"/>
    <w:rsid w:val="007377C8"/>
    <w:rsid w:val="00740203"/>
    <w:rsid w:val="007604EE"/>
    <w:rsid w:val="00796EFC"/>
    <w:rsid w:val="007E33A8"/>
    <w:rsid w:val="00817329"/>
    <w:rsid w:val="00825D33"/>
    <w:rsid w:val="00843142"/>
    <w:rsid w:val="00875217"/>
    <w:rsid w:val="00886A54"/>
    <w:rsid w:val="008C2E99"/>
    <w:rsid w:val="008E37C8"/>
    <w:rsid w:val="00911097"/>
    <w:rsid w:val="0096214A"/>
    <w:rsid w:val="00974B03"/>
    <w:rsid w:val="009A12C6"/>
    <w:rsid w:val="009A7D6B"/>
    <w:rsid w:val="009C1FB2"/>
    <w:rsid w:val="009E3667"/>
    <w:rsid w:val="009F37D2"/>
    <w:rsid w:val="00A27AEB"/>
    <w:rsid w:val="00A636D4"/>
    <w:rsid w:val="00A805D3"/>
    <w:rsid w:val="00A96EDF"/>
    <w:rsid w:val="00AA7D9A"/>
    <w:rsid w:val="00AD1304"/>
    <w:rsid w:val="00AE0307"/>
    <w:rsid w:val="00B04EAD"/>
    <w:rsid w:val="00B44705"/>
    <w:rsid w:val="00B616AE"/>
    <w:rsid w:val="00B643AB"/>
    <w:rsid w:val="00BE544B"/>
    <w:rsid w:val="00BE5AAA"/>
    <w:rsid w:val="00BF06BE"/>
    <w:rsid w:val="00BF4743"/>
    <w:rsid w:val="00C10E4E"/>
    <w:rsid w:val="00C15E2F"/>
    <w:rsid w:val="00C5276C"/>
    <w:rsid w:val="00C63D8E"/>
    <w:rsid w:val="00C90CD5"/>
    <w:rsid w:val="00CA4276"/>
    <w:rsid w:val="00CB3623"/>
    <w:rsid w:val="00CB36E2"/>
    <w:rsid w:val="00CB5672"/>
    <w:rsid w:val="00D15A63"/>
    <w:rsid w:val="00D82869"/>
    <w:rsid w:val="00DE5A5D"/>
    <w:rsid w:val="00DE60AE"/>
    <w:rsid w:val="00E0014A"/>
    <w:rsid w:val="00E70DF5"/>
    <w:rsid w:val="00E779A2"/>
    <w:rsid w:val="00E9781A"/>
    <w:rsid w:val="00EA3DAC"/>
    <w:rsid w:val="00EE50F0"/>
    <w:rsid w:val="00F12918"/>
    <w:rsid w:val="00F34BD1"/>
    <w:rsid w:val="00F53780"/>
    <w:rsid w:val="00F604E7"/>
    <w:rsid w:val="00F71882"/>
    <w:rsid w:val="00F869A2"/>
    <w:rsid w:val="00F87622"/>
    <w:rsid w:val="00FA11CF"/>
    <w:rsid w:val="00FC32CC"/>
    <w:rsid w:val="00FE0F15"/>
    <w:rsid w:val="00FE1828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EAD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B6D076-5528-4C99-87C8-0DB3F75C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Benová Tímea</cp:lastModifiedBy>
  <cp:revision>6</cp:revision>
  <cp:lastPrinted>2024-11-25T10:57:00Z</cp:lastPrinted>
  <dcterms:created xsi:type="dcterms:W3CDTF">2024-11-25T09:31:00Z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