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3C7E77" w14:textId="7ACD1216" w:rsidR="003B22F2" w:rsidRPr="000D04A7" w:rsidRDefault="003B22F2" w:rsidP="00C3253A">
      <w:pPr>
        <w:spacing w:after="0" w:line="240" w:lineRule="auto"/>
        <w:jc w:val="center"/>
        <w:rPr>
          <w:rFonts w:ascii="Times New Roman" w:hAnsi="Times New Roman" w:cs="Times New Roman"/>
          <w:spacing w:val="30"/>
          <w:sz w:val="24"/>
          <w:szCs w:val="24"/>
        </w:rPr>
      </w:pPr>
      <w:r w:rsidRPr="000D04A7">
        <w:rPr>
          <w:rFonts w:ascii="Times New Roman" w:hAnsi="Times New Roman" w:cs="Times New Roman"/>
          <w:spacing w:val="30"/>
          <w:sz w:val="24"/>
          <w:szCs w:val="24"/>
        </w:rPr>
        <w:t>(Návrh)</w:t>
      </w:r>
    </w:p>
    <w:p w14:paraId="01CC74D9" w14:textId="77777777" w:rsidR="003B22F2" w:rsidRPr="000D04A7" w:rsidRDefault="003B22F2" w:rsidP="00C325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BAB659A" w14:textId="77777777" w:rsidR="003B22F2" w:rsidRPr="000D04A7" w:rsidRDefault="003B22F2" w:rsidP="00C3253A">
      <w:pPr>
        <w:spacing w:after="0" w:line="240" w:lineRule="auto"/>
        <w:jc w:val="center"/>
        <w:rPr>
          <w:rFonts w:ascii="Times New Roman" w:hAnsi="Times New Roman" w:cs="Times New Roman"/>
          <w:b/>
          <w:caps/>
          <w:spacing w:val="30"/>
          <w:sz w:val="24"/>
          <w:szCs w:val="24"/>
        </w:rPr>
      </w:pPr>
      <w:r w:rsidRPr="000D04A7">
        <w:rPr>
          <w:rFonts w:ascii="Times New Roman" w:hAnsi="Times New Roman" w:cs="Times New Roman"/>
          <w:b/>
          <w:caps/>
          <w:spacing w:val="30"/>
          <w:sz w:val="24"/>
          <w:szCs w:val="24"/>
        </w:rPr>
        <w:t>Zákon</w:t>
      </w:r>
    </w:p>
    <w:p w14:paraId="19658457" w14:textId="77777777" w:rsidR="003B22F2" w:rsidRPr="000D04A7" w:rsidRDefault="003B22F2" w:rsidP="00C325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692BB58" w14:textId="1CD7E726" w:rsidR="003B22F2" w:rsidRPr="000D04A7" w:rsidRDefault="003B22F2" w:rsidP="00C325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z ... </w:t>
      </w:r>
      <w:r w:rsidR="002574F6" w:rsidRPr="000D04A7">
        <w:rPr>
          <w:rFonts w:ascii="Times New Roman" w:hAnsi="Times New Roman" w:cs="Times New Roman"/>
          <w:sz w:val="24"/>
          <w:szCs w:val="24"/>
        </w:rPr>
        <w:t>2025</w:t>
      </w:r>
      <w:r w:rsidRPr="000D04A7">
        <w:rPr>
          <w:rFonts w:ascii="Times New Roman" w:hAnsi="Times New Roman" w:cs="Times New Roman"/>
          <w:sz w:val="24"/>
          <w:szCs w:val="24"/>
        </w:rPr>
        <w:t>,</w:t>
      </w:r>
    </w:p>
    <w:p w14:paraId="262A1296" w14:textId="77777777" w:rsidR="003B22F2" w:rsidRPr="000D04A7" w:rsidRDefault="003B22F2" w:rsidP="00C325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717C262" w14:textId="2801E215" w:rsidR="003B22F2" w:rsidRPr="000D04A7" w:rsidRDefault="003B22F2" w:rsidP="00C325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 xml:space="preserve">ktorým sa </w:t>
      </w:r>
      <w:r w:rsidR="00E86F75" w:rsidRPr="000D04A7">
        <w:rPr>
          <w:rFonts w:ascii="Times New Roman" w:hAnsi="Times New Roman" w:cs="Times New Roman"/>
          <w:b/>
          <w:sz w:val="24"/>
          <w:szCs w:val="24"/>
        </w:rPr>
        <w:t xml:space="preserve">mení a </w:t>
      </w:r>
      <w:r w:rsidRPr="000D04A7">
        <w:rPr>
          <w:rFonts w:ascii="Times New Roman" w:hAnsi="Times New Roman" w:cs="Times New Roman"/>
          <w:b/>
          <w:sz w:val="24"/>
          <w:szCs w:val="24"/>
        </w:rPr>
        <w:t xml:space="preserve">dopĺňa zákon č. 300/2005 Z. z. Trestný zákon </w:t>
      </w:r>
    </w:p>
    <w:p w14:paraId="258904CB" w14:textId="6453EFEB" w:rsidR="003B22F2" w:rsidRPr="000D04A7" w:rsidRDefault="003B22F2" w:rsidP="00C325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 xml:space="preserve">v znení neskorších predpisov </w:t>
      </w:r>
      <w:r w:rsidR="00ED3145" w:rsidRPr="000D04A7">
        <w:rPr>
          <w:rFonts w:ascii="Times New Roman" w:hAnsi="Times New Roman" w:cs="Times New Roman"/>
          <w:b/>
          <w:sz w:val="24"/>
          <w:szCs w:val="24"/>
        </w:rPr>
        <w:t xml:space="preserve">a ktorým </w:t>
      </w:r>
      <w:r w:rsidR="00A034EE" w:rsidRPr="000D04A7">
        <w:rPr>
          <w:rFonts w:ascii="Times New Roman" w:hAnsi="Times New Roman" w:cs="Times New Roman"/>
          <w:b/>
          <w:sz w:val="24"/>
          <w:szCs w:val="24"/>
        </w:rPr>
        <w:t>sa menia a dopĺňajú niektoré zákony</w:t>
      </w:r>
    </w:p>
    <w:p w14:paraId="14899566" w14:textId="77777777" w:rsidR="003B22F2" w:rsidRPr="000D04A7" w:rsidRDefault="003B22F2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D351FA0" w14:textId="77777777" w:rsidR="003B22F2" w:rsidRPr="000D04A7" w:rsidRDefault="003B22F2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A0B3874" w14:textId="77777777" w:rsidR="003B22F2" w:rsidRPr="000D04A7" w:rsidRDefault="003B22F2" w:rsidP="00C325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Národná rada Slovenskej republiky sa uzniesla na tomto zákone:</w:t>
      </w:r>
    </w:p>
    <w:p w14:paraId="1B81B9BF" w14:textId="77777777" w:rsidR="003B22F2" w:rsidRPr="000D04A7" w:rsidRDefault="003B22F2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BF94C0" w14:textId="77777777" w:rsidR="003B22F2" w:rsidRPr="000D04A7" w:rsidRDefault="003B22F2" w:rsidP="00C325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>Čl. I</w:t>
      </w:r>
    </w:p>
    <w:p w14:paraId="02BA64B8" w14:textId="77777777" w:rsidR="003B22F2" w:rsidRPr="000D04A7" w:rsidRDefault="003B22F2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B68796" w14:textId="5279E3C2" w:rsidR="003B22F2" w:rsidRPr="000D04A7" w:rsidRDefault="003B22F2" w:rsidP="00C325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Zákon č. 300/2005 Z. z. Trestný zákon v znení zákona č. 650/2005 Z. z., zákona č. 692/2006 Z. z., zákona č. 218/2007 Z. z., zákona č. 491/2008 Z. z., zákona č. 497/2008 Z. z., zákona č. 498/2008 Z. z., zákona č. 59/2009 Z. z., zákona č. 257/2009 Z. z., zákona č. 317/2009 Z. z., zákona č. 492/2009 Z. z., zákona č. 576/2009 Z. z., zákona č. 224/2010 Z. z., zákona č. 547/2010 Z. z., zákona č. 33/2011 Z. z., zákona č. 262/2011 Z. z., zákona č. 313/2011 Z. z., zákona č. 246/2012 Z. z., zákona č. 334/2012 Z. z., nálezu Ústavného súdu Slovenskej republiky č. 428/2012 Z. z., uznesenia Ústavného súdu Slovenskej republiky č. 189/2013 Z. z., zákona č. 204/2013 Z. z., zákona č. 1/2014 Z. z., nálezu Ústavného súdu Slovenskej republiky č. 260/2014 Z. z., zákona č. 73/2015 Z. z., zákona č. 78/2015 Z. z., zákona č. 87/2015 Z. z., zákona č. 174/2015 Z. z., zákona č. 397/2015 Z. z., zákona č. 398/2015 Z. z., zákona č. 440/2015 Z. z., zákona č. 444/2015 Z. z., zákona č. 91/2016 Z. z., zákona č. 125/2016 Z. z., zákona č. 316/2016 Z. z., zákona č. 264/2017 Z. z., zákona č. 274/2017 Z. z, zákona č. 161/2018 Z. z., zákona č. 321/2018 Z. z., zákona č. 35/2019 Z. z., nálezu Ústavného súdu Slovenskej republiky č. 38/2019 Z. z., zákona č. 214/2019 Z. z., zákona č. 420/2019 Z. z., zákona č. 474/2019 Z. z., zákona č 288/2020 Z. z., zákona č. 312/2020 Z. z., zákona č. 236/2021 Z. z., zákona č. 357/2021 Z. z., zákona č. 105/2022 Z. z., zákona č. 111/2022 Z. z., zákona č. 117/2023 Z. z., nálezu Ústavného súdu Slovenskej republiky č. 402/2023 Z. z., zákona č. 40/2024 Z. z.</w:t>
      </w:r>
      <w:r w:rsidR="00082683" w:rsidRPr="000D04A7">
        <w:rPr>
          <w:rFonts w:ascii="Times New Roman" w:hAnsi="Times New Roman" w:cs="Times New Roman"/>
          <w:sz w:val="24"/>
          <w:szCs w:val="24"/>
        </w:rPr>
        <w:t>,</w:t>
      </w:r>
      <w:r w:rsidR="00152371" w:rsidRPr="000D04A7">
        <w:rPr>
          <w:rFonts w:ascii="Times New Roman" w:hAnsi="Times New Roman" w:cs="Times New Roman"/>
          <w:sz w:val="24"/>
          <w:szCs w:val="24"/>
        </w:rPr>
        <w:t xml:space="preserve"> uznesenia</w:t>
      </w:r>
      <w:r w:rsidR="008239BC" w:rsidRPr="000D04A7">
        <w:rPr>
          <w:rFonts w:ascii="Times New Roman" w:hAnsi="Times New Roman" w:cs="Times New Roman"/>
          <w:sz w:val="24"/>
          <w:szCs w:val="24"/>
        </w:rPr>
        <w:t xml:space="preserve"> Ústavného súdu Slovenskej republiky č. 41/2024 Z. z., </w:t>
      </w:r>
      <w:r w:rsidR="008334BA" w:rsidRPr="000D04A7">
        <w:rPr>
          <w:rFonts w:ascii="Times New Roman" w:hAnsi="Times New Roman" w:cs="Times New Roman"/>
          <w:sz w:val="24"/>
          <w:szCs w:val="24"/>
        </w:rPr>
        <w:t xml:space="preserve">zákona č. 47/2024 Z. z., </w:t>
      </w:r>
      <w:r w:rsidR="00082683" w:rsidRPr="000D04A7">
        <w:rPr>
          <w:rFonts w:ascii="Times New Roman" w:hAnsi="Times New Roman" w:cs="Times New Roman"/>
          <w:sz w:val="24"/>
          <w:szCs w:val="24"/>
        </w:rPr>
        <w:t>zákona č. 214/2024 Z. z.</w:t>
      </w:r>
      <w:r w:rsidR="00152371" w:rsidRPr="000D04A7">
        <w:rPr>
          <w:rFonts w:ascii="Times New Roman" w:hAnsi="Times New Roman" w:cs="Times New Roman"/>
          <w:sz w:val="24"/>
          <w:szCs w:val="24"/>
        </w:rPr>
        <w:t xml:space="preserve">, </w:t>
      </w:r>
      <w:r w:rsidR="008334BA" w:rsidRPr="000D04A7">
        <w:rPr>
          <w:rFonts w:ascii="Times New Roman" w:hAnsi="Times New Roman" w:cs="Times New Roman"/>
          <w:sz w:val="24"/>
          <w:szCs w:val="24"/>
        </w:rPr>
        <w:t>nálezu Ústavného súdu Sloven</w:t>
      </w:r>
      <w:r w:rsidR="008A08E7" w:rsidRPr="000D04A7">
        <w:rPr>
          <w:rFonts w:ascii="Times New Roman" w:hAnsi="Times New Roman" w:cs="Times New Roman"/>
          <w:sz w:val="24"/>
          <w:szCs w:val="24"/>
        </w:rPr>
        <w:t>skej republiky č. 215</w:t>
      </w:r>
      <w:r w:rsidR="008334BA" w:rsidRPr="000D04A7">
        <w:rPr>
          <w:rFonts w:ascii="Times New Roman" w:hAnsi="Times New Roman" w:cs="Times New Roman"/>
          <w:sz w:val="24"/>
          <w:szCs w:val="24"/>
        </w:rPr>
        <w:t xml:space="preserve">/2024 Z. z. </w:t>
      </w:r>
      <w:r w:rsidR="00152371" w:rsidRPr="000D04A7">
        <w:rPr>
          <w:rFonts w:ascii="Times New Roman" w:hAnsi="Times New Roman" w:cs="Times New Roman"/>
          <w:sz w:val="24"/>
          <w:szCs w:val="24"/>
        </w:rPr>
        <w:t xml:space="preserve">a zákona č. 248/2024 Z. z </w:t>
      </w:r>
      <w:r w:rsidRPr="000D04A7">
        <w:rPr>
          <w:rFonts w:ascii="Times New Roman" w:hAnsi="Times New Roman" w:cs="Times New Roman"/>
          <w:sz w:val="24"/>
          <w:szCs w:val="24"/>
        </w:rPr>
        <w:t xml:space="preserve">sa </w:t>
      </w:r>
      <w:r w:rsidR="00490B26" w:rsidRPr="000D04A7">
        <w:rPr>
          <w:rFonts w:ascii="Times New Roman" w:hAnsi="Times New Roman" w:cs="Times New Roman"/>
          <w:sz w:val="24"/>
          <w:szCs w:val="24"/>
        </w:rPr>
        <w:t xml:space="preserve">mení a </w:t>
      </w:r>
      <w:r w:rsidRPr="000D04A7">
        <w:rPr>
          <w:rFonts w:ascii="Times New Roman" w:hAnsi="Times New Roman" w:cs="Times New Roman"/>
          <w:sz w:val="24"/>
          <w:szCs w:val="24"/>
        </w:rPr>
        <w:t>dopĺňa takto:</w:t>
      </w:r>
    </w:p>
    <w:p w14:paraId="4C7C6DCB" w14:textId="77777777" w:rsidR="003B22F2" w:rsidRPr="000D04A7" w:rsidRDefault="003B22F2" w:rsidP="00C325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96C71E7" w14:textId="2AED6048" w:rsidR="005E4C6A" w:rsidRPr="000D04A7" w:rsidRDefault="005E4C6A" w:rsidP="00C3253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B05449" w:rsidRPr="000D04A7">
        <w:rPr>
          <w:rFonts w:ascii="Times New Roman" w:hAnsi="Times New Roman" w:cs="Times New Roman"/>
          <w:sz w:val="24"/>
          <w:szCs w:val="24"/>
        </w:rPr>
        <w:t xml:space="preserve">V § 5a sa za slová „ohrozenia mieru (§ 417),“ vkladajú slová „porušenia reštriktívneho opatrenia </w:t>
      </w:r>
      <w:r w:rsidR="00E41082" w:rsidRPr="000D04A7">
        <w:rPr>
          <w:rFonts w:ascii="Times New Roman" w:hAnsi="Times New Roman" w:cs="Times New Roman"/>
          <w:sz w:val="24"/>
          <w:szCs w:val="24"/>
        </w:rPr>
        <w:t>(</w:t>
      </w:r>
      <w:r w:rsidR="00B05449" w:rsidRPr="000D04A7">
        <w:rPr>
          <w:rFonts w:ascii="Times New Roman" w:hAnsi="Times New Roman" w:cs="Times New Roman"/>
          <w:sz w:val="24"/>
          <w:szCs w:val="24"/>
        </w:rPr>
        <w:t>§ 417a až 417d</w:t>
      </w:r>
      <w:r w:rsidR="00E41082" w:rsidRPr="000D04A7">
        <w:rPr>
          <w:rFonts w:ascii="Times New Roman" w:hAnsi="Times New Roman" w:cs="Times New Roman"/>
          <w:sz w:val="24"/>
          <w:szCs w:val="24"/>
        </w:rPr>
        <w:t>)</w:t>
      </w:r>
      <w:r w:rsidR="00B05449" w:rsidRPr="000D04A7">
        <w:rPr>
          <w:rFonts w:ascii="Times New Roman" w:hAnsi="Times New Roman" w:cs="Times New Roman"/>
          <w:sz w:val="24"/>
          <w:szCs w:val="24"/>
        </w:rPr>
        <w:t>,“.</w:t>
      </w:r>
    </w:p>
    <w:p w14:paraId="44066FA4" w14:textId="77777777" w:rsidR="005E4C6A" w:rsidRPr="000D04A7" w:rsidRDefault="005E4C6A" w:rsidP="00C3253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5D074CF" w14:textId="1E74121E" w:rsidR="00D8376E" w:rsidRPr="000D04A7" w:rsidRDefault="005E4C6A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>2</w:t>
      </w:r>
      <w:r w:rsidR="00D8376E" w:rsidRPr="000D04A7">
        <w:rPr>
          <w:rFonts w:ascii="Times New Roman" w:hAnsi="Times New Roman" w:cs="Times New Roman"/>
          <w:b/>
          <w:sz w:val="24"/>
          <w:szCs w:val="24"/>
        </w:rPr>
        <w:t>.</w:t>
      </w:r>
      <w:r w:rsidR="00D8376E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781557" w:rsidRPr="000D04A7">
        <w:rPr>
          <w:rFonts w:ascii="Times New Roman" w:hAnsi="Times New Roman" w:cs="Times New Roman"/>
          <w:sz w:val="24"/>
          <w:szCs w:val="24"/>
        </w:rPr>
        <w:t xml:space="preserve">Doterajší text </w:t>
      </w:r>
      <w:r w:rsidR="00BB1026" w:rsidRPr="000D04A7">
        <w:rPr>
          <w:rFonts w:ascii="Times New Roman" w:hAnsi="Times New Roman" w:cs="Times New Roman"/>
          <w:sz w:val="24"/>
          <w:szCs w:val="24"/>
        </w:rPr>
        <w:t>§ 16 sa</w:t>
      </w:r>
      <w:r w:rsidR="003A1AC6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781557" w:rsidRPr="000D04A7">
        <w:rPr>
          <w:rFonts w:ascii="Times New Roman" w:hAnsi="Times New Roman" w:cs="Times New Roman"/>
          <w:sz w:val="24"/>
          <w:szCs w:val="24"/>
        </w:rPr>
        <w:t xml:space="preserve">označuje ako odsek 1 a </w:t>
      </w:r>
      <w:r w:rsidR="003A1AC6" w:rsidRPr="000D04A7">
        <w:rPr>
          <w:rFonts w:ascii="Times New Roman" w:hAnsi="Times New Roman" w:cs="Times New Roman"/>
          <w:sz w:val="24"/>
          <w:szCs w:val="24"/>
        </w:rPr>
        <w:t xml:space="preserve">dopĺňa </w:t>
      </w:r>
      <w:r w:rsidR="00781557" w:rsidRPr="000D04A7">
        <w:rPr>
          <w:rFonts w:ascii="Times New Roman" w:hAnsi="Times New Roman" w:cs="Times New Roman"/>
          <w:sz w:val="24"/>
          <w:szCs w:val="24"/>
        </w:rPr>
        <w:t xml:space="preserve">sa </w:t>
      </w:r>
      <w:r w:rsidR="003A1AC6" w:rsidRPr="000D04A7">
        <w:rPr>
          <w:rFonts w:ascii="Times New Roman" w:hAnsi="Times New Roman" w:cs="Times New Roman"/>
          <w:sz w:val="24"/>
          <w:szCs w:val="24"/>
        </w:rPr>
        <w:t>odsekom 2</w:t>
      </w:r>
      <w:r w:rsidR="00BB1026" w:rsidRPr="000D04A7">
        <w:rPr>
          <w:rFonts w:ascii="Times New Roman" w:hAnsi="Times New Roman" w:cs="Times New Roman"/>
          <w:sz w:val="24"/>
          <w:szCs w:val="24"/>
        </w:rPr>
        <w:t>,</w:t>
      </w:r>
      <w:r w:rsidR="00D8376E" w:rsidRPr="000D04A7">
        <w:rPr>
          <w:rFonts w:ascii="Times New Roman" w:hAnsi="Times New Roman" w:cs="Times New Roman"/>
          <w:sz w:val="24"/>
          <w:szCs w:val="24"/>
        </w:rPr>
        <w:t xml:space="preserve"> ktorý znie:</w:t>
      </w:r>
    </w:p>
    <w:p w14:paraId="475D36BA" w14:textId="1F7694D7" w:rsidR="00096066" w:rsidRPr="000D04A7" w:rsidRDefault="003E0B3F" w:rsidP="00C3253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„(2) </w:t>
      </w:r>
      <w:r w:rsidR="00F262C4" w:rsidRPr="000D04A7">
        <w:rPr>
          <w:rFonts w:ascii="Times New Roman" w:hAnsi="Times New Roman" w:cs="Times New Roman"/>
          <w:sz w:val="24"/>
          <w:szCs w:val="24"/>
        </w:rPr>
        <w:t xml:space="preserve">Trestný čin je spáchaný z hrubej nedbanlivosti, ak páchateľ obzvlášť ľahostajne alebo </w:t>
      </w:r>
      <w:r w:rsidR="00013470" w:rsidRPr="000D04A7">
        <w:rPr>
          <w:rFonts w:ascii="Times New Roman" w:hAnsi="Times New Roman" w:cs="Times New Roman"/>
          <w:sz w:val="24"/>
          <w:szCs w:val="24"/>
        </w:rPr>
        <w:t xml:space="preserve">hrubo </w:t>
      </w:r>
      <w:r w:rsidR="00F262C4" w:rsidRPr="000D04A7">
        <w:rPr>
          <w:rFonts w:ascii="Times New Roman" w:hAnsi="Times New Roman" w:cs="Times New Roman"/>
          <w:sz w:val="24"/>
          <w:szCs w:val="24"/>
        </w:rPr>
        <w:t>poruší obvyklú opatrnosť</w:t>
      </w:r>
      <w:r w:rsidR="0092347B" w:rsidRPr="000D04A7">
        <w:rPr>
          <w:rFonts w:ascii="Times New Roman" w:hAnsi="Times New Roman" w:cs="Times New Roman"/>
          <w:sz w:val="24"/>
          <w:szCs w:val="24"/>
        </w:rPr>
        <w:t xml:space="preserve">, </w:t>
      </w:r>
      <w:r w:rsidR="00F262C4" w:rsidRPr="000D04A7">
        <w:rPr>
          <w:rFonts w:ascii="Times New Roman" w:hAnsi="Times New Roman" w:cs="Times New Roman"/>
          <w:sz w:val="24"/>
          <w:szCs w:val="24"/>
        </w:rPr>
        <w:t>starostlivosť alebo povinnosť vyplývajúcu zo všeobecne záväzných právnych predpisov, a toto porušenie viedlo k ohrozeniu alebo porušeniu záujmu chráneného týmto zákonom.“.</w:t>
      </w:r>
    </w:p>
    <w:p w14:paraId="1D1FE28F" w14:textId="77777777" w:rsidR="00D8376E" w:rsidRPr="000D04A7" w:rsidRDefault="00D8376E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B4359EB" w14:textId="6FD40776" w:rsidR="00263997" w:rsidRPr="000D04A7" w:rsidRDefault="00957938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>3</w:t>
      </w:r>
      <w:r w:rsidR="00263997" w:rsidRPr="000D04A7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6B69C7" w:rsidRPr="000D04A7">
        <w:rPr>
          <w:rFonts w:ascii="Times New Roman" w:hAnsi="Times New Roman" w:cs="Times New Roman"/>
          <w:sz w:val="24"/>
          <w:szCs w:val="24"/>
        </w:rPr>
        <w:t xml:space="preserve">V </w:t>
      </w:r>
      <w:r w:rsidR="006A1E57" w:rsidRPr="000D04A7">
        <w:rPr>
          <w:rFonts w:ascii="Times New Roman" w:hAnsi="Times New Roman" w:cs="Times New Roman"/>
          <w:sz w:val="24"/>
          <w:szCs w:val="24"/>
        </w:rPr>
        <w:t xml:space="preserve">§ 88 a </w:t>
      </w:r>
      <w:r w:rsidR="006B69C7" w:rsidRPr="000D04A7">
        <w:rPr>
          <w:rFonts w:ascii="Times New Roman" w:hAnsi="Times New Roman" w:cs="Times New Roman"/>
          <w:sz w:val="24"/>
          <w:szCs w:val="24"/>
        </w:rPr>
        <w:t xml:space="preserve">91 sa za slovo „okrem“ </w:t>
      </w:r>
      <w:r w:rsidR="00F170CE" w:rsidRPr="000D04A7">
        <w:rPr>
          <w:rFonts w:ascii="Times New Roman" w:hAnsi="Times New Roman" w:cs="Times New Roman"/>
          <w:sz w:val="24"/>
          <w:szCs w:val="24"/>
        </w:rPr>
        <w:t>vkladajú slová</w:t>
      </w:r>
      <w:r w:rsidR="006B69C7" w:rsidRPr="000D04A7">
        <w:rPr>
          <w:rFonts w:ascii="Times New Roman" w:hAnsi="Times New Roman" w:cs="Times New Roman"/>
          <w:sz w:val="24"/>
          <w:szCs w:val="24"/>
        </w:rPr>
        <w:t xml:space="preserve"> „trestného činu porušenia reštriktívn</w:t>
      </w:r>
      <w:r w:rsidR="00830720" w:rsidRPr="000D04A7">
        <w:rPr>
          <w:rFonts w:ascii="Times New Roman" w:hAnsi="Times New Roman" w:cs="Times New Roman"/>
          <w:sz w:val="24"/>
          <w:szCs w:val="24"/>
        </w:rPr>
        <w:t>eho opatrenia</w:t>
      </w:r>
      <w:r w:rsidR="003D58A7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6B69C7" w:rsidRPr="000D04A7">
        <w:rPr>
          <w:rFonts w:ascii="Times New Roman" w:hAnsi="Times New Roman" w:cs="Times New Roman"/>
          <w:sz w:val="24"/>
          <w:szCs w:val="24"/>
        </w:rPr>
        <w:t>podľa § 417a až 417d,“.</w:t>
      </w:r>
    </w:p>
    <w:p w14:paraId="73DABFB0" w14:textId="77777777" w:rsidR="005E4C6A" w:rsidRPr="000D04A7" w:rsidRDefault="005E4C6A" w:rsidP="00C3253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9C30807" w14:textId="2B2BAD5F" w:rsidR="00194EBF" w:rsidRPr="000D04A7" w:rsidRDefault="00957938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>4</w:t>
      </w:r>
      <w:r w:rsidR="00147289" w:rsidRPr="000D04A7">
        <w:rPr>
          <w:rFonts w:ascii="Times New Roman" w:hAnsi="Times New Roman" w:cs="Times New Roman"/>
          <w:b/>
          <w:sz w:val="24"/>
          <w:szCs w:val="24"/>
        </w:rPr>
        <w:t>.</w:t>
      </w:r>
      <w:r w:rsidR="00147289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194EBF" w:rsidRPr="000D04A7">
        <w:rPr>
          <w:rFonts w:ascii="Times New Roman" w:hAnsi="Times New Roman" w:cs="Times New Roman"/>
          <w:sz w:val="24"/>
          <w:szCs w:val="24"/>
        </w:rPr>
        <w:t>Za § 137a sa vkladá § 137b, ktorý vrátane nadpisu znie:</w:t>
      </w:r>
    </w:p>
    <w:p w14:paraId="04FC21EA" w14:textId="1D7E7358" w:rsidR="002D3991" w:rsidRPr="000D04A7" w:rsidRDefault="002D3991" w:rsidP="0017650D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261C98D0" w14:textId="77777777" w:rsidR="00380A61" w:rsidRDefault="00380A61" w:rsidP="002D39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34DD609" w14:textId="59A4E61C" w:rsidR="002D3991" w:rsidRPr="000D04A7" w:rsidRDefault="002D3991" w:rsidP="002D399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lastRenderedPageBreak/>
        <w:t>„§ 137b</w:t>
      </w:r>
    </w:p>
    <w:p w14:paraId="0C1913F4" w14:textId="2F110EB0" w:rsidR="002D3991" w:rsidRPr="000D04A7" w:rsidRDefault="002D3991" w:rsidP="007C669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Reštriktívne opatrenie</w:t>
      </w:r>
      <w:r w:rsidR="00361386" w:rsidRPr="000D04A7">
        <w:rPr>
          <w:rFonts w:ascii="Times New Roman" w:hAnsi="Times New Roman" w:cs="Times New Roman"/>
          <w:sz w:val="24"/>
          <w:szCs w:val="24"/>
        </w:rPr>
        <w:t xml:space="preserve"> a súvisiace pojmy</w:t>
      </w:r>
    </w:p>
    <w:p w14:paraId="391F34B5" w14:textId="77777777" w:rsidR="002D3991" w:rsidRPr="000D04A7" w:rsidRDefault="002D39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C641105" w14:textId="0793997F" w:rsidR="00CB6581" w:rsidRPr="000D04A7" w:rsidRDefault="00CB65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(1) </w:t>
      </w:r>
      <w:r w:rsidR="002D3991" w:rsidRPr="000D04A7">
        <w:rPr>
          <w:rFonts w:ascii="Times New Roman" w:hAnsi="Times New Roman" w:cs="Times New Roman"/>
          <w:sz w:val="24"/>
          <w:szCs w:val="24"/>
        </w:rPr>
        <w:t xml:space="preserve">Reštriktívnym opatrením sa na účely tohto zákona rozumie </w:t>
      </w:r>
      <w:r w:rsidRPr="000D04A7">
        <w:rPr>
          <w:rFonts w:ascii="Times New Roman" w:hAnsi="Times New Roman" w:cs="Times New Roman"/>
          <w:sz w:val="24"/>
          <w:szCs w:val="24"/>
        </w:rPr>
        <w:t xml:space="preserve">príkaz, zákaz alebo obmedzenie vyplývajúce z </w:t>
      </w:r>
      <w:r w:rsidR="002D3991" w:rsidRPr="000D04A7">
        <w:rPr>
          <w:rFonts w:ascii="Times New Roman" w:hAnsi="Times New Roman" w:cs="Times New Roman"/>
          <w:sz w:val="24"/>
          <w:szCs w:val="24"/>
        </w:rPr>
        <w:t>medzinárodn</w:t>
      </w:r>
      <w:r w:rsidRPr="000D04A7">
        <w:rPr>
          <w:rFonts w:ascii="Times New Roman" w:hAnsi="Times New Roman" w:cs="Times New Roman"/>
          <w:sz w:val="24"/>
          <w:szCs w:val="24"/>
        </w:rPr>
        <w:t>ej</w:t>
      </w:r>
      <w:r w:rsidR="002D3991" w:rsidRPr="000D04A7">
        <w:rPr>
          <w:rFonts w:ascii="Times New Roman" w:hAnsi="Times New Roman" w:cs="Times New Roman"/>
          <w:sz w:val="24"/>
          <w:szCs w:val="24"/>
        </w:rPr>
        <w:t xml:space="preserve"> sankci</w:t>
      </w:r>
      <w:r w:rsidRPr="000D04A7">
        <w:rPr>
          <w:rFonts w:ascii="Times New Roman" w:hAnsi="Times New Roman" w:cs="Times New Roman"/>
          <w:sz w:val="24"/>
          <w:szCs w:val="24"/>
        </w:rPr>
        <w:t>e</w:t>
      </w:r>
      <w:r w:rsidR="002D3991" w:rsidRPr="000D04A7">
        <w:rPr>
          <w:rFonts w:ascii="Times New Roman" w:hAnsi="Times New Roman" w:cs="Times New Roman"/>
          <w:sz w:val="24"/>
          <w:szCs w:val="24"/>
        </w:rPr>
        <w:t xml:space="preserve"> podľa predpisu o vykonávaní medzinárodných sankcií</w:t>
      </w:r>
      <w:r w:rsidR="006B25F2" w:rsidRPr="000D04A7">
        <w:rPr>
          <w:rFonts w:ascii="Times New Roman" w:hAnsi="Times New Roman" w:cs="Times New Roman"/>
          <w:sz w:val="24"/>
          <w:szCs w:val="24"/>
        </w:rPr>
        <w:t>,</w:t>
      </w:r>
      <w:r w:rsidR="006E7BC5" w:rsidRPr="000D04A7">
        <w:rPr>
          <w:rFonts w:ascii="Times New Roman" w:hAnsi="Times New Roman" w:cs="Times New Roman"/>
          <w:sz w:val="24"/>
          <w:szCs w:val="24"/>
        </w:rPr>
        <w:t xml:space="preserve"> prijaté </w:t>
      </w:r>
      <w:r w:rsidRPr="000D04A7">
        <w:rPr>
          <w:rFonts w:ascii="Times New Roman" w:hAnsi="Times New Roman" w:cs="Times New Roman"/>
          <w:sz w:val="24"/>
          <w:szCs w:val="24"/>
        </w:rPr>
        <w:t xml:space="preserve">právne záväzným aktom </w:t>
      </w:r>
      <w:r w:rsidR="00C959D7" w:rsidRPr="000D04A7">
        <w:rPr>
          <w:rFonts w:ascii="Times New Roman" w:hAnsi="Times New Roman" w:cs="Times New Roman"/>
          <w:sz w:val="24"/>
          <w:szCs w:val="24"/>
        </w:rPr>
        <w:t xml:space="preserve">Európskej únie na základe </w:t>
      </w:r>
      <w:r w:rsidR="00D15002" w:rsidRPr="000D04A7">
        <w:rPr>
          <w:rFonts w:ascii="Times New Roman" w:hAnsi="Times New Roman" w:cs="Times New Roman"/>
          <w:sz w:val="24"/>
          <w:szCs w:val="24"/>
        </w:rPr>
        <w:t xml:space="preserve">čl. </w:t>
      </w:r>
      <w:r w:rsidRPr="000D04A7">
        <w:rPr>
          <w:rFonts w:ascii="Times New Roman" w:hAnsi="Times New Roman" w:cs="Times New Roman"/>
          <w:sz w:val="24"/>
          <w:szCs w:val="24"/>
        </w:rPr>
        <w:t xml:space="preserve">29 </w:t>
      </w:r>
      <w:bookmarkStart w:id="0" w:name="_GoBack"/>
      <w:bookmarkEnd w:id="0"/>
      <w:r w:rsidRPr="000D04A7">
        <w:rPr>
          <w:rFonts w:ascii="Times New Roman" w:hAnsi="Times New Roman" w:cs="Times New Roman"/>
          <w:sz w:val="24"/>
          <w:szCs w:val="24"/>
        </w:rPr>
        <w:t xml:space="preserve">Zmluvy o Európskej únií alebo </w:t>
      </w:r>
      <w:r w:rsidR="00D15002" w:rsidRPr="000D04A7">
        <w:rPr>
          <w:rFonts w:ascii="Times New Roman" w:hAnsi="Times New Roman" w:cs="Times New Roman"/>
          <w:sz w:val="24"/>
          <w:szCs w:val="24"/>
        </w:rPr>
        <w:t xml:space="preserve">čl. </w:t>
      </w:r>
      <w:r w:rsidRPr="000D04A7">
        <w:rPr>
          <w:rFonts w:ascii="Times New Roman" w:hAnsi="Times New Roman" w:cs="Times New Roman"/>
          <w:sz w:val="24"/>
          <w:szCs w:val="24"/>
        </w:rPr>
        <w:t>215 Zmluvy o fungovaní Európskej únie</w:t>
      </w:r>
      <w:r w:rsidR="002D3991" w:rsidRPr="000D04A7">
        <w:rPr>
          <w:rFonts w:ascii="Times New Roman" w:hAnsi="Times New Roman" w:cs="Times New Roman"/>
          <w:sz w:val="24"/>
          <w:szCs w:val="24"/>
        </w:rPr>
        <w:t>.</w:t>
      </w:r>
    </w:p>
    <w:p w14:paraId="21B22C0C" w14:textId="77777777" w:rsidR="00331E98" w:rsidRPr="000D04A7" w:rsidRDefault="00331E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AFBC467" w14:textId="37AD5EA8" w:rsidR="00562C41" w:rsidRPr="000D04A7" w:rsidRDefault="00CB65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(2) </w:t>
      </w:r>
      <w:r w:rsidR="003242AA" w:rsidRPr="000D04A7">
        <w:rPr>
          <w:rFonts w:ascii="Times New Roman" w:hAnsi="Times New Roman" w:cs="Times New Roman"/>
          <w:sz w:val="24"/>
          <w:szCs w:val="24"/>
        </w:rPr>
        <w:t xml:space="preserve">Označenou osobou sa v súvislosti s reštriktívnym opatrením rozumie osoba alebo orgán, </w:t>
      </w:r>
      <w:r w:rsidR="00B539A0" w:rsidRPr="000D04A7">
        <w:rPr>
          <w:rFonts w:ascii="Times New Roman" w:hAnsi="Times New Roman" w:cs="Times New Roman"/>
          <w:sz w:val="24"/>
          <w:szCs w:val="24"/>
        </w:rPr>
        <w:t>na ktoré sa vzťahujú reštriktívne opatrenia.</w:t>
      </w:r>
    </w:p>
    <w:p w14:paraId="779CC078" w14:textId="77777777" w:rsidR="00331E98" w:rsidRPr="000D04A7" w:rsidRDefault="00331E98" w:rsidP="002E42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9A10F9C" w14:textId="4B563DD0" w:rsidR="00562C41" w:rsidRPr="000D04A7" w:rsidRDefault="00562C41" w:rsidP="002E42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(3) </w:t>
      </w:r>
      <w:r w:rsidR="003242AA" w:rsidRPr="000D04A7">
        <w:rPr>
          <w:rFonts w:ascii="Times New Roman" w:hAnsi="Times New Roman" w:cs="Times New Roman"/>
          <w:sz w:val="24"/>
          <w:szCs w:val="24"/>
        </w:rPr>
        <w:t xml:space="preserve">Finančnými prostriedkami sa v súvislosti s reštriktívnym opatrením </w:t>
      </w:r>
      <w:r w:rsidR="00285BB7" w:rsidRPr="000D04A7">
        <w:rPr>
          <w:rFonts w:ascii="Times New Roman" w:hAnsi="Times New Roman" w:cs="Times New Roman"/>
          <w:sz w:val="24"/>
          <w:szCs w:val="24"/>
        </w:rPr>
        <w:t xml:space="preserve">rozumejú </w:t>
      </w:r>
      <w:r w:rsidRPr="000D04A7">
        <w:rPr>
          <w:rFonts w:ascii="Times New Roman" w:hAnsi="Times New Roman" w:cs="Times New Roman"/>
          <w:sz w:val="24"/>
          <w:szCs w:val="24"/>
        </w:rPr>
        <w:t xml:space="preserve">finančné aktíva a výhody každého druhu, ktoré zahŕňajú </w:t>
      </w:r>
    </w:p>
    <w:p w14:paraId="32E0C9E9" w14:textId="10F303AF" w:rsidR="00562C41" w:rsidRPr="000D04A7" w:rsidRDefault="00562C41" w:rsidP="002E4212">
      <w:pPr>
        <w:pStyle w:val="Odsekzoznamu"/>
        <w:numPr>
          <w:ilvl w:val="0"/>
          <w:numId w:val="16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hotovosť, šeky, peňažné pohľadávky, zmenky, peňažné poukážky a iné platobné nástroje</w:t>
      </w:r>
      <w:r w:rsidR="003242AA" w:rsidRPr="000D04A7">
        <w:rPr>
          <w:szCs w:val="24"/>
        </w:rPr>
        <w:t>,</w:t>
      </w:r>
    </w:p>
    <w:p w14:paraId="33F5E59A" w14:textId="32DB6A1D" w:rsidR="00141B5E" w:rsidRPr="000D04A7" w:rsidRDefault="00562C41" w:rsidP="002E4212">
      <w:pPr>
        <w:pStyle w:val="Odsekzoznamu"/>
        <w:numPr>
          <w:ilvl w:val="0"/>
          <w:numId w:val="16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vklady vo finančných inštitúciách alebo v iných subjektoch, zostatky na</w:t>
      </w:r>
      <w:r w:rsidR="00141B5E" w:rsidRPr="000D04A7">
        <w:rPr>
          <w:szCs w:val="24"/>
        </w:rPr>
        <w:t xml:space="preserve"> účtoch, pohľadávky a</w:t>
      </w:r>
      <w:r w:rsidR="003242AA" w:rsidRPr="000D04A7">
        <w:rPr>
          <w:szCs w:val="24"/>
        </w:rPr>
        <w:t> </w:t>
      </w:r>
      <w:r w:rsidR="00141B5E" w:rsidRPr="000D04A7">
        <w:rPr>
          <w:szCs w:val="24"/>
        </w:rPr>
        <w:t>dlhopisy</w:t>
      </w:r>
      <w:r w:rsidR="003242AA" w:rsidRPr="000D04A7">
        <w:rPr>
          <w:szCs w:val="24"/>
        </w:rPr>
        <w:t>,</w:t>
      </w:r>
    </w:p>
    <w:p w14:paraId="202EE4B8" w14:textId="7D9C8C12" w:rsidR="00562C41" w:rsidRPr="000D04A7" w:rsidRDefault="00562C41" w:rsidP="002E4212">
      <w:pPr>
        <w:pStyle w:val="Odsekzoznamu"/>
        <w:numPr>
          <w:ilvl w:val="0"/>
          <w:numId w:val="16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verejne obchodovateľné a súkromne obchodovateľné cenné papiere a dlhové nástro</w:t>
      </w:r>
      <w:r w:rsidR="00141B5E" w:rsidRPr="000D04A7">
        <w:rPr>
          <w:szCs w:val="24"/>
        </w:rPr>
        <w:t xml:space="preserve">je vrátane akcií a majetkových </w:t>
      </w:r>
      <w:r w:rsidRPr="000D04A7">
        <w:rPr>
          <w:szCs w:val="24"/>
        </w:rPr>
        <w:t>podielov, certifikátov zastupujúcich cenné papiere, dlhopisov, zmeniek, opčných listov, dlžobných úpisov a zml</w:t>
      </w:r>
      <w:r w:rsidR="00141B5E" w:rsidRPr="000D04A7">
        <w:rPr>
          <w:szCs w:val="24"/>
        </w:rPr>
        <w:t xml:space="preserve">úv </w:t>
      </w:r>
      <w:r w:rsidRPr="000D04A7">
        <w:rPr>
          <w:szCs w:val="24"/>
        </w:rPr>
        <w:t>o</w:t>
      </w:r>
      <w:r w:rsidR="003242AA" w:rsidRPr="000D04A7">
        <w:rPr>
          <w:szCs w:val="24"/>
        </w:rPr>
        <w:t> </w:t>
      </w:r>
      <w:r w:rsidRPr="000D04A7">
        <w:rPr>
          <w:szCs w:val="24"/>
        </w:rPr>
        <w:t>derivátoch</w:t>
      </w:r>
      <w:r w:rsidR="003242AA" w:rsidRPr="000D04A7">
        <w:rPr>
          <w:szCs w:val="24"/>
        </w:rPr>
        <w:t>,</w:t>
      </w:r>
    </w:p>
    <w:p w14:paraId="42093B37" w14:textId="79B696C1" w:rsidR="00562C41" w:rsidRPr="000D04A7" w:rsidRDefault="00562C41" w:rsidP="002E4212">
      <w:pPr>
        <w:pStyle w:val="Odsekzoznamu"/>
        <w:numPr>
          <w:ilvl w:val="0"/>
          <w:numId w:val="16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úroky, dividendy alebo iné príjmy z aktív alebo hodnoty akumulované alebo vytvárané aktívami</w:t>
      </w:r>
      <w:r w:rsidR="003242AA" w:rsidRPr="000D04A7">
        <w:rPr>
          <w:szCs w:val="24"/>
        </w:rPr>
        <w:t>,</w:t>
      </w:r>
    </w:p>
    <w:p w14:paraId="773174AF" w14:textId="6CC27301" w:rsidR="00562C41" w:rsidRPr="000D04A7" w:rsidRDefault="00562C41" w:rsidP="002E4212">
      <w:pPr>
        <w:pStyle w:val="Odsekzoznamu"/>
        <w:numPr>
          <w:ilvl w:val="0"/>
          <w:numId w:val="16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úvery, práva na započítanie pohľadávok, záruky, záruky na plnenie alebo iné finančné záväzky</w:t>
      </w:r>
      <w:r w:rsidR="003242AA" w:rsidRPr="000D04A7">
        <w:rPr>
          <w:szCs w:val="24"/>
        </w:rPr>
        <w:t>,</w:t>
      </w:r>
    </w:p>
    <w:p w14:paraId="3F565742" w14:textId="7AC2E82B" w:rsidR="00562C41" w:rsidRPr="000D04A7" w:rsidRDefault="00562C41" w:rsidP="002E4212">
      <w:pPr>
        <w:pStyle w:val="Odsekzoznamu"/>
        <w:numPr>
          <w:ilvl w:val="0"/>
          <w:numId w:val="16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akreditívy, nákladné listy, kúpne zmluvy</w:t>
      </w:r>
      <w:r w:rsidR="003242AA" w:rsidRPr="000D04A7">
        <w:rPr>
          <w:szCs w:val="24"/>
        </w:rPr>
        <w:t>,</w:t>
      </w:r>
    </w:p>
    <w:p w14:paraId="6E5E5837" w14:textId="2251AEBC" w:rsidR="00562C41" w:rsidRPr="000D04A7" w:rsidRDefault="00562C41" w:rsidP="002E4212">
      <w:pPr>
        <w:pStyle w:val="Odsekzoznamu"/>
        <w:numPr>
          <w:ilvl w:val="0"/>
          <w:numId w:val="16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dokumenty preukazujúce podiel na finančných prostriedkoch alebo finančných zdrojoch</w:t>
      </w:r>
      <w:r w:rsidR="003242AA" w:rsidRPr="000D04A7">
        <w:rPr>
          <w:szCs w:val="24"/>
        </w:rPr>
        <w:t>,</w:t>
      </w:r>
    </w:p>
    <w:p w14:paraId="1DBD6AA2" w14:textId="20EAE299" w:rsidR="002D3991" w:rsidRPr="000D04A7" w:rsidRDefault="00562C41" w:rsidP="002E4212">
      <w:pPr>
        <w:pStyle w:val="Odsekzoznamu"/>
        <w:numPr>
          <w:ilvl w:val="0"/>
          <w:numId w:val="16"/>
        </w:numPr>
        <w:spacing w:after="0" w:line="240" w:lineRule="auto"/>
        <w:jc w:val="both"/>
        <w:rPr>
          <w:szCs w:val="24"/>
        </w:rPr>
      </w:pPr>
      <w:proofErr w:type="spellStart"/>
      <w:r w:rsidRPr="000D04A7">
        <w:rPr>
          <w:szCs w:val="24"/>
        </w:rPr>
        <w:t>kryptoaktíva</w:t>
      </w:r>
      <w:proofErr w:type="spellEnd"/>
      <w:r w:rsidRPr="000D04A7">
        <w:rPr>
          <w:szCs w:val="24"/>
        </w:rPr>
        <w:t>.</w:t>
      </w:r>
    </w:p>
    <w:p w14:paraId="1158D615" w14:textId="77777777" w:rsidR="003242AA" w:rsidRPr="000D04A7" w:rsidRDefault="003242AA" w:rsidP="002E42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6A8A086D" w14:textId="44745C87" w:rsidR="0034667C" w:rsidRPr="000D04A7" w:rsidRDefault="0034667C" w:rsidP="002E42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(4) </w:t>
      </w:r>
      <w:r w:rsidR="0087044F" w:rsidRPr="000D04A7">
        <w:rPr>
          <w:rFonts w:ascii="Times New Roman" w:hAnsi="Times New Roman" w:cs="Times New Roman"/>
          <w:sz w:val="24"/>
          <w:szCs w:val="24"/>
        </w:rPr>
        <w:t xml:space="preserve">Hospodárskymi zdrojmi sa v súvislosti s reštriktívnym opatrením rozumejú </w:t>
      </w:r>
      <w:r w:rsidRPr="000D04A7">
        <w:rPr>
          <w:rFonts w:ascii="Times New Roman" w:hAnsi="Times New Roman" w:cs="Times New Roman"/>
          <w:sz w:val="24"/>
          <w:szCs w:val="24"/>
        </w:rPr>
        <w:t xml:space="preserve">aktíva každého druhu, hmotné aj nehmotné, hnuteľné </w:t>
      </w:r>
      <w:r w:rsidR="0087044F" w:rsidRPr="000D04A7">
        <w:rPr>
          <w:rFonts w:ascii="Times New Roman" w:hAnsi="Times New Roman" w:cs="Times New Roman"/>
          <w:sz w:val="24"/>
          <w:szCs w:val="24"/>
        </w:rPr>
        <w:t xml:space="preserve">veci, </w:t>
      </w:r>
      <w:r w:rsidRPr="000D04A7">
        <w:rPr>
          <w:rFonts w:ascii="Times New Roman" w:hAnsi="Times New Roman" w:cs="Times New Roman"/>
          <w:sz w:val="24"/>
          <w:szCs w:val="24"/>
        </w:rPr>
        <w:t>nehnuteľn</w:t>
      </w:r>
      <w:r w:rsidR="0087044F" w:rsidRPr="000D04A7">
        <w:rPr>
          <w:rFonts w:ascii="Times New Roman" w:hAnsi="Times New Roman" w:cs="Times New Roman"/>
          <w:sz w:val="24"/>
          <w:szCs w:val="24"/>
        </w:rPr>
        <w:t>osti</w:t>
      </w:r>
      <w:r w:rsidRPr="000D04A7">
        <w:rPr>
          <w:rFonts w:ascii="Times New Roman" w:hAnsi="Times New Roman" w:cs="Times New Roman"/>
          <w:sz w:val="24"/>
          <w:szCs w:val="24"/>
        </w:rPr>
        <w:t xml:space="preserve">, ktoré nie sú finančnými prostriedkami, </w:t>
      </w:r>
      <w:r w:rsidR="00602D46" w:rsidRPr="000D04A7">
        <w:rPr>
          <w:rFonts w:ascii="Times New Roman" w:hAnsi="Times New Roman" w:cs="Times New Roman"/>
          <w:sz w:val="24"/>
          <w:szCs w:val="24"/>
        </w:rPr>
        <w:t xml:space="preserve">a </w:t>
      </w:r>
      <w:r w:rsidRPr="000D04A7">
        <w:rPr>
          <w:rFonts w:ascii="Times New Roman" w:hAnsi="Times New Roman" w:cs="Times New Roman"/>
          <w:sz w:val="24"/>
          <w:szCs w:val="24"/>
        </w:rPr>
        <w:t>možno ich použiť na získanie finančných prostriedkov, tovaru alebo služieb.</w:t>
      </w:r>
    </w:p>
    <w:p w14:paraId="1B016149" w14:textId="77777777" w:rsidR="0087044F" w:rsidRPr="000D04A7" w:rsidRDefault="0087044F" w:rsidP="002E42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7B4AEF38" w14:textId="266FAE2F" w:rsidR="0034667C" w:rsidRPr="000D04A7" w:rsidRDefault="0034667C" w:rsidP="002E42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(5) </w:t>
      </w:r>
      <w:r w:rsidR="007A230B" w:rsidRPr="000D04A7">
        <w:rPr>
          <w:rFonts w:ascii="Times New Roman" w:hAnsi="Times New Roman" w:cs="Times New Roman"/>
          <w:sz w:val="24"/>
          <w:szCs w:val="24"/>
        </w:rPr>
        <w:t xml:space="preserve">Zaistením </w:t>
      </w:r>
      <w:r w:rsidRPr="000D04A7">
        <w:rPr>
          <w:rFonts w:ascii="Times New Roman" w:hAnsi="Times New Roman" w:cs="Times New Roman"/>
          <w:sz w:val="24"/>
          <w:szCs w:val="24"/>
        </w:rPr>
        <w:t xml:space="preserve">finančných prostriedkov </w:t>
      </w:r>
      <w:r w:rsidR="007A230B" w:rsidRPr="000D04A7">
        <w:rPr>
          <w:rFonts w:ascii="Times New Roman" w:hAnsi="Times New Roman" w:cs="Times New Roman"/>
          <w:sz w:val="24"/>
          <w:szCs w:val="24"/>
        </w:rPr>
        <w:t xml:space="preserve">sa v súvislosti s reštriktívnym opatrením rozumie </w:t>
      </w:r>
      <w:r w:rsidRPr="000D04A7">
        <w:rPr>
          <w:rFonts w:ascii="Times New Roman" w:hAnsi="Times New Roman" w:cs="Times New Roman"/>
          <w:sz w:val="24"/>
          <w:szCs w:val="24"/>
        </w:rPr>
        <w:t xml:space="preserve">zabránenie pohybu, prevodu, úprave alebo použitiu finančných prostriedkov, prístupu k finančným prostriedkom alebo manipulácii s finančnými prostriedkami spôsobom, ktorý by mal za následok zmenu ich objemu, výšky, umiestnenia, vlastníctva, držby, charakteru, miesta určenia, alebo zmenu, ktorá by umožnila </w:t>
      </w:r>
      <w:r w:rsidR="00983D30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Pr="000D04A7">
        <w:rPr>
          <w:rFonts w:ascii="Times New Roman" w:hAnsi="Times New Roman" w:cs="Times New Roman"/>
          <w:sz w:val="24"/>
          <w:szCs w:val="24"/>
        </w:rPr>
        <w:t>použitie finančných prostriedkov, vrátane spravovania portfólií.</w:t>
      </w:r>
    </w:p>
    <w:p w14:paraId="19E5D5B3" w14:textId="77777777" w:rsidR="007A230B" w:rsidRPr="000D04A7" w:rsidRDefault="007A230B" w:rsidP="002E42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302233D9" w14:textId="53B00AFF" w:rsidR="00830720" w:rsidRPr="000D04A7" w:rsidRDefault="0034667C" w:rsidP="002E42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(6) </w:t>
      </w:r>
      <w:r w:rsidR="007A230B" w:rsidRPr="000D04A7">
        <w:rPr>
          <w:rFonts w:ascii="Times New Roman" w:hAnsi="Times New Roman" w:cs="Times New Roman"/>
          <w:sz w:val="24"/>
          <w:szCs w:val="24"/>
        </w:rPr>
        <w:t xml:space="preserve">Zaistením </w:t>
      </w:r>
      <w:r w:rsidRPr="000D04A7">
        <w:rPr>
          <w:rFonts w:ascii="Times New Roman" w:hAnsi="Times New Roman" w:cs="Times New Roman"/>
          <w:sz w:val="24"/>
          <w:szCs w:val="24"/>
        </w:rPr>
        <w:t xml:space="preserve">hospodárskych zdrojov </w:t>
      </w:r>
      <w:r w:rsidR="007A230B" w:rsidRPr="000D04A7">
        <w:rPr>
          <w:rFonts w:ascii="Times New Roman" w:hAnsi="Times New Roman" w:cs="Times New Roman"/>
          <w:sz w:val="24"/>
          <w:szCs w:val="24"/>
        </w:rPr>
        <w:t xml:space="preserve">sa v súvislosti s reštriktívnym opatrením rozumie </w:t>
      </w:r>
      <w:r w:rsidRPr="000D04A7">
        <w:rPr>
          <w:rFonts w:ascii="Times New Roman" w:hAnsi="Times New Roman" w:cs="Times New Roman"/>
          <w:sz w:val="24"/>
          <w:szCs w:val="24"/>
        </w:rPr>
        <w:t>zabránenie použitiu hospodárskych zdrojov na účely získania finančných prostriedkov, tovaru alebo služieb, a to aj okrem iného ich predajom, prenájmom alebo založením.</w:t>
      </w:r>
    </w:p>
    <w:p w14:paraId="3F53DF08" w14:textId="77777777" w:rsidR="0034667C" w:rsidRPr="000D04A7" w:rsidRDefault="0034667C" w:rsidP="00654CE7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2B2BD351" w14:textId="6CDD2350" w:rsidR="00253BE3" w:rsidRPr="000D04A7" w:rsidRDefault="003529C4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>5</w:t>
      </w:r>
      <w:r w:rsidR="00253BE3" w:rsidRPr="000D04A7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53BE3" w:rsidRPr="000D04A7">
        <w:rPr>
          <w:rFonts w:ascii="Times New Roman" w:hAnsi="Times New Roman" w:cs="Times New Roman"/>
          <w:sz w:val="24"/>
          <w:szCs w:val="24"/>
        </w:rPr>
        <w:t xml:space="preserve">Za § 417 sa </w:t>
      </w:r>
      <w:r w:rsidR="00D8376E" w:rsidRPr="000D04A7">
        <w:rPr>
          <w:rFonts w:ascii="Times New Roman" w:hAnsi="Times New Roman" w:cs="Times New Roman"/>
          <w:sz w:val="24"/>
          <w:szCs w:val="24"/>
        </w:rPr>
        <w:t>vkladajú</w:t>
      </w:r>
      <w:r w:rsidR="00253BE3" w:rsidRPr="000D04A7">
        <w:rPr>
          <w:rFonts w:ascii="Times New Roman" w:hAnsi="Times New Roman" w:cs="Times New Roman"/>
          <w:sz w:val="24"/>
          <w:szCs w:val="24"/>
        </w:rPr>
        <w:t xml:space="preserve"> § 417a až 417</w:t>
      </w:r>
      <w:r w:rsidR="00420699" w:rsidRPr="000D04A7">
        <w:rPr>
          <w:rFonts w:ascii="Times New Roman" w:hAnsi="Times New Roman" w:cs="Times New Roman"/>
          <w:sz w:val="24"/>
          <w:szCs w:val="24"/>
        </w:rPr>
        <w:t>e</w:t>
      </w:r>
      <w:r w:rsidR="00253BE3" w:rsidRPr="000D04A7">
        <w:rPr>
          <w:rFonts w:ascii="Times New Roman" w:hAnsi="Times New Roman" w:cs="Times New Roman"/>
          <w:sz w:val="24"/>
          <w:szCs w:val="24"/>
        </w:rPr>
        <w:t>,</w:t>
      </w:r>
      <w:r w:rsidR="00842BA7" w:rsidRPr="000D04A7">
        <w:rPr>
          <w:rFonts w:ascii="Times New Roman" w:hAnsi="Times New Roman" w:cs="Times New Roman"/>
          <w:sz w:val="24"/>
          <w:szCs w:val="24"/>
        </w:rPr>
        <w:t xml:space="preserve"> ktoré vrátane </w:t>
      </w:r>
      <w:r w:rsidR="001A6990" w:rsidRPr="000D04A7">
        <w:rPr>
          <w:rFonts w:ascii="Times New Roman" w:hAnsi="Times New Roman" w:cs="Times New Roman"/>
          <w:sz w:val="24"/>
          <w:szCs w:val="24"/>
        </w:rPr>
        <w:t>nadpisu nad § 417a</w:t>
      </w:r>
      <w:r w:rsidR="00842BA7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D8376E" w:rsidRPr="000D04A7">
        <w:rPr>
          <w:rFonts w:ascii="Times New Roman" w:hAnsi="Times New Roman" w:cs="Times New Roman"/>
          <w:sz w:val="24"/>
          <w:szCs w:val="24"/>
        </w:rPr>
        <w:t>znejú:</w:t>
      </w:r>
    </w:p>
    <w:p w14:paraId="4B5688D7" w14:textId="77777777" w:rsidR="00AC6660" w:rsidRPr="000D04A7" w:rsidRDefault="00AC6660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1CC85B5" w14:textId="08044721" w:rsidR="001A6990" w:rsidRPr="000D04A7" w:rsidRDefault="00830720" w:rsidP="00C325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„</w:t>
      </w:r>
      <w:r w:rsidR="001A6990" w:rsidRPr="000D04A7">
        <w:rPr>
          <w:rFonts w:ascii="Times New Roman" w:hAnsi="Times New Roman" w:cs="Times New Roman"/>
          <w:spacing w:val="30"/>
          <w:sz w:val="24"/>
          <w:szCs w:val="24"/>
        </w:rPr>
        <w:t>Porušenie reštriktívn</w:t>
      </w:r>
      <w:r w:rsidRPr="000D04A7">
        <w:rPr>
          <w:rFonts w:ascii="Times New Roman" w:hAnsi="Times New Roman" w:cs="Times New Roman"/>
          <w:spacing w:val="30"/>
          <w:sz w:val="24"/>
          <w:szCs w:val="24"/>
        </w:rPr>
        <w:t>eho opatrenia</w:t>
      </w:r>
    </w:p>
    <w:p w14:paraId="2E325648" w14:textId="77777777" w:rsidR="001A6990" w:rsidRPr="000D04A7" w:rsidRDefault="001A6990" w:rsidP="00C325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C24E6B7" w14:textId="27BE29B1" w:rsidR="00AC6660" w:rsidRDefault="00AC6660" w:rsidP="00C325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§ 417a</w:t>
      </w:r>
    </w:p>
    <w:p w14:paraId="45524657" w14:textId="77777777" w:rsidR="008B3C78" w:rsidRPr="000D04A7" w:rsidRDefault="008B3C78" w:rsidP="00C325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106A97B" w14:textId="77777777" w:rsidR="000D04A7" w:rsidRPr="000D04A7" w:rsidRDefault="00FD1F5F" w:rsidP="000D04A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lastRenderedPageBreak/>
        <w:t xml:space="preserve">(1) </w:t>
      </w:r>
      <w:r w:rsidR="00830720" w:rsidRPr="000D04A7">
        <w:rPr>
          <w:rFonts w:ascii="Times New Roman" w:hAnsi="Times New Roman" w:cs="Times New Roman"/>
          <w:sz w:val="24"/>
          <w:szCs w:val="24"/>
        </w:rPr>
        <w:t>Kto</w:t>
      </w:r>
      <w:r w:rsidR="00AC6660" w:rsidRPr="000D04A7">
        <w:rPr>
          <w:rFonts w:ascii="Times New Roman" w:hAnsi="Times New Roman" w:cs="Times New Roman"/>
          <w:sz w:val="24"/>
          <w:szCs w:val="24"/>
        </w:rPr>
        <w:t xml:space="preserve"> poruší reštriktívne opatreni</w:t>
      </w:r>
      <w:r w:rsidR="0075261F" w:rsidRPr="000D04A7">
        <w:rPr>
          <w:rFonts w:ascii="Times New Roman" w:hAnsi="Times New Roman" w:cs="Times New Roman"/>
          <w:sz w:val="24"/>
          <w:szCs w:val="24"/>
        </w:rPr>
        <w:t>e</w:t>
      </w:r>
      <w:r w:rsidR="00830720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1813A0" w:rsidRPr="000D04A7">
        <w:rPr>
          <w:rFonts w:ascii="Times New Roman" w:hAnsi="Times New Roman" w:cs="Times New Roman"/>
          <w:sz w:val="24"/>
          <w:szCs w:val="24"/>
        </w:rPr>
        <w:t xml:space="preserve">v rozsahu najmenej 10 000 eur, </w:t>
      </w:r>
      <w:r w:rsidR="00C2085D" w:rsidRPr="000D04A7">
        <w:rPr>
          <w:rFonts w:ascii="Times New Roman" w:hAnsi="Times New Roman" w:cs="Times New Roman"/>
          <w:sz w:val="24"/>
          <w:szCs w:val="24"/>
        </w:rPr>
        <w:t>tým že</w:t>
      </w:r>
    </w:p>
    <w:p w14:paraId="5B83FFE2" w14:textId="288A85C3" w:rsidR="000D04A7" w:rsidRPr="000D04A7" w:rsidRDefault="00C2085D" w:rsidP="000D04A7">
      <w:pPr>
        <w:pStyle w:val="Odsekzoznamu"/>
        <w:numPr>
          <w:ilvl w:val="0"/>
          <w:numId w:val="18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sprístupní</w:t>
      </w:r>
      <w:r w:rsidR="0075261F" w:rsidRPr="000D04A7">
        <w:rPr>
          <w:szCs w:val="24"/>
        </w:rPr>
        <w:t xml:space="preserve"> </w:t>
      </w:r>
      <w:r w:rsidRPr="000D04A7">
        <w:rPr>
          <w:szCs w:val="24"/>
        </w:rPr>
        <w:t>finančné prostriedky alebo hospodárske zdroje</w:t>
      </w:r>
      <w:r w:rsidR="0075261F" w:rsidRPr="000D04A7">
        <w:rPr>
          <w:szCs w:val="24"/>
        </w:rPr>
        <w:t xml:space="preserve"> priamo alebo nepriamo označenej osobe</w:t>
      </w:r>
      <w:r w:rsidR="0019443C">
        <w:rPr>
          <w:szCs w:val="24"/>
        </w:rPr>
        <w:t> alebo v jej</w:t>
      </w:r>
      <w:r w:rsidR="0075261F" w:rsidRPr="000D04A7">
        <w:rPr>
          <w:szCs w:val="24"/>
        </w:rPr>
        <w:t xml:space="preserve"> prospech,</w:t>
      </w:r>
    </w:p>
    <w:p w14:paraId="786E9DC1" w14:textId="4777707A" w:rsidR="000D04A7" w:rsidRPr="000D04A7" w:rsidRDefault="00C2085D" w:rsidP="000D04A7">
      <w:pPr>
        <w:pStyle w:val="Odsekzoznamu"/>
        <w:numPr>
          <w:ilvl w:val="0"/>
          <w:numId w:val="18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nevykoná</w:t>
      </w:r>
      <w:r w:rsidR="00B04826" w:rsidRPr="000D04A7">
        <w:rPr>
          <w:szCs w:val="24"/>
        </w:rPr>
        <w:t xml:space="preserve"> </w:t>
      </w:r>
      <w:r w:rsidRPr="000D04A7">
        <w:rPr>
          <w:szCs w:val="24"/>
        </w:rPr>
        <w:t>zaistenie</w:t>
      </w:r>
      <w:r w:rsidR="0075261F" w:rsidRPr="000D04A7">
        <w:rPr>
          <w:szCs w:val="24"/>
        </w:rPr>
        <w:t xml:space="preserve"> finančných prostriedkov alebo hospodárskych zdrojov, ktoré patria označenej osobe</w:t>
      </w:r>
      <w:r w:rsidR="008E67E6">
        <w:rPr>
          <w:szCs w:val="24"/>
        </w:rPr>
        <w:t xml:space="preserve">, a ktoré </w:t>
      </w:r>
      <w:r w:rsidR="0075261F" w:rsidRPr="000D04A7">
        <w:rPr>
          <w:szCs w:val="24"/>
        </w:rPr>
        <w:t xml:space="preserve">sú v </w:t>
      </w:r>
      <w:r w:rsidR="008E67E6">
        <w:rPr>
          <w:szCs w:val="24"/>
        </w:rPr>
        <w:t xml:space="preserve">jej </w:t>
      </w:r>
      <w:r w:rsidR="0075261F" w:rsidRPr="000D04A7">
        <w:rPr>
          <w:szCs w:val="24"/>
        </w:rPr>
        <w:t xml:space="preserve">vlastníctve, držbe alebo pod </w:t>
      </w:r>
      <w:r w:rsidR="008E67E6">
        <w:rPr>
          <w:szCs w:val="24"/>
        </w:rPr>
        <w:t xml:space="preserve">jej </w:t>
      </w:r>
      <w:r w:rsidR="0075261F" w:rsidRPr="000D04A7">
        <w:rPr>
          <w:szCs w:val="24"/>
        </w:rPr>
        <w:t>kontrolou,</w:t>
      </w:r>
    </w:p>
    <w:p w14:paraId="2427E362" w14:textId="77777777" w:rsidR="000D04A7" w:rsidRPr="000D04A7" w:rsidRDefault="00C2085D" w:rsidP="000D04A7">
      <w:pPr>
        <w:pStyle w:val="Odsekzoznamu"/>
        <w:numPr>
          <w:ilvl w:val="0"/>
          <w:numId w:val="18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uzatvorí alebo pokračuje</w:t>
      </w:r>
      <w:r w:rsidR="00605E5C" w:rsidRPr="000D04A7">
        <w:rPr>
          <w:szCs w:val="24"/>
        </w:rPr>
        <w:t xml:space="preserve"> v</w:t>
      </w:r>
      <w:r w:rsidR="0075261F" w:rsidRPr="000D04A7">
        <w:rPr>
          <w:szCs w:val="24"/>
        </w:rPr>
        <w:t xml:space="preserve"> transakcií s tretím štátom, orgánmi tretieho štátu, so subjektmi a s orgánmi, ktoré sú priamo alebo nepriamo vo vlastníctve alebo pod kontrolou tretieho štátu alebo orgánov tretieho štátu, vrátane zadávania alebo pokračujúceho plnenia verejných zákaziek alebo koncesných zmlúv,</w:t>
      </w:r>
    </w:p>
    <w:p w14:paraId="2BF64448" w14:textId="6FA4D0F9" w:rsidR="000D04A7" w:rsidRPr="000D04A7" w:rsidRDefault="0083779B" w:rsidP="000D04A7">
      <w:pPr>
        <w:pStyle w:val="Odsekzoznamu"/>
        <w:numPr>
          <w:ilvl w:val="0"/>
          <w:numId w:val="18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obchoduje</w:t>
      </w:r>
      <w:r w:rsidR="008B3C78">
        <w:rPr>
          <w:szCs w:val="24"/>
        </w:rPr>
        <w:t xml:space="preserve">, </w:t>
      </w:r>
      <w:r w:rsidR="007E0520">
        <w:rPr>
          <w:szCs w:val="24"/>
        </w:rPr>
        <w:t>dováža</w:t>
      </w:r>
      <w:r w:rsidR="0075261F" w:rsidRPr="000D04A7">
        <w:rPr>
          <w:szCs w:val="24"/>
        </w:rPr>
        <w:t xml:space="preserve">, </w:t>
      </w:r>
      <w:r w:rsidR="007E0520">
        <w:rPr>
          <w:szCs w:val="24"/>
        </w:rPr>
        <w:t>vyváža</w:t>
      </w:r>
      <w:r w:rsidR="0075261F" w:rsidRPr="000D04A7">
        <w:rPr>
          <w:szCs w:val="24"/>
        </w:rPr>
        <w:t xml:space="preserve">, </w:t>
      </w:r>
      <w:r w:rsidR="007E0520">
        <w:rPr>
          <w:szCs w:val="24"/>
        </w:rPr>
        <w:t>pr</w:t>
      </w:r>
      <w:r w:rsidR="0084442C">
        <w:rPr>
          <w:szCs w:val="24"/>
        </w:rPr>
        <w:t>e</w:t>
      </w:r>
      <w:r w:rsidR="007E0520">
        <w:rPr>
          <w:szCs w:val="24"/>
        </w:rPr>
        <w:t>dáva</w:t>
      </w:r>
      <w:r w:rsidR="0075261F" w:rsidRPr="000D04A7">
        <w:rPr>
          <w:szCs w:val="24"/>
        </w:rPr>
        <w:t xml:space="preserve">, </w:t>
      </w:r>
      <w:r w:rsidR="007E0520">
        <w:rPr>
          <w:szCs w:val="24"/>
        </w:rPr>
        <w:t>nakupuje</w:t>
      </w:r>
      <w:r w:rsidR="0075261F" w:rsidRPr="000D04A7">
        <w:rPr>
          <w:szCs w:val="24"/>
        </w:rPr>
        <w:t xml:space="preserve">, </w:t>
      </w:r>
      <w:r w:rsidR="007E0520">
        <w:rPr>
          <w:szCs w:val="24"/>
        </w:rPr>
        <w:t>prevádza</w:t>
      </w:r>
      <w:r w:rsidR="0075261F" w:rsidRPr="000D04A7">
        <w:rPr>
          <w:szCs w:val="24"/>
        </w:rPr>
        <w:t xml:space="preserve"> alebo </w:t>
      </w:r>
      <w:r w:rsidR="0084442C">
        <w:rPr>
          <w:szCs w:val="24"/>
        </w:rPr>
        <w:t>prepravuje</w:t>
      </w:r>
      <w:r w:rsidR="008B3C78">
        <w:rPr>
          <w:szCs w:val="24"/>
        </w:rPr>
        <w:t xml:space="preserve"> tovar</w:t>
      </w:r>
      <w:r w:rsidR="0075261F" w:rsidRPr="000D04A7">
        <w:rPr>
          <w:szCs w:val="24"/>
        </w:rPr>
        <w:t xml:space="preserve">, </w:t>
      </w:r>
      <w:r w:rsidR="0084442C">
        <w:rPr>
          <w:szCs w:val="24"/>
        </w:rPr>
        <w:t xml:space="preserve">alebo </w:t>
      </w:r>
      <w:r w:rsidR="0084442C" w:rsidRPr="000D04A7">
        <w:rPr>
          <w:szCs w:val="24"/>
        </w:rPr>
        <w:t>poskyt</w:t>
      </w:r>
      <w:r w:rsidR="0084442C">
        <w:rPr>
          <w:szCs w:val="24"/>
        </w:rPr>
        <w:t>uje</w:t>
      </w:r>
      <w:r w:rsidR="0084442C" w:rsidRPr="000D04A7">
        <w:rPr>
          <w:szCs w:val="24"/>
        </w:rPr>
        <w:t xml:space="preserve"> sprostredkovateľsk</w:t>
      </w:r>
      <w:r w:rsidR="0084442C">
        <w:rPr>
          <w:szCs w:val="24"/>
        </w:rPr>
        <w:t>é</w:t>
      </w:r>
      <w:r w:rsidR="0084442C" w:rsidRPr="000D04A7">
        <w:rPr>
          <w:szCs w:val="24"/>
        </w:rPr>
        <w:t xml:space="preserve"> </w:t>
      </w:r>
      <w:r w:rsidR="0075261F" w:rsidRPr="000D04A7">
        <w:rPr>
          <w:szCs w:val="24"/>
        </w:rPr>
        <w:t>služb</w:t>
      </w:r>
      <w:r w:rsidR="0084442C">
        <w:rPr>
          <w:szCs w:val="24"/>
        </w:rPr>
        <w:t>y</w:t>
      </w:r>
      <w:r w:rsidR="0075261F" w:rsidRPr="000D04A7">
        <w:rPr>
          <w:szCs w:val="24"/>
        </w:rPr>
        <w:t xml:space="preserve">, </w:t>
      </w:r>
      <w:r w:rsidR="008B3C78" w:rsidRPr="000D04A7">
        <w:rPr>
          <w:szCs w:val="24"/>
        </w:rPr>
        <w:t>technick</w:t>
      </w:r>
      <w:r w:rsidR="008B3C78">
        <w:rPr>
          <w:szCs w:val="24"/>
        </w:rPr>
        <w:t>ú</w:t>
      </w:r>
      <w:r w:rsidR="008B3C78" w:rsidRPr="000D04A7">
        <w:rPr>
          <w:szCs w:val="24"/>
        </w:rPr>
        <w:t xml:space="preserve"> </w:t>
      </w:r>
      <w:r w:rsidR="0075261F" w:rsidRPr="000D04A7">
        <w:rPr>
          <w:szCs w:val="24"/>
        </w:rPr>
        <w:t xml:space="preserve">pomoc alebo </w:t>
      </w:r>
      <w:r w:rsidR="0084442C">
        <w:rPr>
          <w:szCs w:val="24"/>
        </w:rPr>
        <w:t xml:space="preserve">iné služby </w:t>
      </w:r>
      <w:r w:rsidR="0084442C" w:rsidRPr="000D04A7">
        <w:rPr>
          <w:szCs w:val="24"/>
        </w:rPr>
        <w:t>súvisiac</w:t>
      </w:r>
      <w:r w:rsidR="0084442C">
        <w:rPr>
          <w:szCs w:val="24"/>
        </w:rPr>
        <w:t>e</w:t>
      </w:r>
      <w:r w:rsidR="0084442C" w:rsidRPr="000D04A7">
        <w:rPr>
          <w:szCs w:val="24"/>
        </w:rPr>
        <w:t xml:space="preserve"> </w:t>
      </w:r>
      <w:r w:rsidR="0075261F" w:rsidRPr="000D04A7">
        <w:rPr>
          <w:szCs w:val="24"/>
        </w:rPr>
        <w:t>s týmto tovarom,</w:t>
      </w:r>
    </w:p>
    <w:p w14:paraId="44502762" w14:textId="77777777" w:rsidR="000D04A7" w:rsidRPr="000D04A7" w:rsidRDefault="00D757EA" w:rsidP="000D04A7">
      <w:pPr>
        <w:pStyle w:val="Odsekzoznamu"/>
        <w:numPr>
          <w:ilvl w:val="0"/>
          <w:numId w:val="18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poskytne</w:t>
      </w:r>
      <w:r w:rsidR="0075261F" w:rsidRPr="000D04A7">
        <w:rPr>
          <w:szCs w:val="24"/>
        </w:rPr>
        <w:t xml:space="preserve"> </w:t>
      </w:r>
      <w:r w:rsidR="00A56085" w:rsidRPr="000D04A7">
        <w:rPr>
          <w:szCs w:val="24"/>
        </w:rPr>
        <w:t xml:space="preserve">finančné </w:t>
      </w:r>
      <w:r w:rsidRPr="000D04A7">
        <w:rPr>
          <w:szCs w:val="24"/>
        </w:rPr>
        <w:t>služ</w:t>
      </w:r>
      <w:r w:rsidR="00FC6B68" w:rsidRPr="000D04A7">
        <w:rPr>
          <w:szCs w:val="24"/>
        </w:rPr>
        <w:t>by</w:t>
      </w:r>
      <w:r w:rsidR="004F54B6" w:rsidRPr="000D04A7">
        <w:rPr>
          <w:szCs w:val="24"/>
        </w:rPr>
        <w:t xml:space="preserve"> alebo vykoná</w:t>
      </w:r>
      <w:r w:rsidR="0075261F" w:rsidRPr="000D04A7">
        <w:rPr>
          <w:szCs w:val="24"/>
        </w:rPr>
        <w:t xml:space="preserve"> </w:t>
      </w:r>
      <w:r w:rsidR="00A56085" w:rsidRPr="000D04A7">
        <w:rPr>
          <w:szCs w:val="24"/>
        </w:rPr>
        <w:t xml:space="preserve">finančné </w:t>
      </w:r>
      <w:r w:rsidR="00FC6B68" w:rsidRPr="000D04A7">
        <w:rPr>
          <w:szCs w:val="24"/>
        </w:rPr>
        <w:t>činnosti</w:t>
      </w:r>
      <w:r w:rsidR="0075261F" w:rsidRPr="000D04A7">
        <w:rPr>
          <w:szCs w:val="24"/>
        </w:rPr>
        <w:t>,</w:t>
      </w:r>
    </w:p>
    <w:p w14:paraId="1328A3FE" w14:textId="591E1780" w:rsidR="000D04A7" w:rsidRDefault="006C63A1" w:rsidP="000D04A7">
      <w:pPr>
        <w:pStyle w:val="Odsekzoznamu"/>
        <w:numPr>
          <w:ilvl w:val="0"/>
          <w:numId w:val="18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poskytne iné služby,</w:t>
      </w:r>
      <w:r w:rsidR="00A56085" w:rsidRPr="000D04A7">
        <w:rPr>
          <w:szCs w:val="24"/>
        </w:rPr>
        <w:t xml:space="preserve"> ako sú služby uvedené v písmene e),</w:t>
      </w:r>
    </w:p>
    <w:p w14:paraId="727877CB" w14:textId="04FB3C1F" w:rsidR="005C37A9" w:rsidRDefault="005C37A9" w:rsidP="005C37A9">
      <w:pPr>
        <w:pStyle w:val="Odsekzoznamu"/>
        <w:numPr>
          <w:ilvl w:val="0"/>
          <w:numId w:val="18"/>
        </w:numPr>
        <w:spacing w:after="0" w:line="240" w:lineRule="auto"/>
        <w:jc w:val="both"/>
        <w:rPr>
          <w:szCs w:val="24"/>
        </w:rPr>
      </w:pPr>
      <w:r>
        <w:rPr>
          <w:szCs w:val="24"/>
        </w:rPr>
        <w:t>použije alebo prevedie tretej strane finančné prostriedky alebo hospodárske zdroje</w:t>
      </w:r>
      <w:r w:rsidRPr="005C37A9">
        <w:rPr>
          <w:szCs w:val="24"/>
        </w:rPr>
        <w:t xml:space="preserve">, ktoré priamo alebo nepriamo vlastní, má v držbe alebo pod kontrolou označená osoba, a ktoré majú byť zaistené </w:t>
      </w:r>
      <w:r w:rsidRPr="00383828">
        <w:rPr>
          <w:szCs w:val="24"/>
        </w:rPr>
        <w:t>podľa reštriktívneho opatrenia, alebo</w:t>
      </w:r>
      <w:r w:rsidR="00383828">
        <w:rPr>
          <w:szCs w:val="24"/>
        </w:rPr>
        <w:t xml:space="preserve"> inak s nimi nakladá</w:t>
      </w:r>
      <w:r w:rsidRPr="00383828">
        <w:rPr>
          <w:szCs w:val="24"/>
        </w:rPr>
        <w:t>, s cieľom zatajiť tieto finančné prostriedky alebo hospodárske zdroje</w:t>
      </w:r>
      <w:r>
        <w:rPr>
          <w:szCs w:val="24"/>
        </w:rPr>
        <w:t>,</w:t>
      </w:r>
    </w:p>
    <w:p w14:paraId="46BC1921" w14:textId="2A53CC82" w:rsidR="005C37A9" w:rsidRPr="00383828" w:rsidRDefault="00A55249">
      <w:pPr>
        <w:pStyle w:val="Odsekzoznamu"/>
        <w:numPr>
          <w:ilvl w:val="0"/>
          <w:numId w:val="18"/>
        </w:numPr>
        <w:spacing w:after="0" w:line="240" w:lineRule="auto"/>
        <w:jc w:val="both"/>
        <w:rPr>
          <w:szCs w:val="24"/>
        </w:rPr>
      </w:pPr>
      <w:r>
        <w:rPr>
          <w:szCs w:val="24"/>
        </w:rPr>
        <w:t>poskytne nepravdivé</w:t>
      </w:r>
      <w:r w:rsidRPr="00A55249">
        <w:rPr>
          <w:szCs w:val="24"/>
        </w:rPr>
        <w:t xml:space="preserve"> alebo zavádzaj</w:t>
      </w:r>
      <w:r>
        <w:rPr>
          <w:szCs w:val="24"/>
        </w:rPr>
        <w:t>úce informácie</w:t>
      </w:r>
      <w:r w:rsidRPr="00A55249">
        <w:rPr>
          <w:szCs w:val="24"/>
        </w:rPr>
        <w:t xml:space="preserve"> s cieľom zatajiť skutočnosť, že konečným vlastníkom </w:t>
      </w:r>
      <w:r w:rsidRPr="00383828">
        <w:rPr>
          <w:szCs w:val="24"/>
        </w:rPr>
        <w:t xml:space="preserve">alebo prijímateľom finančných prostriedkov alebo hospodárskych zdrojov, ktoré sa majú zaistiť podľa reštriktívneho </w:t>
      </w:r>
      <w:r>
        <w:rPr>
          <w:szCs w:val="24"/>
        </w:rPr>
        <w:t xml:space="preserve">opatrenia </w:t>
      </w:r>
      <w:r w:rsidRPr="00383828">
        <w:rPr>
          <w:szCs w:val="24"/>
        </w:rPr>
        <w:t xml:space="preserve">je označená osoba, </w:t>
      </w:r>
    </w:p>
    <w:p w14:paraId="51D4C30A" w14:textId="48CD9DB9" w:rsidR="0075261F" w:rsidRPr="000D04A7" w:rsidRDefault="00D757EA" w:rsidP="000D04A7">
      <w:pPr>
        <w:pStyle w:val="Odsekzoznamu"/>
        <w:numPr>
          <w:ilvl w:val="0"/>
          <w:numId w:val="18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poruší alebo nesplní</w:t>
      </w:r>
      <w:r w:rsidR="00094503" w:rsidRPr="000D04A7">
        <w:rPr>
          <w:szCs w:val="24"/>
        </w:rPr>
        <w:t xml:space="preserve"> podmienky určené</w:t>
      </w:r>
      <w:r w:rsidR="0075261F" w:rsidRPr="000D04A7">
        <w:rPr>
          <w:szCs w:val="24"/>
        </w:rPr>
        <w:t xml:space="preserve"> v oprávneniach udelených príslušnými orgánmi na vykonávanie činností,</w:t>
      </w:r>
    </w:p>
    <w:p w14:paraId="25385034" w14:textId="3ED19F31" w:rsidR="00AC6660" w:rsidRPr="000D04A7" w:rsidRDefault="00AC6660" w:rsidP="000D04A7">
      <w:pPr>
        <w:pStyle w:val="Odsekzoznamu"/>
        <w:spacing w:after="0" w:line="240" w:lineRule="auto"/>
        <w:ind w:left="360" w:firstLine="348"/>
        <w:jc w:val="both"/>
        <w:rPr>
          <w:szCs w:val="24"/>
        </w:rPr>
      </w:pPr>
      <w:r w:rsidRPr="000D04A7">
        <w:rPr>
          <w:szCs w:val="24"/>
        </w:rPr>
        <w:t>po</w:t>
      </w:r>
      <w:r w:rsidR="003D3845" w:rsidRPr="000D04A7">
        <w:rPr>
          <w:szCs w:val="24"/>
        </w:rPr>
        <w:t xml:space="preserve">trestá sa odňatím slobody až na </w:t>
      </w:r>
      <w:r w:rsidR="007432E6" w:rsidRPr="000D04A7">
        <w:rPr>
          <w:szCs w:val="24"/>
        </w:rPr>
        <w:t>tri roky</w:t>
      </w:r>
      <w:r w:rsidRPr="000D04A7">
        <w:rPr>
          <w:szCs w:val="24"/>
        </w:rPr>
        <w:t xml:space="preserve">. </w:t>
      </w:r>
    </w:p>
    <w:p w14:paraId="7C699A5A" w14:textId="77777777" w:rsidR="00AC6660" w:rsidRPr="000D04A7" w:rsidRDefault="00AC6660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A536920" w14:textId="77777777" w:rsidR="00AC6660" w:rsidRPr="000D04A7" w:rsidRDefault="00AC6660" w:rsidP="00C325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(2) Odňatím slobody na šesť mesiacov až päť rokov sa páchateľ potrestá, ak spácha čin uvedený v odseku 1 </w:t>
      </w:r>
    </w:p>
    <w:p w14:paraId="6CF4E955" w14:textId="77777777" w:rsidR="00AC6660" w:rsidRPr="000D04A7" w:rsidRDefault="00AC6660" w:rsidP="00C3253A">
      <w:pPr>
        <w:pStyle w:val="Odsekzoznamu"/>
        <w:numPr>
          <w:ilvl w:val="0"/>
          <w:numId w:val="2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v</w:t>
      </w:r>
      <w:r w:rsidR="00C722B5" w:rsidRPr="000D04A7">
        <w:rPr>
          <w:szCs w:val="24"/>
        </w:rPr>
        <w:t> </w:t>
      </w:r>
      <w:r w:rsidRPr="000D04A7">
        <w:rPr>
          <w:szCs w:val="24"/>
        </w:rPr>
        <w:t>rozsahu</w:t>
      </w:r>
      <w:r w:rsidR="00C722B5" w:rsidRPr="000D04A7">
        <w:rPr>
          <w:szCs w:val="24"/>
        </w:rPr>
        <w:t xml:space="preserve"> </w:t>
      </w:r>
      <w:r w:rsidR="00171A7B" w:rsidRPr="000D04A7">
        <w:rPr>
          <w:szCs w:val="24"/>
        </w:rPr>
        <w:t xml:space="preserve">najmenej </w:t>
      </w:r>
      <w:r w:rsidR="00306185" w:rsidRPr="000D04A7">
        <w:rPr>
          <w:szCs w:val="24"/>
        </w:rPr>
        <w:t>100 000</w:t>
      </w:r>
      <w:r w:rsidR="00C722B5" w:rsidRPr="000D04A7">
        <w:rPr>
          <w:szCs w:val="24"/>
        </w:rPr>
        <w:t xml:space="preserve"> eur</w:t>
      </w:r>
      <w:r w:rsidR="00975390" w:rsidRPr="000D04A7">
        <w:rPr>
          <w:szCs w:val="24"/>
        </w:rPr>
        <w:t>,</w:t>
      </w:r>
    </w:p>
    <w:p w14:paraId="0AA853B3" w14:textId="77777777" w:rsidR="00AC6660" w:rsidRPr="000D04A7" w:rsidRDefault="00AC6660" w:rsidP="00C3253A">
      <w:pPr>
        <w:pStyle w:val="Odsekzoznamu"/>
        <w:numPr>
          <w:ilvl w:val="0"/>
          <w:numId w:val="2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 xml:space="preserve">závažnejším spôsobom konania, </w:t>
      </w:r>
    </w:p>
    <w:p w14:paraId="769FAA34" w14:textId="77777777" w:rsidR="00AC6660" w:rsidRPr="000D04A7" w:rsidRDefault="00AC6660" w:rsidP="00C3253A">
      <w:pPr>
        <w:pStyle w:val="Odsekzoznamu"/>
        <w:numPr>
          <w:ilvl w:val="0"/>
          <w:numId w:val="2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z osobitného motívu, alebo</w:t>
      </w:r>
    </w:p>
    <w:p w14:paraId="66518539" w14:textId="77777777" w:rsidR="00AC6660" w:rsidRPr="000D04A7" w:rsidRDefault="00AC6660" w:rsidP="00C3253A">
      <w:pPr>
        <w:pStyle w:val="Odsekzoznamu"/>
        <w:numPr>
          <w:ilvl w:val="0"/>
          <w:numId w:val="2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ako verejný činiteľ.</w:t>
      </w:r>
    </w:p>
    <w:p w14:paraId="6070D11E" w14:textId="77777777" w:rsidR="00AC6660" w:rsidRPr="000D04A7" w:rsidRDefault="00AC6660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3135DF0" w14:textId="77777777" w:rsidR="00AC6660" w:rsidRPr="000D04A7" w:rsidRDefault="00AC6660" w:rsidP="00C325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(3) Odňatím slobody na tri roky až osem rokov sa páchateľ potrestá, ak spácha čin uvedený v odseku 1 </w:t>
      </w:r>
    </w:p>
    <w:p w14:paraId="7907AB8E" w14:textId="289DBA7E" w:rsidR="00AC6660" w:rsidRPr="000D04A7" w:rsidRDefault="00A52B21" w:rsidP="00C3253A">
      <w:pPr>
        <w:pStyle w:val="Odsekzoznamu"/>
        <w:numPr>
          <w:ilvl w:val="0"/>
          <w:numId w:val="3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 xml:space="preserve">v </w:t>
      </w:r>
      <w:r w:rsidR="00AC6660" w:rsidRPr="000D04A7">
        <w:rPr>
          <w:szCs w:val="24"/>
        </w:rPr>
        <w:t>nebezpečn</w:t>
      </w:r>
      <w:r w:rsidRPr="000D04A7">
        <w:rPr>
          <w:szCs w:val="24"/>
        </w:rPr>
        <w:t>om</w:t>
      </w:r>
      <w:r w:rsidR="00AC6660" w:rsidRPr="000D04A7">
        <w:rPr>
          <w:szCs w:val="24"/>
        </w:rPr>
        <w:t xml:space="preserve"> zoskupen</w:t>
      </w:r>
      <w:r w:rsidRPr="000D04A7">
        <w:rPr>
          <w:szCs w:val="24"/>
        </w:rPr>
        <w:t>í</w:t>
      </w:r>
      <w:r w:rsidR="00AC6660" w:rsidRPr="000D04A7">
        <w:rPr>
          <w:szCs w:val="24"/>
        </w:rPr>
        <w:t>,</w:t>
      </w:r>
      <w:r w:rsidR="00CE2140" w:rsidRPr="000D04A7">
        <w:rPr>
          <w:szCs w:val="24"/>
        </w:rPr>
        <w:t xml:space="preserve"> ale</w:t>
      </w:r>
      <w:r w:rsidR="006A1CDA" w:rsidRPr="000D04A7">
        <w:rPr>
          <w:szCs w:val="24"/>
        </w:rPr>
        <w:t>b</w:t>
      </w:r>
      <w:r w:rsidR="00CE2140" w:rsidRPr="000D04A7">
        <w:rPr>
          <w:szCs w:val="24"/>
        </w:rPr>
        <w:t>o</w:t>
      </w:r>
    </w:p>
    <w:p w14:paraId="364D71F4" w14:textId="77777777" w:rsidR="00AC6660" w:rsidRPr="000D04A7" w:rsidRDefault="00AC6660" w:rsidP="00C3253A">
      <w:pPr>
        <w:pStyle w:val="Odsekzoznamu"/>
        <w:numPr>
          <w:ilvl w:val="0"/>
          <w:numId w:val="3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 xml:space="preserve">za krízovej situácie. </w:t>
      </w:r>
    </w:p>
    <w:p w14:paraId="541971C9" w14:textId="77777777" w:rsidR="00AC6660" w:rsidRPr="000D04A7" w:rsidRDefault="00AC6660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F2F052F" w14:textId="2783C5DD" w:rsidR="00AC6660" w:rsidRPr="000D04A7" w:rsidRDefault="002D23C2" w:rsidP="00C325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§ 417b</w:t>
      </w:r>
    </w:p>
    <w:p w14:paraId="054A818F" w14:textId="77777777" w:rsidR="0080368D" w:rsidRPr="000D04A7" w:rsidRDefault="0080368D" w:rsidP="00C325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D4202AB" w14:textId="4D3FBE43" w:rsidR="00306185" w:rsidRPr="000D04A7" w:rsidRDefault="0080368D" w:rsidP="007C669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 w:rsidDel="0080368D">
        <w:rPr>
          <w:rFonts w:ascii="Times New Roman" w:hAnsi="Times New Roman" w:cs="Times New Roman"/>
          <w:sz w:val="24"/>
          <w:szCs w:val="24"/>
        </w:rPr>
        <w:t xml:space="preserve"> </w:t>
      </w:r>
      <w:r w:rsidR="00306185" w:rsidRPr="000D04A7">
        <w:rPr>
          <w:rFonts w:ascii="Times New Roman" w:hAnsi="Times New Roman" w:cs="Times New Roman"/>
          <w:sz w:val="24"/>
          <w:szCs w:val="24"/>
        </w:rPr>
        <w:t>(1) Kto</w:t>
      </w:r>
      <w:r w:rsidR="00394243" w:rsidRPr="000D04A7">
        <w:rPr>
          <w:rFonts w:ascii="Times New Roman" w:hAnsi="Times New Roman" w:cs="Times New Roman"/>
          <w:sz w:val="24"/>
          <w:szCs w:val="24"/>
        </w:rPr>
        <w:t>,</w:t>
      </w:r>
      <w:r w:rsidR="005B6B6F" w:rsidRPr="000D04A7">
        <w:rPr>
          <w:rFonts w:ascii="Times New Roman" w:hAnsi="Times New Roman" w:cs="Times New Roman"/>
          <w:sz w:val="24"/>
          <w:szCs w:val="24"/>
        </w:rPr>
        <w:t xml:space="preserve"> čo </w:t>
      </w:r>
      <w:r w:rsidR="001B6310" w:rsidRPr="000D04A7">
        <w:rPr>
          <w:rFonts w:ascii="Times New Roman" w:hAnsi="Times New Roman" w:cs="Times New Roman"/>
          <w:sz w:val="24"/>
          <w:szCs w:val="24"/>
        </w:rPr>
        <w:t>aj</w:t>
      </w:r>
      <w:r w:rsidR="00306185" w:rsidRPr="000D04A7">
        <w:rPr>
          <w:rFonts w:ascii="Times New Roman" w:hAnsi="Times New Roman" w:cs="Times New Roman"/>
          <w:sz w:val="24"/>
          <w:szCs w:val="24"/>
        </w:rPr>
        <w:t xml:space="preserve"> z hrubej nedbanlivosti</w:t>
      </w:r>
      <w:r w:rsidR="00914F6B" w:rsidRPr="000D04A7">
        <w:rPr>
          <w:rFonts w:ascii="Times New Roman" w:hAnsi="Times New Roman" w:cs="Times New Roman"/>
          <w:sz w:val="24"/>
          <w:szCs w:val="24"/>
        </w:rPr>
        <w:t>,</w:t>
      </w:r>
      <w:r w:rsidR="00306185" w:rsidRPr="000D04A7">
        <w:rPr>
          <w:rFonts w:ascii="Times New Roman" w:hAnsi="Times New Roman" w:cs="Times New Roman"/>
          <w:sz w:val="24"/>
          <w:szCs w:val="24"/>
        </w:rPr>
        <w:t xml:space="preserve"> poruší </w:t>
      </w:r>
      <w:r w:rsidR="00EB527B" w:rsidRPr="000D04A7">
        <w:rPr>
          <w:rFonts w:ascii="Times New Roman" w:hAnsi="Times New Roman" w:cs="Times New Roman"/>
          <w:sz w:val="24"/>
          <w:szCs w:val="24"/>
        </w:rPr>
        <w:t>reštriktívne opatrenie</w:t>
      </w:r>
      <w:r w:rsidR="00A866DF" w:rsidRPr="000D04A7">
        <w:rPr>
          <w:rFonts w:ascii="Times New Roman" w:hAnsi="Times New Roman" w:cs="Times New Roman"/>
          <w:sz w:val="24"/>
          <w:szCs w:val="24"/>
        </w:rPr>
        <w:t xml:space="preserve"> v rozsahu najmenej 10 000 eur</w:t>
      </w:r>
      <w:r w:rsidR="00EB527B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306185" w:rsidRPr="000D04A7">
        <w:rPr>
          <w:rFonts w:ascii="Times New Roman" w:hAnsi="Times New Roman" w:cs="Times New Roman"/>
          <w:sz w:val="24"/>
          <w:szCs w:val="24"/>
        </w:rPr>
        <w:t>týkajúce sa</w:t>
      </w:r>
      <w:r w:rsidR="00EB527B" w:rsidRPr="000D04A7">
        <w:rPr>
          <w:rFonts w:ascii="Times New Roman" w:hAnsi="Times New Roman" w:cs="Times New Roman"/>
          <w:sz w:val="24"/>
          <w:szCs w:val="24"/>
        </w:rPr>
        <w:t xml:space="preserve"> obchodovania, dovozu, vývozu, predaja, nákupu, prevodu, tranzit</w:t>
      </w:r>
      <w:r w:rsidR="004114E3" w:rsidRPr="000D04A7">
        <w:rPr>
          <w:rFonts w:ascii="Times New Roman" w:hAnsi="Times New Roman" w:cs="Times New Roman"/>
          <w:sz w:val="24"/>
          <w:szCs w:val="24"/>
        </w:rPr>
        <w:t xml:space="preserve">u, </w:t>
      </w:r>
      <w:r w:rsidR="00EB527B" w:rsidRPr="000D04A7">
        <w:rPr>
          <w:rFonts w:ascii="Times New Roman" w:hAnsi="Times New Roman" w:cs="Times New Roman"/>
          <w:sz w:val="24"/>
          <w:szCs w:val="24"/>
        </w:rPr>
        <w:t>prepravy</w:t>
      </w:r>
      <w:r w:rsidR="004114E3" w:rsidRPr="000D04A7">
        <w:rPr>
          <w:rFonts w:ascii="Times New Roman" w:hAnsi="Times New Roman" w:cs="Times New Roman"/>
          <w:sz w:val="24"/>
          <w:szCs w:val="24"/>
        </w:rPr>
        <w:t>, ako aj poskytovani</w:t>
      </w:r>
      <w:r w:rsidR="00802224">
        <w:rPr>
          <w:rFonts w:ascii="Times New Roman" w:hAnsi="Times New Roman" w:cs="Times New Roman"/>
          <w:sz w:val="24"/>
          <w:szCs w:val="24"/>
        </w:rPr>
        <w:t>a</w:t>
      </w:r>
      <w:r w:rsidR="004114E3" w:rsidRPr="000D04A7">
        <w:rPr>
          <w:rFonts w:ascii="Times New Roman" w:hAnsi="Times New Roman" w:cs="Times New Roman"/>
          <w:sz w:val="24"/>
          <w:szCs w:val="24"/>
        </w:rPr>
        <w:t xml:space="preserve"> sprostredkovateľských služieb, technickej pomoci alebo iných služieb súvisiacich s </w:t>
      </w:r>
      <w:r w:rsidR="00F170CE" w:rsidRPr="000D04A7">
        <w:rPr>
          <w:rFonts w:ascii="Times New Roman" w:hAnsi="Times New Roman" w:cs="Times New Roman"/>
          <w:sz w:val="24"/>
          <w:szCs w:val="24"/>
        </w:rPr>
        <w:t>polož</w:t>
      </w:r>
      <w:r w:rsidR="004114E3" w:rsidRPr="000D04A7">
        <w:rPr>
          <w:rFonts w:ascii="Times New Roman" w:hAnsi="Times New Roman" w:cs="Times New Roman"/>
          <w:sz w:val="24"/>
          <w:szCs w:val="24"/>
        </w:rPr>
        <w:t>kami</w:t>
      </w:r>
      <w:r w:rsidR="00306185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Pr="000D04A7">
        <w:rPr>
          <w:rFonts w:ascii="Times New Roman" w:hAnsi="Times New Roman" w:cs="Times New Roman"/>
          <w:sz w:val="24"/>
          <w:szCs w:val="24"/>
        </w:rPr>
        <w:t>uvedený</w:t>
      </w:r>
      <w:r w:rsidR="004114E3" w:rsidRPr="000D04A7">
        <w:rPr>
          <w:rFonts w:ascii="Times New Roman" w:hAnsi="Times New Roman" w:cs="Times New Roman"/>
          <w:sz w:val="24"/>
          <w:szCs w:val="24"/>
        </w:rPr>
        <w:t>mi</w:t>
      </w:r>
      <w:r w:rsidRPr="000D04A7">
        <w:rPr>
          <w:rFonts w:ascii="Times New Roman" w:hAnsi="Times New Roman" w:cs="Times New Roman"/>
          <w:sz w:val="24"/>
          <w:szCs w:val="24"/>
        </w:rPr>
        <w:t xml:space="preserve"> v</w:t>
      </w:r>
      <w:r w:rsidR="008F7A34">
        <w:rPr>
          <w:rFonts w:ascii="Times New Roman" w:hAnsi="Times New Roman" w:cs="Times New Roman"/>
          <w:sz w:val="24"/>
          <w:szCs w:val="24"/>
        </w:rPr>
        <w:t> osobitnom predpise</w:t>
      </w:r>
      <w:r w:rsidR="00E76C9F">
        <w:rPr>
          <w:rFonts w:ascii="Times New Roman" w:hAnsi="Times New Roman" w:cs="Times New Roman"/>
          <w:sz w:val="24"/>
          <w:szCs w:val="24"/>
        </w:rPr>
        <w:t>,</w:t>
      </w:r>
      <w:r w:rsidR="007A66A2" w:rsidRPr="006E4CC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E76C9F">
        <w:rPr>
          <w:rFonts w:ascii="Times New Roman" w:hAnsi="Times New Roman" w:cs="Times New Roman"/>
          <w:sz w:val="24"/>
          <w:szCs w:val="24"/>
        </w:rPr>
        <w:t>)</w:t>
      </w:r>
      <w:r w:rsidR="00E76C9F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306185" w:rsidRPr="000D04A7">
        <w:rPr>
          <w:rFonts w:ascii="Times New Roman" w:hAnsi="Times New Roman" w:cs="Times New Roman"/>
          <w:sz w:val="24"/>
          <w:szCs w:val="24"/>
        </w:rPr>
        <w:t>potrestá sa odňatím slobody až na päť rokov</w:t>
      </w:r>
      <w:r w:rsidR="00A866DF" w:rsidRPr="000D04A7">
        <w:rPr>
          <w:rFonts w:ascii="Times New Roman" w:hAnsi="Times New Roman" w:cs="Times New Roman"/>
          <w:sz w:val="24"/>
          <w:szCs w:val="24"/>
        </w:rPr>
        <w:t>.</w:t>
      </w:r>
    </w:p>
    <w:p w14:paraId="086D0DE6" w14:textId="77777777" w:rsidR="00306185" w:rsidRPr="000D04A7" w:rsidRDefault="00306185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BAF7BC" w14:textId="77777777" w:rsidR="00C71FF2" w:rsidRPr="000D04A7" w:rsidRDefault="00AC6660" w:rsidP="00C325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(2) Odňatím slobody na tri roky až osem rokov sa páchateľ potrestá, ak spácha čin uvedený v odseku 1 </w:t>
      </w:r>
    </w:p>
    <w:p w14:paraId="0AB212D3" w14:textId="056ED8F6" w:rsidR="005408DA" w:rsidRPr="000D04A7" w:rsidRDefault="005408DA" w:rsidP="00C3253A">
      <w:pPr>
        <w:pStyle w:val="Odsekzoznamu"/>
        <w:numPr>
          <w:ilvl w:val="0"/>
          <w:numId w:val="6"/>
        </w:numPr>
        <w:spacing w:after="0" w:line="240" w:lineRule="auto"/>
        <w:rPr>
          <w:szCs w:val="24"/>
        </w:rPr>
      </w:pPr>
      <w:r w:rsidRPr="000D04A7">
        <w:rPr>
          <w:szCs w:val="24"/>
        </w:rPr>
        <w:t>v rozsahu najmenej 100 000 eur,</w:t>
      </w:r>
    </w:p>
    <w:p w14:paraId="51BED691" w14:textId="2783E9EE" w:rsidR="00C71FF2" w:rsidRPr="000D04A7" w:rsidRDefault="00554BFF" w:rsidP="00C3253A">
      <w:pPr>
        <w:pStyle w:val="Odsekzoznamu"/>
        <w:numPr>
          <w:ilvl w:val="0"/>
          <w:numId w:val="6"/>
        </w:numPr>
        <w:spacing w:after="0" w:line="240" w:lineRule="auto"/>
        <w:rPr>
          <w:szCs w:val="24"/>
        </w:rPr>
      </w:pPr>
      <w:r w:rsidRPr="000D04A7">
        <w:rPr>
          <w:szCs w:val="24"/>
        </w:rPr>
        <w:t>závažnejším spôsobom konania</w:t>
      </w:r>
      <w:r w:rsidR="008377C3" w:rsidRPr="000D04A7">
        <w:rPr>
          <w:szCs w:val="24"/>
        </w:rPr>
        <w:t>,</w:t>
      </w:r>
    </w:p>
    <w:p w14:paraId="53F85515" w14:textId="4CA079CA" w:rsidR="00C71FF2" w:rsidRPr="000D04A7" w:rsidRDefault="005D33F8" w:rsidP="00C3253A">
      <w:pPr>
        <w:pStyle w:val="Odsekzoznamu"/>
        <w:numPr>
          <w:ilvl w:val="0"/>
          <w:numId w:val="6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lastRenderedPageBreak/>
        <w:t>v nebezpečnom zoskupení</w:t>
      </w:r>
      <w:r w:rsidR="00C71FF2" w:rsidRPr="000D04A7">
        <w:rPr>
          <w:szCs w:val="24"/>
        </w:rPr>
        <w:t>, alebo</w:t>
      </w:r>
    </w:p>
    <w:p w14:paraId="78E4F346" w14:textId="77777777" w:rsidR="00AC6660" w:rsidRPr="000D04A7" w:rsidRDefault="00554BFF" w:rsidP="00C3253A">
      <w:pPr>
        <w:pStyle w:val="Odsekzoznamu"/>
        <w:numPr>
          <w:ilvl w:val="0"/>
          <w:numId w:val="6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za krízovej situácie</w:t>
      </w:r>
      <w:r w:rsidR="00C71FF2" w:rsidRPr="000D04A7">
        <w:rPr>
          <w:szCs w:val="24"/>
        </w:rPr>
        <w:t>.</w:t>
      </w:r>
    </w:p>
    <w:p w14:paraId="0255ACCF" w14:textId="77777777" w:rsidR="00554BFF" w:rsidRPr="000D04A7" w:rsidRDefault="00554BFF" w:rsidP="00C3253A">
      <w:pPr>
        <w:pStyle w:val="Odsekzoznamu"/>
        <w:spacing w:after="0" w:line="240" w:lineRule="auto"/>
        <w:jc w:val="both"/>
        <w:rPr>
          <w:szCs w:val="24"/>
        </w:rPr>
      </w:pPr>
    </w:p>
    <w:p w14:paraId="2BD335BA" w14:textId="77777777" w:rsidR="00AC6660" w:rsidRPr="000D04A7" w:rsidRDefault="002D23C2" w:rsidP="00C325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§ 417c</w:t>
      </w:r>
    </w:p>
    <w:p w14:paraId="60C0E0B6" w14:textId="77777777" w:rsidR="00AF13AB" w:rsidRPr="000D04A7" w:rsidRDefault="00AF13AB" w:rsidP="00C325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4F11B3E" w14:textId="6BF02529" w:rsidR="001421C6" w:rsidRPr="000D04A7" w:rsidRDefault="00AC6660" w:rsidP="001421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(1) Kto poruší </w:t>
      </w:r>
      <w:r w:rsidR="001508AE" w:rsidRPr="000D04A7">
        <w:rPr>
          <w:rFonts w:ascii="Times New Roman" w:hAnsi="Times New Roman" w:cs="Times New Roman"/>
          <w:sz w:val="24"/>
          <w:szCs w:val="24"/>
        </w:rPr>
        <w:t>reštriktívne</w:t>
      </w:r>
      <w:r w:rsidR="0043054E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1508AE" w:rsidRPr="000D04A7">
        <w:rPr>
          <w:rFonts w:ascii="Times New Roman" w:hAnsi="Times New Roman" w:cs="Times New Roman"/>
          <w:sz w:val="24"/>
          <w:szCs w:val="24"/>
        </w:rPr>
        <w:t>opatreni</w:t>
      </w:r>
      <w:r w:rsidR="0043054E" w:rsidRPr="000D04A7">
        <w:rPr>
          <w:rFonts w:ascii="Times New Roman" w:hAnsi="Times New Roman" w:cs="Times New Roman"/>
          <w:sz w:val="24"/>
          <w:szCs w:val="24"/>
        </w:rPr>
        <w:t>e v rozsahu najmenej 10 000 eur</w:t>
      </w:r>
      <w:r w:rsidR="003D58A7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Pr="000D04A7">
        <w:rPr>
          <w:rFonts w:ascii="Times New Roman" w:hAnsi="Times New Roman" w:cs="Times New Roman"/>
          <w:sz w:val="24"/>
          <w:szCs w:val="24"/>
        </w:rPr>
        <w:t>tým, že si nesplní informačnú povinnosť</w:t>
      </w:r>
      <w:r w:rsidR="00FF6AB0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1421C6" w:rsidRPr="000D04A7">
        <w:rPr>
          <w:rFonts w:ascii="Times New Roman" w:hAnsi="Times New Roman" w:cs="Times New Roman"/>
          <w:sz w:val="24"/>
          <w:szCs w:val="24"/>
        </w:rPr>
        <w:t xml:space="preserve">poskytnúť príslušným orgánom informácie týkajúce sa zaistených finančných prostriedkov alebo hospodárskych zdrojov alebo informácie o finančných prostriedkoch alebo hospodárskych zdrojoch na území členských štátov, ktoré patria </w:t>
      </w:r>
      <w:r w:rsidR="00747353" w:rsidRPr="000D04A7">
        <w:rPr>
          <w:rFonts w:ascii="Times New Roman" w:hAnsi="Times New Roman" w:cs="Times New Roman"/>
          <w:sz w:val="24"/>
          <w:szCs w:val="24"/>
        </w:rPr>
        <w:t>označen</w:t>
      </w:r>
      <w:r w:rsidR="00747353">
        <w:rPr>
          <w:rFonts w:ascii="Times New Roman" w:hAnsi="Times New Roman" w:cs="Times New Roman"/>
          <w:sz w:val="24"/>
          <w:szCs w:val="24"/>
        </w:rPr>
        <w:t>ej</w:t>
      </w:r>
      <w:r w:rsidR="00747353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747353">
        <w:rPr>
          <w:rFonts w:ascii="Times New Roman" w:hAnsi="Times New Roman" w:cs="Times New Roman"/>
          <w:sz w:val="24"/>
          <w:szCs w:val="24"/>
        </w:rPr>
        <w:t>osobe</w:t>
      </w:r>
      <w:r w:rsidR="001421C6" w:rsidRPr="000D04A7">
        <w:rPr>
          <w:rFonts w:ascii="Times New Roman" w:hAnsi="Times New Roman" w:cs="Times New Roman"/>
          <w:sz w:val="24"/>
          <w:szCs w:val="24"/>
        </w:rPr>
        <w:t xml:space="preserve">, sú v </w:t>
      </w:r>
      <w:r w:rsidR="00747353">
        <w:rPr>
          <w:rFonts w:ascii="Times New Roman" w:hAnsi="Times New Roman" w:cs="Times New Roman"/>
          <w:sz w:val="24"/>
          <w:szCs w:val="24"/>
        </w:rPr>
        <w:t xml:space="preserve">jej </w:t>
      </w:r>
      <w:r w:rsidR="001421C6" w:rsidRPr="000D04A7">
        <w:rPr>
          <w:rFonts w:ascii="Times New Roman" w:hAnsi="Times New Roman" w:cs="Times New Roman"/>
          <w:sz w:val="24"/>
          <w:szCs w:val="24"/>
        </w:rPr>
        <w:t xml:space="preserve">vlastníctve, držbe alebo pod </w:t>
      </w:r>
      <w:r w:rsidR="00747353">
        <w:rPr>
          <w:rFonts w:ascii="Times New Roman" w:hAnsi="Times New Roman" w:cs="Times New Roman"/>
          <w:sz w:val="24"/>
          <w:szCs w:val="24"/>
        </w:rPr>
        <w:t xml:space="preserve">jej </w:t>
      </w:r>
      <w:r w:rsidR="001421C6" w:rsidRPr="000D04A7">
        <w:rPr>
          <w:rFonts w:ascii="Times New Roman" w:hAnsi="Times New Roman" w:cs="Times New Roman"/>
          <w:sz w:val="24"/>
          <w:szCs w:val="24"/>
        </w:rPr>
        <w:t>kontrolou a ktoré neboli zaistené, ak také informácie boli získané pri výkone profesijnej povinnosti, potrestá sa odňatím slobody až na šesť mesiacov.</w:t>
      </w:r>
    </w:p>
    <w:p w14:paraId="79ED42CD" w14:textId="77777777" w:rsidR="00766DFC" w:rsidRPr="000D04A7" w:rsidRDefault="00766DFC" w:rsidP="001421C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59D8DDB0" w14:textId="097F5A03" w:rsidR="00E03BAE" w:rsidRPr="000D04A7" w:rsidRDefault="001421C6" w:rsidP="009E5B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(2) Rovnako ako </w:t>
      </w:r>
      <w:r w:rsidR="00BF6597" w:rsidRPr="000D04A7">
        <w:rPr>
          <w:rFonts w:ascii="Times New Roman" w:hAnsi="Times New Roman" w:cs="Times New Roman"/>
          <w:sz w:val="24"/>
          <w:szCs w:val="24"/>
        </w:rPr>
        <w:t xml:space="preserve">v odseku 1 sa potrestá označená </w:t>
      </w:r>
      <w:r w:rsidR="00D20B30" w:rsidRPr="000D04A7">
        <w:rPr>
          <w:rFonts w:ascii="Times New Roman" w:hAnsi="Times New Roman" w:cs="Times New Roman"/>
          <w:sz w:val="24"/>
          <w:szCs w:val="24"/>
        </w:rPr>
        <w:t>osoba</w:t>
      </w:r>
      <w:r w:rsidRPr="000D04A7">
        <w:rPr>
          <w:rFonts w:ascii="Times New Roman" w:hAnsi="Times New Roman" w:cs="Times New Roman"/>
          <w:sz w:val="24"/>
          <w:szCs w:val="24"/>
        </w:rPr>
        <w:t>, ktorá</w:t>
      </w:r>
      <w:r w:rsidR="00240AAA" w:rsidRPr="000D04A7">
        <w:rPr>
          <w:rFonts w:ascii="Times New Roman" w:hAnsi="Times New Roman" w:cs="Times New Roman"/>
          <w:sz w:val="24"/>
          <w:szCs w:val="24"/>
        </w:rPr>
        <w:t xml:space="preserve"> poruší reštriktívne opatrenie </w:t>
      </w:r>
      <w:r w:rsidRPr="000D04A7">
        <w:rPr>
          <w:rFonts w:ascii="Times New Roman" w:hAnsi="Times New Roman" w:cs="Times New Roman"/>
          <w:sz w:val="24"/>
          <w:szCs w:val="24"/>
        </w:rPr>
        <w:t xml:space="preserve">v rozsahu </w:t>
      </w:r>
      <w:r w:rsidR="00240AAA" w:rsidRPr="000D04A7">
        <w:rPr>
          <w:rFonts w:ascii="Times New Roman" w:hAnsi="Times New Roman" w:cs="Times New Roman"/>
          <w:sz w:val="24"/>
          <w:szCs w:val="24"/>
        </w:rPr>
        <w:t xml:space="preserve">najmenej </w:t>
      </w:r>
      <w:r w:rsidRPr="000D04A7">
        <w:rPr>
          <w:rFonts w:ascii="Times New Roman" w:hAnsi="Times New Roman" w:cs="Times New Roman"/>
          <w:sz w:val="24"/>
          <w:szCs w:val="24"/>
        </w:rPr>
        <w:t>10 000 eur tým, že si nesplní informačnú povinnosť</w:t>
      </w:r>
      <w:r w:rsidR="00240AAA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43054E" w:rsidRPr="000D04A7">
        <w:rPr>
          <w:rFonts w:ascii="Times New Roman" w:hAnsi="Times New Roman" w:cs="Times New Roman"/>
          <w:sz w:val="24"/>
          <w:szCs w:val="24"/>
        </w:rPr>
        <w:t xml:space="preserve">oznámiť príslušným orgánom finančné prostriedky alebo hospodárske zdroje nachádzajúce sa v právomoci členského štátu, ktoré tejto </w:t>
      </w:r>
      <w:r w:rsidR="00A96BAE">
        <w:rPr>
          <w:rFonts w:ascii="Times New Roman" w:hAnsi="Times New Roman" w:cs="Times New Roman"/>
          <w:sz w:val="24"/>
          <w:szCs w:val="24"/>
        </w:rPr>
        <w:t>označenej osobe</w:t>
      </w:r>
      <w:r w:rsidR="0043054E" w:rsidRPr="000D04A7">
        <w:rPr>
          <w:rFonts w:ascii="Times New Roman" w:hAnsi="Times New Roman" w:cs="Times New Roman"/>
          <w:sz w:val="24"/>
          <w:szCs w:val="24"/>
        </w:rPr>
        <w:t xml:space="preserve"> patria, sú v </w:t>
      </w:r>
      <w:r w:rsidR="00A96BAE">
        <w:rPr>
          <w:rFonts w:ascii="Times New Roman" w:hAnsi="Times New Roman" w:cs="Times New Roman"/>
          <w:sz w:val="24"/>
          <w:szCs w:val="24"/>
        </w:rPr>
        <w:t xml:space="preserve">jej </w:t>
      </w:r>
      <w:r w:rsidR="0043054E" w:rsidRPr="000D04A7">
        <w:rPr>
          <w:rFonts w:ascii="Times New Roman" w:hAnsi="Times New Roman" w:cs="Times New Roman"/>
          <w:sz w:val="24"/>
          <w:szCs w:val="24"/>
        </w:rPr>
        <w:t xml:space="preserve">vlastníctve, držbe alebo pod </w:t>
      </w:r>
      <w:r w:rsidR="00A96BAE">
        <w:rPr>
          <w:rFonts w:ascii="Times New Roman" w:hAnsi="Times New Roman" w:cs="Times New Roman"/>
          <w:sz w:val="24"/>
          <w:szCs w:val="24"/>
        </w:rPr>
        <w:t xml:space="preserve">jej </w:t>
      </w:r>
      <w:r w:rsidR="0043054E" w:rsidRPr="000D04A7">
        <w:rPr>
          <w:rFonts w:ascii="Times New Roman" w:hAnsi="Times New Roman" w:cs="Times New Roman"/>
          <w:sz w:val="24"/>
          <w:szCs w:val="24"/>
        </w:rPr>
        <w:t>kontrolou</w:t>
      </w:r>
      <w:r w:rsidR="00954EE2" w:rsidRPr="000D04A7">
        <w:rPr>
          <w:rFonts w:ascii="Times New Roman" w:hAnsi="Times New Roman" w:cs="Times New Roman"/>
          <w:sz w:val="24"/>
          <w:szCs w:val="24"/>
        </w:rPr>
        <w:t>.</w:t>
      </w:r>
    </w:p>
    <w:p w14:paraId="6AAA461D" w14:textId="77777777" w:rsidR="00AC6660" w:rsidRPr="000D04A7" w:rsidRDefault="00AC6660" w:rsidP="009E5BE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150AE8A" w14:textId="07282C23" w:rsidR="00AC6660" w:rsidRPr="000D04A7" w:rsidRDefault="00AC6660" w:rsidP="00C325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(</w:t>
      </w:r>
      <w:r w:rsidR="00954EE2" w:rsidRPr="000D04A7">
        <w:rPr>
          <w:rFonts w:ascii="Times New Roman" w:hAnsi="Times New Roman" w:cs="Times New Roman"/>
          <w:sz w:val="24"/>
          <w:szCs w:val="24"/>
        </w:rPr>
        <w:t>3</w:t>
      </w:r>
      <w:r w:rsidRPr="000D04A7">
        <w:rPr>
          <w:rFonts w:ascii="Times New Roman" w:hAnsi="Times New Roman" w:cs="Times New Roman"/>
          <w:sz w:val="24"/>
          <w:szCs w:val="24"/>
        </w:rPr>
        <w:t>) Odňatím slobody až na jeden rok sa páchateľ potrestá, ak spácha čin uvedený v odseku 1</w:t>
      </w:r>
    </w:p>
    <w:p w14:paraId="2F449C1B" w14:textId="77777777" w:rsidR="00415AF9" w:rsidRPr="000D04A7" w:rsidRDefault="004F3F36" w:rsidP="00C3253A">
      <w:pPr>
        <w:pStyle w:val="Odsekzoznamu"/>
        <w:numPr>
          <w:ilvl w:val="0"/>
          <w:numId w:val="9"/>
        </w:numPr>
        <w:spacing w:after="0" w:line="240" w:lineRule="auto"/>
        <w:rPr>
          <w:szCs w:val="24"/>
        </w:rPr>
      </w:pPr>
      <w:r w:rsidRPr="000D04A7">
        <w:rPr>
          <w:szCs w:val="24"/>
        </w:rPr>
        <w:t xml:space="preserve">v rozsahu </w:t>
      </w:r>
      <w:r w:rsidR="005B06A7" w:rsidRPr="000D04A7">
        <w:rPr>
          <w:szCs w:val="24"/>
        </w:rPr>
        <w:t xml:space="preserve">najmenej </w:t>
      </w:r>
      <w:r w:rsidR="001508AE" w:rsidRPr="000D04A7">
        <w:rPr>
          <w:szCs w:val="24"/>
        </w:rPr>
        <w:t>100 000</w:t>
      </w:r>
      <w:r w:rsidRPr="000D04A7">
        <w:rPr>
          <w:szCs w:val="24"/>
        </w:rPr>
        <w:t xml:space="preserve"> eur,</w:t>
      </w:r>
    </w:p>
    <w:p w14:paraId="76258595" w14:textId="77777777" w:rsidR="00415AF9" w:rsidRPr="000D04A7" w:rsidRDefault="00415AF9" w:rsidP="00C3253A">
      <w:pPr>
        <w:pStyle w:val="Odsekzoznamu"/>
        <w:numPr>
          <w:ilvl w:val="0"/>
          <w:numId w:val="9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 xml:space="preserve">závažnejším spôsobom konania, </w:t>
      </w:r>
    </w:p>
    <w:p w14:paraId="188293CD" w14:textId="77777777" w:rsidR="00415AF9" w:rsidRPr="000D04A7" w:rsidRDefault="00415AF9" w:rsidP="00C3253A">
      <w:pPr>
        <w:pStyle w:val="Odsekzoznamu"/>
        <w:numPr>
          <w:ilvl w:val="0"/>
          <w:numId w:val="9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z osobitného motívu, alebo</w:t>
      </w:r>
    </w:p>
    <w:p w14:paraId="646CDDE3" w14:textId="77777777" w:rsidR="00415AF9" w:rsidRPr="000D04A7" w:rsidRDefault="00415AF9" w:rsidP="00C3253A">
      <w:pPr>
        <w:pStyle w:val="Odsekzoznamu"/>
        <w:numPr>
          <w:ilvl w:val="0"/>
          <w:numId w:val="9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ako verejný činiteľ.</w:t>
      </w:r>
    </w:p>
    <w:p w14:paraId="3F893311" w14:textId="77777777" w:rsidR="00415AF9" w:rsidRPr="000D04A7" w:rsidRDefault="00415AF9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D78F8B5" w14:textId="2B31EAAC" w:rsidR="00415AF9" w:rsidRPr="000D04A7" w:rsidRDefault="00415AF9" w:rsidP="00C325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(</w:t>
      </w:r>
      <w:r w:rsidR="00954EE2" w:rsidRPr="000D04A7">
        <w:rPr>
          <w:rFonts w:ascii="Times New Roman" w:hAnsi="Times New Roman" w:cs="Times New Roman"/>
          <w:sz w:val="24"/>
          <w:szCs w:val="24"/>
        </w:rPr>
        <w:t>4</w:t>
      </w:r>
      <w:r w:rsidRPr="000D04A7">
        <w:rPr>
          <w:rFonts w:ascii="Times New Roman" w:hAnsi="Times New Roman" w:cs="Times New Roman"/>
          <w:sz w:val="24"/>
          <w:szCs w:val="24"/>
        </w:rPr>
        <w:t xml:space="preserve">) Odňatím slobody na tri roky až osem rokov sa páchateľ potrestá, ak spácha čin uvedený v odseku 1 </w:t>
      </w:r>
    </w:p>
    <w:p w14:paraId="74E9EFF2" w14:textId="339D7107" w:rsidR="00415AF9" w:rsidRPr="000D04A7" w:rsidRDefault="0056774B" w:rsidP="00C3253A">
      <w:pPr>
        <w:pStyle w:val="Odsekzoznamu"/>
        <w:numPr>
          <w:ilvl w:val="0"/>
          <w:numId w:val="8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 xml:space="preserve">v </w:t>
      </w:r>
      <w:r w:rsidR="00415AF9" w:rsidRPr="000D04A7">
        <w:rPr>
          <w:szCs w:val="24"/>
        </w:rPr>
        <w:t>nebezpečn</w:t>
      </w:r>
      <w:r w:rsidRPr="000D04A7">
        <w:rPr>
          <w:szCs w:val="24"/>
        </w:rPr>
        <w:t>om</w:t>
      </w:r>
      <w:r w:rsidR="00415AF9" w:rsidRPr="000D04A7">
        <w:rPr>
          <w:szCs w:val="24"/>
        </w:rPr>
        <w:t xml:space="preserve"> zoskupen</w:t>
      </w:r>
      <w:r w:rsidRPr="000D04A7">
        <w:rPr>
          <w:szCs w:val="24"/>
        </w:rPr>
        <w:t>í</w:t>
      </w:r>
      <w:r w:rsidR="00415AF9" w:rsidRPr="000D04A7">
        <w:rPr>
          <w:szCs w:val="24"/>
        </w:rPr>
        <w:t>,</w:t>
      </w:r>
      <w:r w:rsidR="009910A3" w:rsidRPr="000D04A7">
        <w:rPr>
          <w:szCs w:val="24"/>
        </w:rPr>
        <w:t xml:space="preserve"> alebo</w:t>
      </w:r>
    </w:p>
    <w:p w14:paraId="4DA71FF5" w14:textId="77777777" w:rsidR="00415AF9" w:rsidRPr="000D04A7" w:rsidRDefault="00415AF9" w:rsidP="00C3253A">
      <w:pPr>
        <w:pStyle w:val="Odsekzoznamu"/>
        <w:numPr>
          <w:ilvl w:val="0"/>
          <w:numId w:val="8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 xml:space="preserve">za krízovej situácie. </w:t>
      </w:r>
    </w:p>
    <w:p w14:paraId="1F81DC63" w14:textId="77777777" w:rsidR="00AC6660" w:rsidRPr="000D04A7" w:rsidRDefault="00AC6660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3F08866" w14:textId="77777777" w:rsidR="00AF13AB" w:rsidRPr="000D04A7" w:rsidRDefault="002D23C2" w:rsidP="00C3253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§ 417d</w:t>
      </w:r>
      <w:r w:rsidR="00AF13AB" w:rsidRPr="000D04A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DAD8101" w14:textId="77777777" w:rsidR="00AC6660" w:rsidRPr="000D04A7" w:rsidRDefault="00AC6660" w:rsidP="00C325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43AD5F0" w14:textId="1F6D3042" w:rsidR="00AC6660" w:rsidRPr="000D04A7" w:rsidRDefault="001508AE" w:rsidP="00C325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(1) Kto umožní</w:t>
      </w:r>
      <w:r w:rsidR="00AC6660" w:rsidRPr="000D04A7">
        <w:rPr>
          <w:rFonts w:ascii="Times New Roman" w:hAnsi="Times New Roman" w:cs="Times New Roman"/>
          <w:sz w:val="24"/>
          <w:szCs w:val="24"/>
        </w:rPr>
        <w:t xml:space="preserve"> vstup označen</w:t>
      </w:r>
      <w:r w:rsidR="00D31DB3" w:rsidRPr="000D04A7">
        <w:rPr>
          <w:rFonts w:ascii="Times New Roman" w:hAnsi="Times New Roman" w:cs="Times New Roman"/>
          <w:sz w:val="24"/>
          <w:szCs w:val="24"/>
        </w:rPr>
        <w:t>ej</w:t>
      </w:r>
      <w:r w:rsidR="00AC6660" w:rsidRPr="000D04A7">
        <w:rPr>
          <w:rFonts w:ascii="Times New Roman" w:hAnsi="Times New Roman" w:cs="Times New Roman"/>
          <w:sz w:val="24"/>
          <w:szCs w:val="24"/>
        </w:rPr>
        <w:t xml:space="preserve"> fyzick</w:t>
      </w:r>
      <w:r w:rsidR="00D31DB3" w:rsidRPr="000D04A7">
        <w:rPr>
          <w:rFonts w:ascii="Times New Roman" w:hAnsi="Times New Roman" w:cs="Times New Roman"/>
          <w:sz w:val="24"/>
          <w:szCs w:val="24"/>
        </w:rPr>
        <w:t>ej</w:t>
      </w:r>
      <w:r w:rsidR="00AC6660" w:rsidRPr="000D04A7">
        <w:rPr>
          <w:rFonts w:ascii="Times New Roman" w:hAnsi="Times New Roman" w:cs="Times New Roman"/>
          <w:sz w:val="24"/>
          <w:szCs w:val="24"/>
        </w:rPr>
        <w:t xml:space="preserve"> os</w:t>
      </w:r>
      <w:r w:rsidR="00D31DB3" w:rsidRPr="000D04A7">
        <w:rPr>
          <w:rFonts w:ascii="Times New Roman" w:hAnsi="Times New Roman" w:cs="Times New Roman"/>
          <w:sz w:val="24"/>
          <w:szCs w:val="24"/>
        </w:rPr>
        <w:t>oby</w:t>
      </w:r>
      <w:r w:rsidR="00AC6660" w:rsidRPr="000D04A7">
        <w:rPr>
          <w:rFonts w:ascii="Times New Roman" w:hAnsi="Times New Roman" w:cs="Times New Roman"/>
          <w:sz w:val="24"/>
          <w:szCs w:val="24"/>
        </w:rPr>
        <w:t xml:space="preserve"> na územie členského štátu alebo tranzit t</w:t>
      </w:r>
      <w:r w:rsidR="006F3E7A" w:rsidRPr="000D04A7">
        <w:rPr>
          <w:rFonts w:ascii="Times New Roman" w:hAnsi="Times New Roman" w:cs="Times New Roman"/>
          <w:sz w:val="24"/>
          <w:szCs w:val="24"/>
        </w:rPr>
        <w:t>ejto</w:t>
      </w:r>
      <w:r w:rsidR="00AC6660" w:rsidRPr="000D04A7">
        <w:rPr>
          <w:rFonts w:ascii="Times New Roman" w:hAnsi="Times New Roman" w:cs="Times New Roman"/>
          <w:sz w:val="24"/>
          <w:szCs w:val="24"/>
        </w:rPr>
        <w:t xml:space="preserve"> os</w:t>
      </w:r>
      <w:r w:rsidR="006F3E7A" w:rsidRPr="000D04A7">
        <w:rPr>
          <w:rFonts w:ascii="Times New Roman" w:hAnsi="Times New Roman" w:cs="Times New Roman"/>
          <w:sz w:val="24"/>
          <w:szCs w:val="24"/>
        </w:rPr>
        <w:t>oby</w:t>
      </w:r>
      <w:r w:rsidR="00AC6660" w:rsidRPr="000D04A7">
        <w:rPr>
          <w:rFonts w:ascii="Times New Roman" w:hAnsi="Times New Roman" w:cs="Times New Roman"/>
          <w:sz w:val="24"/>
          <w:szCs w:val="24"/>
        </w:rPr>
        <w:t xml:space="preserve"> cez územie členského štátu v rozpore so zákazom vyplývajúcim z reštriktívneho opatrenia</w:t>
      </w:r>
      <w:r w:rsidR="005F51A9" w:rsidRPr="000D04A7">
        <w:rPr>
          <w:rFonts w:ascii="Times New Roman" w:hAnsi="Times New Roman" w:cs="Times New Roman"/>
          <w:sz w:val="24"/>
          <w:szCs w:val="24"/>
        </w:rPr>
        <w:t>,</w:t>
      </w:r>
      <w:r w:rsidR="00AC6660" w:rsidRPr="000D04A7">
        <w:rPr>
          <w:rFonts w:ascii="Times New Roman" w:hAnsi="Times New Roman" w:cs="Times New Roman"/>
          <w:sz w:val="24"/>
          <w:szCs w:val="24"/>
        </w:rPr>
        <w:t xml:space="preserve"> potrestá sa odňatím slobody až na tri roky.</w:t>
      </w:r>
    </w:p>
    <w:p w14:paraId="302E121C" w14:textId="77777777" w:rsidR="00AC6660" w:rsidRPr="000D04A7" w:rsidRDefault="00AC6660" w:rsidP="00C3253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2797F4E" w14:textId="77777777" w:rsidR="00AF13AB" w:rsidRPr="000D04A7" w:rsidRDefault="00AF13AB" w:rsidP="00C325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(2) Odňatím slobody na šesť mesiacov až päť rokov sa páchateľ potrestá, ak spácha čin uvedený v odseku 1 </w:t>
      </w:r>
    </w:p>
    <w:p w14:paraId="3A15C9F3" w14:textId="77777777" w:rsidR="00AF13AB" w:rsidRPr="000D04A7" w:rsidRDefault="00AF13AB" w:rsidP="00C3253A">
      <w:pPr>
        <w:pStyle w:val="Odsekzoznamu"/>
        <w:numPr>
          <w:ilvl w:val="0"/>
          <w:numId w:val="10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 xml:space="preserve">závažnejším spôsobom konania, </w:t>
      </w:r>
    </w:p>
    <w:p w14:paraId="70F1376E" w14:textId="77777777" w:rsidR="00AF13AB" w:rsidRPr="000D04A7" w:rsidRDefault="00AF13AB" w:rsidP="00C3253A">
      <w:pPr>
        <w:pStyle w:val="Odsekzoznamu"/>
        <w:numPr>
          <w:ilvl w:val="0"/>
          <w:numId w:val="10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z osobitného motívu, alebo</w:t>
      </w:r>
    </w:p>
    <w:p w14:paraId="70E87417" w14:textId="77777777" w:rsidR="00AF13AB" w:rsidRPr="000D04A7" w:rsidRDefault="00AF13AB" w:rsidP="00C3253A">
      <w:pPr>
        <w:pStyle w:val="Odsekzoznamu"/>
        <w:numPr>
          <w:ilvl w:val="0"/>
          <w:numId w:val="10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ako verejný činiteľ.</w:t>
      </w:r>
    </w:p>
    <w:p w14:paraId="20BA7D62" w14:textId="77777777" w:rsidR="00AF13AB" w:rsidRPr="000D04A7" w:rsidRDefault="00AF13AB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D68E927" w14:textId="77777777" w:rsidR="00AF13AB" w:rsidRPr="000D04A7" w:rsidRDefault="00AF13AB" w:rsidP="00C325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(3) Odňatím slobody na tri roky až osem rokov sa páchateľ potrestá, ak spácha čin uvedený v odseku 1 </w:t>
      </w:r>
    </w:p>
    <w:p w14:paraId="2CC53AC3" w14:textId="5DA2066B" w:rsidR="00AF13AB" w:rsidRPr="000D04A7" w:rsidRDefault="00496A86" w:rsidP="00C3253A">
      <w:pPr>
        <w:pStyle w:val="Odsekzoznamu"/>
        <w:numPr>
          <w:ilvl w:val="0"/>
          <w:numId w:val="11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 xml:space="preserve">v </w:t>
      </w:r>
      <w:r w:rsidR="00AF13AB" w:rsidRPr="000D04A7">
        <w:rPr>
          <w:szCs w:val="24"/>
        </w:rPr>
        <w:t>nebezpečn</w:t>
      </w:r>
      <w:r w:rsidRPr="000D04A7">
        <w:rPr>
          <w:szCs w:val="24"/>
        </w:rPr>
        <w:t>om</w:t>
      </w:r>
      <w:r w:rsidR="00AF13AB" w:rsidRPr="000D04A7">
        <w:rPr>
          <w:szCs w:val="24"/>
        </w:rPr>
        <w:t xml:space="preserve"> zoskupe</w:t>
      </w:r>
      <w:r w:rsidRPr="000D04A7">
        <w:rPr>
          <w:szCs w:val="24"/>
        </w:rPr>
        <w:t>ní</w:t>
      </w:r>
      <w:r w:rsidR="00AF13AB" w:rsidRPr="000D04A7">
        <w:rPr>
          <w:szCs w:val="24"/>
        </w:rPr>
        <w:t>,</w:t>
      </w:r>
      <w:r w:rsidR="00052A49" w:rsidRPr="000D04A7">
        <w:rPr>
          <w:szCs w:val="24"/>
        </w:rPr>
        <w:t xml:space="preserve"> alebo</w:t>
      </w:r>
    </w:p>
    <w:p w14:paraId="6E698066" w14:textId="77777777" w:rsidR="00420699" w:rsidRPr="000D04A7" w:rsidRDefault="00AF13AB" w:rsidP="00C3253A">
      <w:pPr>
        <w:pStyle w:val="Odsekzoznamu"/>
        <w:numPr>
          <w:ilvl w:val="0"/>
          <w:numId w:val="11"/>
        </w:numPr>
        <w:spacing w:after="0" w:line="240" w:lineRule="auto"/>
        <w:jc w:val="both"/>
        <w:rPr>
          <w:szCs w:val="24"/>
        </w:rPr>
      </w:pPr>
      <w:r w:rsidRPr="000D04A7">
        <w:rPr>
          <w:szCs w:val="24"/>
        </w:rPr>
        <w:t>za krízovej situácie.</w:t>
      </w:r>
    </w:p>
    <w:p w14:paraId="209F222B" w14:textId="77777777" w:rsidR="00420699" w:rsidRPr="000D04A7" w:rsidRDefault="00420699" w:rsidP="0042069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72B7893" w14:textId="77777777" w:rsidR="00380A61" w:rsidRDefault="00380A61" w:rsidP="00420699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03F0F17F" w14:textId="77777777" w:rsidR="00380A61" w:rsidRDefault="00380A61" w:rsidP="00420699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7F4E66AE" w14:textId="75B03512" w:rsidR="00420699" w:rsidRPr="000D04A7" w:rsidRDefault="00420699" w:rsidP="00420699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04A7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§ 417e</w:t>
      </w:r>
    </w:p>
    <w:p w14:paraId="5FA5E27A" w14:textId="77777777" w:rsidR="00420699" w:rsidRPr="000D04A7" w:rsidRDefault="00420699" w:rsidP="00420699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B6FA3F8" w14:textId="3261A6F3" w:rsidR="00065F88" w:rsidRDefault="00420699" w:rsidP="0042069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04A7">
        <w:rPr>
          <w:rFonts w:ascii="Times New Roman" w:hAnsi="Times New Roman" w:cs="Times New Roman"/>
          <w:color w:val="000000" w:themeColor="text1"/>
          <w:sz w:val="24"/>
          <w:szCs w:val="24"/>
        </w:rPr>
        <w:t>Kto spácha čin uvedený v § 41</w:t>
      </w:r>
      <w:r w:rsidR="00930C0D" w:rsidRPr="000D04A7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Pr="000D04A7">
        <w:rPr>
          <w:rFonts w:ascii="Times New Roman" w:hAnsi="Times New Roman" w:cs="Times New Roman"/>
          <w:color w:val="000000" w:themeColor="text1"/>
          <w:sz w:val="24"/>
          <w:szCs w:val="24"/>
        </w:rPr>
        <w:t>a až 417d nie je trestný, ak konal v súlade s</w:t>
      </w:r>
      <w:r w:rsidR="009957D4" w:rsidRPr="000D04A7">
        <w:rPr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="007C506C" w:rsidRPr="000D04A7">
        <w:rPr>
          <w:rFonts w:ascii="Times New Roman" w:hAnsi="Times New Roman" w:cs="Times New Roman"/>
          <w:color w:val="000000" w:themeColor="text1"/>
          <w:sz w:val="24"/>
          <w:szCs w:val="24"/>
        </w:rPr>
        <w:t>výnimkou</w:t>
      </w:r>
      <w:r w:rsidR="009957D4" w:rsidRPr="000D04A7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7C506C" w:rsidRPr="000D04A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957D4" w:rsidRPr="000D04A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ktorá vyplýva z reštriktívneho opatrenia</w:t>
      </w:r>
      <w:r w:rsidR="002E5563" w:rsidRPr="000D04A7">
        <w:rPr>
          <w:rFonts w:ascii="Times New Roman" w:hAnsi="Times New Roman" w:cs="Times New Roman"/>
          <w:sz w:val="24"/>
          <w:szCs w:val="24"/>
        </w:rPr>
        <w:t xml:space="preserve"> alebo predpisu o vykonávaní medzinárodných sankcií</w:t>
      </w:r>
      <w:r w:rsidR="00260210" w:rsidRPr="000D04A7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9957D4" w:rsidRPr="000D04A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alebo ktorá bola vydaná na základe reštriktívneho opatrenia</w:t>
      </w:r>
      <w:r w:rsidR="002E5563" w:rsidRPr="000D04A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alebo </w:t>
      </w:r>
      <w:r w:rsidR="002E5563" w:rsidRPr="000D04A7">
        <w:rPr>
          <w:rFonts w:ascii="Times New Roman" w:hAnsi="Times New Roman" w:cs="Times New Roman"/>
          <w:sz w:val="24"/>
          <w:szCs w:val="24"/>
        </w:rPr>
        <w:t>predpisu o vykonávaní medzinárodných sankcií</w:t>
      </w:r>
      <w:r w:rsidRPr="000D04A7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552AE7" w:rsidRPr="000D04A7">
        <w:rPr>
          <w:rFonts w:ascii="Times New Roman" w:hAnsi="Times New Roman" w:cs="Times New Roman"/>
          <w:color w:val="000000" w:themeColor="text1"/>
          <w:sz w:val="24"/>
          <w:szCs w:val="24"/>
        </w:rPr>
        <w:t>“.</w:t>
      </w:r>
    </w:p>
    <w:p w14:paraId="674E82AE" w14:textId="78BA131B" w:rsidR="008F7A34" w:rsidRDefault="008F7A34" w:rsidP="00420699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BBE6ED2" w14:textId="77777777" w:rsidR="008F7A34" w:rsidRDefault="008F7A34" w:rsidP="006E4CC4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Poznámka pod čiarou k odkazu 2 znie:</w:t>
      </w:r>
    </w:p>
    <w:p w14:paraId="157BF38A" w14:textId="5D2E558C" w:rsidR="008F7A34" w:rsidRPr="000D04A7" w:rsidRDefault="008F7A34" w:rsidP="006E4CC4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„</w:t>
      </w:r>
      <w:r w:rsidRPr="006E4CC4">
        <w:rPr>
          <w:rFonts w:ascii="Times New Roman" w:hAnsi="Times New Roman" w:cs="Times New Roman"/>
          <w:color w:val="000000" w:themeColor="text1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</w:t>
      </w:r>
      <w:r w:rsidR="00E25E49">
        <w:rPr>
          <w:rFonts w:ascii="Times New Roman" w:hAnsi="Times New Roman" w:cs="Times New Roman"/>
          <w:color w:val="000000" w:themeColor="text1"/>
          <w:sz w:val="24"/>
          <w:szCs w:val="24"/>
        </w:rPr>
        <w:t>Spoločný zoznam</w:t>
      </w:r>
      <w:r w:rsidRPr="008F7A3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vojenského m</w:t>
      </w:r>
      <w:r w:rsidR="00E873A8">
        <w:rPr>
          <w:rFonts w:ascii="Times New Roman" w:hAnsi="Times New Roman" w:cs="Times New Roman"/>
          <w:color w:val="000000" w:themeColor="text1"/>
          <w:sz w:val="24"/>
          <w:szCs w:val="24"/>
        </w:rPr>
        <w:t>ateriálu Európskej únie alebo položiek s dvojakým použitím uvedených</w:t>
      </w:r>
      <w:r w:rsidRPr="008F7A3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v prílohách I a IV k nariadeniu </w:t>
      </w:r>
      <w:r w:rsidR="006E4CC4" w:rsidRPr="006E4CC4">
        <w:rPr>
          <w:rFonts w:ascii="Times New Roman" w:hAnsi="Times New Roman" w:cs="Times New Roman"/>
          <w:color w:val="000000" w:themeColor="text1"/>
          <w:sz w:val="24"/>
          <w:szCs w:val="24"/>
        </w:rPr>
        <w:t>Európskeho parlamentu a Rady (EÚ) 2021/821 z 20. mája 2021, ktorým sa stanovuje režim Únie na kontrolu vývozov, sprostredkovania, technickej pomoci, tranzitu a transferu položiek s dvojakým použitím (prepracované znenie)</w:t>
      </w:r>
      <w:r w:rsidR="006E4CC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E4CC4" w:rsidRPr="006E4CC4">
        <w:rPr>
          <w:rFonts w:ascii="Times New Roman" w:hAnsi="Times New Roman" w:cs="Times New Roman"/>
          <w:color w:val="000000" w:themeColor="text1"/>
          <w:sz w:val="24"/>
          <w:szCs w:val="24"/>
        </w:rPr>
        <w:t>(Ú. v. EÚ L 206, 11.6.2021</w:t>
      </w:r>
      <w:r w:rsidR="006E4CC4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 w:rsidRPr="008F7A34">
        <w:rPr>
          <w:rFonts w:ascii="Times New Roman" w:hAnsi="Times New Roman" w:cs="Times New Roman"/>
          <w:color w:val="000000" w:themeColor="text1"/>
          <w:sz w:val="24"/>
          <w:szCs w:val="24"/>
        </w:rPr>
        <w:t>.“</w:t>
      </w:r>
      <w:r w:rsidR="00917BF5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222C99B7" w14:textId="111C798A" w:rsidR="00065F88" w:rsidRPr="000D04A7" w:rsidRDefault="00065F88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443AD1C" w14:textId="77777777" w:rsidR="00D8516A" w:rsidRPr="000D04A7" w:rsidRDefault="001C01B1" w:rsidP="00D851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>6</w:t>
      </w:r>
      <w:r w:rsidR="00065F88" w:rsidRPr="000D04A7">
        <w:rPr>
          <w:rFonts w:ascii="Times New Roman" w:hAnsi="Times New Roman" w:cs="Times New Roman"/>
          <w:b/>
          <w:sz w:val="24"/>
          <w:szCs w:val="24"/>
        </w:rPr>
        <w:t>.</w:t>
      </w:r>
      <w:r w:rsidR="00D8516A" w:rsidRPr="000D04A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8516A" w:rsidRPr="000D04A7">
        <w:rPr>
          <w:rFonts w:ascii="Times New Roman" w:hAnsi="Times New Roman" w:cs="Times New Roman"/>
          <w:sz w:val="24"/>
          <w:szCs w:val="24"/>
        </w:rPr>
        <w:t xml:space="preserve">V prílohe č. 3 sa vypúšťajú body 2 až 4, 6, 11 a 12. </w:t>
      </w:r>
    </w:p>
    <w:p w14:paraId="7354EDB3" w14:textId="77777777" w:rsidR="00D8516A" w:rsidRPr="000D04A7" w:rsidRDefault="00D8516A" w:rsidP="00D851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C2FE6C3" w14:textId="77777777" w:rsidR="00D8516A" w:rsidRPr="000D04A7" w:rsidRDefault="00D8516A" w:rsidP="00D8516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Doterajšie body 5 až 30 sa označujú ako body 2 až 24.</w:t>
      </w:r>
    </w:p>
    <w:p w14:paraId="62C68F8C" w14:textId="3D8AAB22" w:rsidR="00D8516A" w:rsidRPr="000D04A7" w:rsidRDefault="00065F88" w:rsidP="00C3253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4646A7C1" w14:textId="6687A93D" w:rsidR="00BA13A9" w:rsidRPr="000D04A7" w:rsidRDefault="00D8516A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 xml:space="preserve">7. </w:t>
      </w:r>
      <w:r w:rsidR="00802224">
        <w:rPr>
          <w:rFonts w:ascii="Times New Roman" w:hAnsi="Times New Roman" w:cs="Times New Roman"/>
          <w:sz w:val="24"/>
          <w:szCs w:val="24"/>
        </w:rPr>
        <w:t>P</w:t>
      </w:r>
      <w:r w:rsidR="00FC363D" w:rsidRPr="000D04A7">
        <w:rPr>
          <w:rFonts w:ascii="Times New Roman" w:hAnsi="Times New Roman" w:cs="Times New Roman"/>
          <w:sz w:val="24"/>
          <w:szCs w:val="24"/>
        </w:rPr>
        <w:t>ríloh</w:t>
      </w:r>
      <w:r w:rsidR="00802224">
        <w:rPr>
          <w:rFonts w:ascii="Times New Roman" w:hAnsi="Times New Roman" w:cs="Times New Roman"/>
          <w:sz w:val="24"/>
          <w:szCs w:val="24"/>
        </w:rPr>
        <w:t>a</w:t>
      </w:r>
      <w:r w:rsidR="00F705D6" w:rsidRPr="000D04A7">
        <w:rPr>
          <w:rFonts w:ascii="Times New Roman" w:hAnsi="Times New Roman" w:cs="Times New Roman"/>
          <w:sz w:val="24"/>
          <w:szCs w:val="24"/>
        </w:rPr>
        <w:t xml:space="preserve"> č. 3 </w:t>
      </w:r>
      <w:r w:rsidR="00FC363D" w:rsidRPr="000D04A7">
        <w:rPr>
          <w:rFonts w:ascii="Times New Roman" w:hAnsi="Times New Roman" w:cs="Times New Roman"/>
          <w:sz w:val="24"/>
          <w:szCs w:val="24"/>
        </w:rPr>
        <w:t>sa</w:t>
      </w:r>
      <w:r w:rsidR="00E771E4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802224">
        <w:rPr>
          <w:rFonts w:ascii="Times New Roman" w:hAnsi="Times New Roman" w:cs="Times New Roman"/>
          <w:sz w:val="24"/>
          <w:szCs w:val="24"/>
        </w:rPr>
        <w:t>dopĺňa</w:t>
      </w:r>
      <w:r w:rsidR="00F13EF4">
        <w:rPr>
          <w:rFonts w:ascii="Times New Roman" w:hAnsi="Times New Roman" w:cs="Times New Roman"/>
          <w:sz w:val="24"/>
          <w:szCs w:val="24"/>
        </w:rPr>
        <w:t xml:space="preserve"> dvadsiatym piatym a dvadsiatym šiestym bodom</w:t>
      </w:r>
      <w:r w:rsidR="00FC363D" w:rsidRPr="000D04A7">
        <w:rPr>
          <w:rFonts w:ascii="Times New Roman" w:hAnsi="Times New Roman" w:cs="Times New Roman"/>
          <w:sz w:val="24"/>
          <w:szCs w:val="24"/>
        </w:rPr>
        <w:t>, ktor</w:t>
      </w:r>
      <w:r w:rsidR="00E771E4" w:rsidRPr="000D04A7">
        <w:rPr>
          <w:rFonts w:ascii="Times New Roman" w:hAnsi="Times New Roman" w:cs="Times New Roman"/>
          <w:sz w:val="24"/>
          <w:szCs w:val="24"/>
        </w:rPr>
        <w:t>é</w:t>
      </w:r>
      <w:r w:rsidR="00FC363D" w:rsidRPr="000D04A7">
        <w:rPr>
          <w:rFonts w:ascii="Times New Roman" w:hAnsi="Times New Roman" w:cs="Times New Roman"/>
          <w:sz w:val="24"/>
          <w:szCs w:val="24"/>
        </w:rPr>
        <w:t xml:space="preserve"> zn</w:t>
      </w:r>
      <w:r w:rsidR="00E771E4" w:rsidRPr="000D04A7">
        <w:rPr>
          <w:rFonts w:ascii="Times New Roman" w:hAnsi="Times New Roman" w:cs="Times New Roman"/>
          <w:sz w:val="24"/>
          <w:szCs w:val="24"/>
        </w:rPr>
        <w:t>ejú</w:t>
      </w:r>
      <w:r w:rsidR="00FC363D" w:rsidRPr="000D04A7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6FBE96B1" w14:textId="175A187A" w:rsidR="00E771E4" w:rsidRPr="000D04A7" w:rsidRDefault="00FC363D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„</w:t>
      </w:r>
      <w:r w:rsidR="00F032CF" w:rsidRPr="000D04A7">
        <w:rPr>
          <w:rFonts w:ascii="Times New Roman" w:hAnsi="Times New Roman" w:cs="Times New Roman"/>
          <w:sz w:val="24"/>
          <w:szCs w:val="24"/>
        </w:rPr>
        <w:t>25</w:t>
      </w:r>
      <w:r w:rsidR="00BA13A9" w:rsidRPr="000D04A7">
        <w:rPr>
          <w:rFonts w:ascii="Times New Roman" w:hAnsi="Times New Roman" w:cs="Times New Roman"/>
          <w:sz w:val="24"/>
          <w:szCs w:val="24"/>
        </w:rPr>
        <w:t xml:space="preserve">. </w:t>
      </w:r>
      <w:r w:rsidRPr="000D04A7">
        <w:rPr>
          <w:rFonts w:ascii="Times New Roman" w:hAnsi="Times New Roman" w:cs="Times New Roman"/>
          <w:sz w:val="24"/>
          <w:szCs w:val="24"/>
        </w:rPr>
        <w:t>Smernica Európskeho parlamentu a Rady (EÚ) 2024/1226 z 24. apríla 2024 o vymedzení trestných činov a sankcií za porušenie reštriktívnych opatrení Únie a zmene smernice (EÚ) 2018/1673 (Ú. v. EÚ L, 2024/1226, 29.4.2024).</w:t>
      </w:r>
    </w:p>
    <w:p w14:paraId="0C6F6CDE" w14:textId="50E4021E" w:rsidR="00065F88" w:rsidRPr="000D04A7" w:rsidRDefault="00F032CF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26</w:t>
      </w:r>
      <w:r w:rsidR="00E771E4" w:rsidRPr="000D04A7">
        <w:rPr>
          <w:rFonts w:ascii="Times New Roman" w:hAnsi="Times New Roman" w:cs="Times New Roman"/>
          <w:sz w:val="24"/>
          <w:szCs w:val="24"/>
        </w:rPr>
        <w:t>. Smernica Európskeho par</w:t>
      </w:r>
      <w:r w:rsidR="001934D8" w:rsidRPr="000D04A7">
        <w:rPr>
          <w:rFonts w:ascii="Times New Roman" w:hAnsi="Times New Roman" w:cs="Times New Roman"/>
          <w:sz w:val="24"/>
          <w:szCs w:val="24"/>
        </w:rPr>
        <w:t xml:space="preserve">lamentu a Rady (EÚ) 2023/2123 z </w:t>
      </w:r>
      <w:r w:rsidR="00E771E4" w:rsidRPr="000D04A7">
        <w:rPr>
          <w:rFonts w:ascii="Times New Roman" w:hAnsi="Times New Roman" w:cs="Times New Roman"/>
          <w:sz w:val="24"/>
          <w:szCs w:val="24"/>
        </w:rPr>
        <w:t xml:space="preserve">4. októbra 2023, ktorou sa mení rozhodnutie Rady 2005/671/SVV, pokiaľ ide o zosúladenie s pravidlami Únie o ochrane osobných údajov (Ú. v. EÚ L, </w:t>
      </w:r>
      <w:r w:rsidR="00E36593" w:rsidRPr="000D04A7">
        <w:rPr>
          <w:rFonts w:ascii="Times New Roman" w:hAnsi="Times New Roman" w:cs="Times New Roman"/>
          <w:sz w:val="24"/>
          <w:szCs w:val="24"/>
        </w:rPr>
        <w:t xml:space="preserve">2023/2123, </w:t>
      </w:r>
      <w:r w:rsidR="00E771E4" w:rsidRPr="000D04A7">
        <w:rPr>
          <w:rFonts w:ascii="Times New Roman" w:hAnsi="Times New Roman" w:cs="Times New Roman"/>
          <w:sz w:val="24"/>
          <w:szCs w:val="24"/>
        </w:rPr>
        <w:t>11. 10. 2023).“.</w:t>
      </w:r>
    </w:p>
    <w:p w14:paraId="3CCE66AA" w14:textId="10346BAC" w:rsidR="003B22F2" w:rsidRPr="000D04A7" w:rsidRDefault="003B22F2" w:rsidP="00C325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61370A3" w14:textId="37781DA5" w:rsidR="007C20FA" w:rsidRPr="000D04A7" w:rsidRDefault="001C01B1" w:rsidP="00C325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>8</w:t>
      </w:r>
      <w:r w:rsidR="007C20FA" w:rsidRPr="000D04A7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7C20FA" w:rsidRPr="000D04A7">
        <w:rPr>
          <w:rFonts w:ascii="Times New Roman" w:hAnsi="Times New Roman" w:cs="Times New Roman"/>
          <w:sz w:val="24"/>
          <w:szCs w:val="24"/>
        </w:rPr>
        <w:t xml:space="preserve">V prílohe č. 3 bod </w:t>
      </w:r>
      <w:r w:rsidR="002B2E49">
        <w:rPr>
          <w:rFonts w:ascii="Times New Roman" w:hAnsi="Times New Roman" w:cs="Times New Roman"/>
          <w:sz w:val="24"/>
          <w:szCs w:val="24"/>
        </w:rPr>
        <w:t>3</w:t>
      </w:r>
      <w:r w:rsidR="002B2E49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7C20FA" w:rsidRPr="000D04A7">
        <w:rPr>
          <w:rFonts w:ascii="Times New Roman" w:hAnsi="Times New Roman" w:cs="Times New Roman"/>
          <w:sz w:val="24"/>
          <w:szCs w:val="24"/>
        </w:rPr>
        <w:t>sa slovo „bydliska“ nahrádza slovom „</w:t>
      </w:r>
      <w:r w:rsidR="001B39BA" w:rsidRPr="000D04A7">
        <w:rPr>
          <w:rFonts w:ascii="Times New Roman" w:hAnsi="Times New Roman" w:cs="Times New Roman"/>
          <w:sz w:val="24"/>
          <w:szCs w:val="24"/>
        </w:rPr>
        <w:t>pobytu“.</w:t>
      </w:r>
    </w:p>
    <w:p w14:paraId="23FB86DF" w14:textId="77777777" w:rsidR="007C20FA" w:rsidRPr="000D04A7" w:rsidRDefault="007C20FA" w:rsidP="00C3253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5456232" w14:textId="77777777" w:rsidR="003B22F2" w:rsidRPr="000D04A7" w:rsidRDefault="00924006" w:rsidP="00C325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>Čl. II</w:t>
      </w:r>
    </w:p>
    <w:p w14:paraId="1347D608" w14:textId="77777777" w:rsidR="00C3253A" w:rsidRPr="000D04A7" w:rsidRDefault="00C3253A" w:rsidP="00C325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61D4FB38" w14:textId="1796E7D0" w:rsidR="004D53FD" w:rsidRPr="000D04A7" w:rsidRDefault="0051458E" w:rsidP="00C325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Zákon č. 91/2016 Z. z. o trestnej zodpovednosti právnických osôb a o zmene a doplnení niektorých zákonov v znení zákona č. 316/2016 Z. z., zákona č. 161/2018 Z. z., zákona č. 214/2019 Z. z., zákona č. 474/2019 Z. </w:t>
      </w:r>
      <w:r w:rsidR="00743702" w:rsidRPr="000D04A7">
        <w:rPr>
          <w:rFonts w:ascii="Times New Roman" w:hAnsi="Times New Roman" w:cs="Times New Roman"/>
          <w:sz w:val="24"/>
          <w:szCs w:val="24"/>
        </w:rPr>
        <w:t xml:space="preserve">z., zákona č. 288/2020 Z. z., zákona č. 312/2020 Z. z., zákona č. 309/2023 Z. z. a zákona č. 40/2024 Z. z. </w:t>
      </w:r>
      <w:r w:rsidRPr="000D04A7">
        <w:rPr>
          <w:rFonts w:ascii="Times New Roman" w:hAnsi="Times New Roman" w:cs="Times New Roman"/>
          <w:sz w:val="24"/>
          <w:szCs w:val="24"/>
        </w:rPr>
        <w:t>sa mení a dopĺňa takto:</w:t>
      </w:r>
    </w:p>
    <w:p w14:paraId="3A594CAF" w14:textId="77777777" w:rsidR="00C3253A" w:rsidRPr="000D04A7" w:rsidRDefault="00C3253A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2B67221" w14:textId="1E042E57" w:rsidR="004D53FD" w:rsidRPr="000D04A7" w:rsidRDefault="004D53FD" w:rsidP="00C3253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Pr="000D04A7">
        <w:rPr>
          <w:rFonts w:ascii="Times New Roman" w:hAnsi="Times New Roman" w:cs="Times New Roman"/>
          <w:sz w:val="24"/>
          <w:szCs w:val="24"/>
        </w:rPr>
        <w:t>V § 3 sa za slová</w:t>
      </w:r>
      <w:r w:rsidRPr="000D04A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D04A7">
        <w:rPr>
          <w:rFonts w:ascii="Times New Roman" w:hAnsi="Times New Roman" w:cs="Times New Roman"/>
          <w:sz w:val="24"/>
          <w:szCs w:val="24"/>
        </w:rPr>
        <w:t xml:space="preserve">„podľa </w:t>
      </w:r>
      <w:r w:rsidR="00DF5CCC" w:rsidRPr="000D04A7">
        <w:rPr>
          <w:rFonts w:ascii="Times New Roman" w:hAnsi="Times New Roman" w:cs="Times New Roman"/>
          <w:sz w:val="24"/>
          <w:szCs w:val="24"/>
        </w:rPr>
        <w:t xml:space="preserve">§ </w:t>
      </w:r>
      <w:r w:rsidRPr="000D04A7">
        <w:rPr>
          <w:rFonts w:ascii="Times New Roman" w:hAnsi="Times New Roman" w:cs="Times New Roman"/>
          <w:sz w:val="24"/>
          <w:szCs w:val="24"/>
        </w:rPr>
        <w:t xml:space="preserve">372a,“ </w:t>
      </w:r>
      <w:r w:rsidR="004A3DB3" w:rsidRPr="000D04A7">
        <w:rPr>
          <w:rFonts w:ascii="Times New Roman" w:hAnsi="Times New Roman" w:cs="Times New Roman"/>
          <w:sz w:val="24"/>
          <w:szCs w:val="24"/>
        </w:rPr>
        <w:t>vkladajú</w:t>
      </w:r>
      <w:r w:rsidRPr="000D04A7">
        <w:rPr>
          <w:rFonts w:ascii="Times New Roman" w:hAnsi="Times New Roman" w:cs="Times New Roman"/>
          <w:sz w:val="24"/>
          <w:szCs w:val="24"/>
        </w:rPr>
        <w:t xml:space="preserve"> slová „porušenie reštriktívn</w:t>
      </w:r>
      <w:r w:rsidR="004A3DB3" w:rsidRPr="000D04A7">
        <w:rPr>
          <w:rFonts w:ascii="Times New Roman" w:hAnsi="Times New Roman" w:cs="Times New Roman"/>
          <w:sz w:val="24"/>
          <w:szCs w:val="24"/>
        </w:rPr>
        <w:t>eho opatrenia</w:t>
      </w:r>
      <w:r w:rsidRPr="000D04A7">
        <w:rPr>
          <w:rFonts w:ascii="Times New Roman" w:hAnsi="Times New Roman" w:cs="Times New Roman"/>
          <w:sz w:val="24"/>
          <w:szCs w:val="24"/>
        </w:rPr>
        <w:t xml:space="preserve"> podľa </w:t>
      </w:r>
      <w:r w:rsidR="00A102F2" w:rsidRPr="000D04A7">
        <w:rPr>
          <w:rFonts w:ascii="Times New Roman" w:hAnsi="Times New Roman" w:cs="Times New Roman"/>
          <w:sz w:val="24"/>
          <w:szCs w:val="24"/>
        </w:rPr>
        <w:t xml:space="preserve">§ 417a až </w:t>
      </w:r>
      <w:r w:rsidRPr="000D04A7">
        <w:rPr>
          <w:rFonts w:ascii="Times New Roman" w:hAnsi="Times New Roman" w:cs="Times New Roman"/>
          <w:sz w:val="24"/>
          <w:szCs w:val="24"/>
        </w:rPr>
        <w:t>417d</w:t>
      </w:r>
      <w:r w:rsidR="00553B5A" w:rsidRPr="000D04A7">
        <w:rPr>
          <w:rFonts w:ascii="Times New Roman" w:hAnsi="Times New Roman" w:cs="Times New Roman"/>
          <w:sz w:val="24"/>
          <w:szCs w:val="24"/>
        </w:rPr>
        <w:t>,</w:t>
      </w:r>
      <w:r w:rsidRPr="000D04A7">
        <w:rPr>
          <w:rFonts w:ascii="Times New Roman" w:hAnsi="Times New Roman" w:cs="Times New Roman"/>
          <w:sz w:val="24"/>
          <w:szCs w:val="24"/>
        </w:rPr>
        <w:t>“.</w:t>
      </w:r>
    </w:p>
    <w:p w14:paraId="6C452D35" w14:textId="77777777" w:rsidR="004D53FD" w:rsidRPr="000D04A7" w:rsidRDefault="004D53FD" w:rsidP="00C3253A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999AF6C" w14:textId="77777777" w:rsidR="00B06457" w:rsidRPr="000D04A7" w:rsidRDefault="004D53FD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>2.</w:t>
      </w:r>
      <w:r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652217" w:rsidRPr="000D04A7">
        <w:rPr>
          <w:rFonts w:ascii="Times New Roman" w:hAnsi="Times New Roman" w:cs="Times New Roman"/>
          <w:sz w:val="24"/>
          <w:szCs w:val="24"/>
        </w:rPr>
        <w:t xml:space="preserve">Doterajší text § </w:t>
      </w:r>
      <w:r w:rsidR="00F95864" w:rsidRPr="000D04A7">
        <w:rPr>
          <w:rFonts w:ascii="Times New Roman" w:hAnsi="Times New Roman" w:cs="Times New Roman"/>
          <w:sz w:val="24"/>
          <w:szCs w:val="24"/>
        </w:rPr>
        <w:t>15</w:t>
      </w:r>
      <w:r w:rsidR="00652217" w:rsidRPr="000D04A7">
        <w:rPr>
          <w:rFonts w:ascii="Times New Roman" w:hAnsi="Times New Roman" w:cs="Times New Roman"/>
          <w:sz w:val="24"/>
          <w:szCs w:val="24"/>
        </w:rPr>
        <w:t xml:space="preserve"> sa označuje ako odsek 1 a dopĺňa sa odsekom 2, ktorý znie:</w:t>
      </w:r>
    </w:p>
    <w:p w14:paraId="36C18A2C" w14:textId="77777777" w:rsidR="00C3253A" w:rsidRPr="000D04A7" w:rsidRDefault="00652217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,,(2)</w:t>
      </w:r>
      <w:r w:rsidR="002C3D27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685114" w:rsidRPr="000D04A7">
        <w:rPr>
          <w:rFonts w:ascii="Times New Roman" w:hAnsi="Times New Roman" w:cs="Times New Roman"/>
          <w:sz w:val="24"/>
          <w:szCs w:val="24"/>
        </w:rPr>
        <w:t>Súd môže uložiť právnickej osobe peňažný trest</w:t>
      </w:r>
    </w:p>
    <w:p w14:paraId="1C39F9ED" w14:textId="57EFED32" w:rsidR="00C3253A" w:rsidRPr="000D04A7" w:rsidRDefault="00C3253A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a) </w:t>
      </w:r>
      <w:r w:rsidR="00935812" w:rsidRPr="000D04A7">
        <w:rPr>
          <w:rFonts w:ascii="Times New Roman" w:hAnsi="Times New Roman" w:cs="Times New Roman"/>
          <w:sz w:val="24"/>
          <w:szCs w:val="24"/>
        </w:rPr>
        <w:t xml:space="preserve">od 1500 </w:t>
      </w:r>
      <w:r w:rsidR="000D0C1A" w:rsidRPr="000D04A7">
        <w:rPr>
          <w:rFonts w:ascii="Times New Roman" w:hAnsi="Times New Roman" w:cs="Times New Roman"/>
          <w:sz w:val="24"/>
          <w:szCs w:val="24"/>
        </w:rPr>
        <w:t xml:space="preserve">eur do 8 000 000 eur, ak odsudzuje právnickú osobu </w:t>
      </w:r>
      <w:r w:rsidR="0017650D" w:rsidRPr="000D04A7">
        <w:rPr>
          <w:rFonts w:ascii="Times New Roman" w:hAnsi="Times New Roman" w:cs="Times New Roman"/>
          <w:sz w:val="24"/>
          <w:szCs w:val="24"/>
        </w:rPr>
        <w:t xml:space="preserve">za </w:t>
      </w:r>
      <w:r w:rsidR="000D0C1A" w:rsidRPr="000D04A7">
        <w:rPr>
          <w:rFonts w:ascii="Times New Roman" w:hAnsi="Times New Roman" w:cs="Times New Roman"/>
          <w:sz w:val="24"/>
          <w:szCs w:val="24"/>
        </w:rPr>
        <w:t>trestný č</w:t>
      </w:r>
      <w:r w:rsidR="00935812" w:rsidRPr="000D04A7">
        <w:rPr>
          <w:rFonts w:ascii="Times New Roman" w:hAnsi="Times New Roman" w:cs="Times New Roman"/>
          <w:sz w:val="24"/>
          <w:szCs w:val="24"/>
        </w:rPr>
        <w:t xml:space="preserve">in podľa § 417c </w:t>
      </w:r>
      <w:r w:rsidR="000D0C1A" w:rsidRPr="000D04A7">
        <w:rPr>
          <w:rFonts w:ascii="Times New Roman" w:hAnsi="Times New Roman" w:cs="Times New Roman"/>
          <w:sz w:val="24"/>
          <w:szCs w:val="24"/>
        </w:rPr>
        <w:t>Trestného zákona,</w:t>
      </w:r>
    </w:p>
    <w:p w14:paraId="54300F64" w14:textId="4AE94844" w:rsidR="00641FD5" w:rsidRPr="000D04A7" w:rsidRDefault="00C3253A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b) </w:t>
      </w:r>
      <w:r w:rsidR="00935812" w:rsidRPr="000D04A7">
        <w:rPr>
          <w:rFonts w:ascii="Times New Roman" w:hAnsi="Times New Roman" w:cs="Times New Roman"/>
          <w:sz w:val="24"/>
          <w:szCs w:val="24"/>
        </w:rPr>
        <w:t xml:space="preserve">od 1500 eur do 40 000 000 eur, ak </w:t>
      </w:r>
      <w:r w:rsidR="000D0C1A" w:rsidRPr="000D04A7">
        <w:rPr>
          <w:rFonts w:ascii="Times New Roman" w:hAnsi="Times New Roman" w:cs="Times New Roman"/>
          <w:sz w:val="24"/>
          <w:szCs w:val="24"/>
        </w:rPr>
        <w:t xml:space="preserve">odsudzuje právnickú osobu </w:t>
      </w:r>
      <w:r w:rsidR="0017650D" w:rsidRPr="000D04A7">
        <w:rPr>
          <w:rFonts w:ascii="Times New Roman" w:hAnsi="Times New Roman" w:cs="Times New Roman"/>
          <w:sz w:val="24"/>
          <w:szCs w:val="24"/>
        </w:rPr>
        <w:t xml:space="preserve">za </w:t>
      </w:r>
      <w:r w:rsidR="000D0C1A" w:rsidRPr="000D04A7">
        <w:rPr>
          <w:rFonts w:ascii="Times New Roman" w:hAnsi="Times New Roman" w:cs="Times New Roman"/>
          <w:sz w:val="24"/>
          <w:szCs w:val="24"/>
        </w:rPr>
        <w:t>trestný č</w:t>
      </w:r>
      <w:r w:rsidR="00935812" w:rsidRPr="000D04A7">
        <w:rPr>
          <w:rFonts w:ascii="Times New Roman" w:hAnsi="Times New Roman" w:cs="Times New Roman"/>
          <w:sz w:val="24"/>
          <w:szCs w:val="24"/>
        </w:rPr>
        <w:t xml:space="preserve">in podľa § 417a, </w:t>
      </w:r>
      <w:r w:rsidR="00A3151B" w:rsidRPr="000D04A7">
        <w:rPr>
          <w:rFonts w:ascii="Times New Roman" w:hAnsi="Times New Roman" w:cs="Times New Roman"/>
          <w:sz w:val="24"/>
          <w:szCs w:val="24"/>
        </w:rPr>
        <w:t xml:space="preserve">§ </w:t>
      </w:r>
      <w:r w:rsidR="00935812" w:rsidRPr="000D04A7">
        <w:rPr>
          <w:rFonts w:ascii="Times New Roman" w:hAnsi="Times New Roman" w:cs="Times New Roman"/>
          <w:sz w:val="24"/>
          <w:szCs w:val="24"/>
        </w:rPr>
        <w:t>417b a</w:t>
      </w:r>
      <w:r w:rsidR="00953B01" w:rsidRPr="000D04A7">
        <w:rPr>
          <w:rFonts w:ascii="Times New Roman" w:hAnsi="Times New Roman" w:cs="Times New Roman"/>
          <w:sz w:val="24"/>
          <w:szCs w:val="24"/>
        </w:rPr>
        <w:t>lebo</w:t>
      </w:r>
      <w:r w:rsidR="00935812" w:rsidRPr="000D04A7">
        <w:rPr>
          <w:rFonts w:ascii="Times New Roman" w:hAnsi="Times New Roman" w:cs="Times New Roman"/>
          <w:sz w:val="24"/>
          <w:szCs w:val="24"/>
        </w:rPr>
        <w:t> </w:t>
      </w:r>
      <w:r w:rsidR="00A3151B" w:rsidRPr="000D04A7">
        <w:rPr>
          <w:rFonts w:ascii="Times New Roman" w:hAnsi="Times New Roman" w:cs="Times New Roman"/>
          <w:sz w:val="24"/>
          <w:szCs w:val="24"/>
        </w:rPr>
        <w:t xml:space="preserve">§ </w:t>
      </w:r>
      <w:r w:rsidR="00935812" w:rsidRPr="000D04A7">
        <w:rPr>
          <w:rFonts w:ascii="Times New Roman" w:hAnsi="Times New Roman" w:cs="Times New Roman"/>
          <w:sz w:val="24"/>
          <w:szCs w:val="24"/>
        </w:rPr>
        <w:t xml:space="preserve">417d </w:t>
      </w:r>
      <w:r w:rsidR="000D0C1A" w:rsidRPr="000D04A7">
        <w:rPr>
          <w:rFonts w:ascii="Times New Roman" w:hAnsi="Times New Roman" w:cs="Times New Roman"/>
          <w:sz w:val="24"/>
          <w:szCs w:val="24"/>
        </w:rPr>
        <w:t>Trestného zákona.“.</w:t>
      </w:r>
    </w:p>
    <w:p w14:paraId="728632B0" w14:textId="789EA7F9" w:rsidR="00BF32A4" w:rsidRPr="000D04A7" w:rsidRDefault="00BF32A4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98EF184" w14:textId="59200151" w:rsidR="00BF32A4" w:rsidRPr="000D04A7" w:rsidRDefault="00BF32A4" w:rsidP="00BF32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Pr="000D04A7">
        <w:rPr>
          <w:rFonts w:ascii="Times New Roman" w:hAnsi="Times New Roman" w:cs="Times New Roman"/>
          <w:sz w:val="24"/>
          <w:szCs w:val="24"/>
        </w:rPr>
        <w:t>V prílohe sa vypúšťajú bod</w:t>
      </w:r>
      <w:r w:rsidR="00802224">
        <w:rPr>
          <w:rFonts w:ascii="Times New Roman" w:hAnsi="Times New Roman" w:cs="Times New Roman"/>
          <w:sz w:val="24"/>
          <w:szCs w:val="24"/>
        </w:rPr>
        <w:t>y</w:t>
      </w:r>
      <w:r w:rsidRPr="000D04A7">
        <w:rPr>
          <w:rFonts w:ascii="Times New Roman" w:hAnsi="Times New Roman" w:cs="Times New Roman"/>
          <w:sz w:val="24"/>
          <w:szCs w:val="24"/>
        </w:rPr>
        <w:t xml:space="preserve"> 1 a 2 . </w:t>
      </w:r>
    </w:p>
    <w:p w14:paraId="0BD43EFB" w14:textId="77777777" w:rsidR="00BF32A4" w:rsidRPr="000D04A7" w:rsidRDefault="00BF32A4" w:rsidP="00BF32A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799EE7BA" w14:textId="0DF7727E" w:rsidR="00BF32A4" w:rsidRPr="000D04A7" w:rsidRDefault="0085533E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Doterajšie body 3</w:t>
      </w:r>
      <w:r w:rsidR="00BF32A4" w:rsidRPr="000D04A7">
        <w:rPr>
          <w:rFonts w:ascii="Times New Roman" w:hAnsi="Times New Roman" w:cs="Times New Roman"/>
          <w:sz w:val="24"/>
          <w:szCs w:val="24"/>
        </w:rPr>
        <w:t xml:space="preserve"> až 20 sa označujú ako body 1 až 18.</w:t>
      </w:r>
    </w:p>
    <w:p w14:paraId="6A10B2F1" w14:textId="425E728E" w:rsidR="00C3253A" w:rsidRPr="000D04A7" w:rsidRDefault="00C3253A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CF17314" w14:textId="0FDC998D" w:rsidR="00BA13A9" w:rsidRPr="000D04A7" w:rsidRDefault="00BF32A4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>4</w:t>
      </w:r>
      <w:r w:rsidR="005144E9" w:rsidRPr="000D04A7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802224">
        <w:rPr>
          <w:rFonts w:ascii="Times New Roman" w:hAnsi="Times New Roman" w:cs="Times New Roman"/>
          <w:sz w:val="24"/>
          <w:szCs w:val="24"/>
        </w:rPr>
        <w:t>P</w:t>
      </w:r>
      <w:r w:rsidR="006F73BD" w:rsidRPr="000D04A7">
        <w:rPr>
          <w:rFonts w:ascii="Times New Roman" w:hAnsi="Times New Roman" w:cs="Times New Roman"/>
          <w:sz w:val="24"/>
          <w:szCs w:val="24"/>
        </w:rPr>
        <w:t>ríloh</w:t>
      </w:r>
      <w:r w:rsidR="00802224">
        <w:rPr>
          <w:rFonts w:ascii="Times New Roman" w:hAnsi="Times New Roman" w:cs="Times New Roman"/>
          <w:sz w:val="24"/>
          <w:szCs w:val="24"/>
        </w:rPr>
        <w:t>a</w:t>
      </w:r>
      <w:r w:rsidR="006F73BD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641FD5" w:rsidRPr="000D04A7">
        <w:rPr>
          <w:rFonts w:ascii="Times New Roman" w:hAnsi="Times New Roman" w:cs="Times New Roman"/>
          <w:sz w:val="24"/>
          <w:szCs w:val="24"/>
        </w:rPr>
        <w:t xml:space="preserve">sa </w:t>
      </w:r>
      <w:r w:rsidR="00802224">
        <w:rPr>
          <w:rFonts w:ascii="Times New Roman" w:hAnsi="Times New Roman" w:cs="Times New Roman"/>
          <w:sz w:val="24"/>
          <w:szCs w:val="24"/>
        </w:rPr>
        <w:t xml:space="preserve">dopĺňa </w:t>
      </w:r>
      <w:r w:rsidR="007E04BF">
        <w:rPr>
          <w:rFonts w:ascii="Times New Roman" w:hAnsi="Times New Roman" w:cs="Times New Roman"/>
          <w:sz w:val="24"/>
          <w:szCs w:val="24"/>
        </w:rPr>
        <w:t xml:space="preserve">devätnástym </w:t>
      </w:r>
      <w:r w:rsidR="00802224">
        <w:rPr>
          <w:rFonts w:ascii="Times New Roman" w:hAnsi="Times New Roman" w:cs="Times New Roman"/>
          <w:sz w:val="24"/>
          <w:szCs w:val="24"/>
        </w:rPr>
        <w:t>bodom</w:t>
      </w:r>
      <w:r w:rsidR="00641FD5" w:rsidRPr="000D04A7">
        <w:rPr>
          <w:rFonts w:ascii="Times New Roman" w:hAnsi="Times New Roman" w:cs="Times New Roman"/>
          <w:sz w:val="24"/>
          <w:szCs w:val="24"/>
        </w:rPr>
        <w:t xml:space="preserve">, ktorý znie: </w:t>
      </w:r>
    </w:p>
    <w:p w14:paraId="7547C908" w14:textId="2B3775D9" w:rsidR="00BA13A9" w:rsidRPr="000D04A7" w:rsidRDefault="00641FD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lastRenderedPageBreak/>
        <w:t>„</w:t>
      </w:r>
      <w:r w:rsidR="00B768A9" w:rsidRPr="000D04A7">
        <w:rPr>
          <w:rFonts w:ascii="Times New Roman" w:hAnsi="Times New Roman" w:cs="Times New Roman"/>
          <w:sz w:val="24"/>
          <w:szCs w:val="24"/>
        </w:rPr>
        <w:t>19</w:t>
      </w:r>
      <w:r w:rsidR="00BA13A9" w:rsidRPr="000D04A7">
        <w:rPr>
          <w:rFonts w:ascii="Times New Roman" w:hAnsi="Times New Roman" w:cs="Times New Roman"/>
          <w:sz w:val="24"/>
          <w:szCs w:val="24"/>
        </w:rPr>
        <w:t xml:space="preserve">. </w:t>
      </w:r>
      <w:r w:rsidRPr="000D04A7">
        <w:rPr>
          <w:rFonts w:ascii="Times New Roman" w:hAnsi="Times New Roman" w:cs="Times New Roman"/>
          <w:sz w:val="24"/>
          <w:szCs w:val="24"/>
        </w:rPr>
        <w:t>Smernica Európskeho parlamentu a Rady (EÚ) 2024/1226 z 24. apríla 2024 o vymedzení trestných činov a sankcií za porušenie reštriktívnych opatrení Únie a zmene smernice (EÚ) 2018/1673 (Ú. v. EÚ L, 2024/1226, 29.4.2024).“.</w:t>
      </w:r>
    </w:p>
    <w:p w14:paraId="00BCE2A7" w14:textId="66840253" w:rsidR="00EA372C" w:rsidRPr="000D04A7" w:rsidRDefault="00EA37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C40F8F" w14:textId="3AF9FD27" w:rsidR="00840B9A" w:rsidRPr="000D04A7" w:rsidRDefault="00840B9A" w:rsidP="00C325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 xml:space="preserve">Čl. </w:t>
      </w:r>
      <w:r w:rsidR="00667454" w:rsidRPr="000D04A7">
        <w:rPr>
          <w:rFonts w:ascii="Times New Roman" w:hAnsi="Times New Roman" w:cs="Times New Roman"/>
          <w:b/>
          <w:sz w:val="24"/>
          <w:szCs w:val="24"/>
        </w:rPr>
        <w:t>I</w:t>
      </w:r>
      <w:r w:rsidR="00050D37" w:rsidRPr="000D04A7">
        <w:rPr>
          <w:rFonts w:ascii="Times New Roman" w:hAnsi="Times New Roman" w:cs="Times New Roman"/>
          <w:b/>
          <w:sz w:val="24"/>
          <w:szCs w:val="24"/>
        </w:rPr>
        <w:t>II</w:t>
      </w:r>
    </w:p>
    <w:p w14:paraId="0455537A" w14:textId="26C9B397" w:rsidR="00BD7C9C" w:rsidRPr="000D04A7" w:rsidRDefault="00BD7C9C" w:rsidP="0016041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22FB5F9B" w14:textId="3FB7FA48" w:rsidR="00BD7C9C" w:rsidRPr="000D04A7" w:rsidRDefault="00BD7C9C" w:rsidP="001604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Zákon č. 289/2016 Z. z. o vykonávaní medzinárodných sankcií a o doplnení zákona č. 566/2001 Z. z. o cenných papieroch a investičných službách a o zmene a doplnení niektorých zákonov (zákon o cenných papieroch) </w:t>
      </w:r>
      <w:r w:rsidR="00E02A6C" w:rsidRPr="000D04A7">
        <w:rPr>
          <w:rFonts w:ascii="Times New Roman" w:hAnsi="Times New Roman" w:cs="Times New Roman"/>
          <w:sz w:val="24"/>
          <w:szCs w:val="24"/>
        </w:rPr>
        <w:t xml:space="preserve">v znení neskorších predpisov </w:t>
      </w:r>
      <w:r w:rsidR="00D263F9" w:rsidRPr="000D04A7">
        <w:rPr>
          <w:rFonts w:ascii="Times New Roman" w:hAnsi="Times New Roman" w:cs="Times New Roman"/>
          <w:sz w:val="24"/>
          <w:szCs w:val="24"/>
        </w:rPr>
        <w:t xml:space="preserve">v znení zákona č. 52/2018 Z. z. a zákona č. 312/2020 Z. z. </w:t>
      </w:r>
      <w:r w:rsidRPr="000D04A7">
        <w:rPr>
          <w:rFonts w:ascii="Times New Roman" w:hAnsi="Times New Roman" w:cs="Times New Roman"/>
          <w:sz w:val="24"/>
          <w:szCs w:val="24"/>
        </w:rPr>
        <w:t>sa mení</w:t>
      </w:r>
      <w:r w:rsidR="00923A63" w:rsidRPr="000D04A7">
        <w:rPr>
          <w:rFonts w:ascii="Times New Roman" w:hAnsi="Times New Roman" w:cs="Times New Roman"/>
          <w:sz w:val="24"/>
          <w:szCs w:val="24"/>
        </w:rPr>
        <w:t xml:space="preserve"> a dopĺňa</w:t>
      </w:r>
      <w:r w:rsidRPr="000D04A7">
        <w:rPr>
          <w:rFonts w:ascii="Times New Roman" w:hAnsi="Times New Roman" w:cs="Times New Roman"/>
          <w:sz w:val="24"/>
          <w:szCs w:val="24"/>
        </w:rPr>
        <w:t xml:space="preserve"> takto:</w:t>
      </w:r>
    </w:p>
    <w:p w14:paraId="3F9B44F1" w14:textId="5E1F7CEF" w:rsidR="00BD7C9C" w:rsidRPr="000D04A7" w:rsidRDefault="00BD7C9C" w:rsidP="001604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024D0A08" w14:textId="3C759047" w:rsidR="00703319" w:rsidRPr="000D04A7" w:rsidRDefault="00BD7C9C" w:rsidP="00D707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V § 22</w:t>
      </w:r>
      <w:r w:rsidR="00395F3E" w:rsidRPr="000D04A7">
        <w:rPr>
          <w:rFonts w:ascii="Times New Roman" w:hAnsi="Times New Roman" w:cs="Times New Roman"/>
          <w:sz w:val="24"/>
          <w:szCs w:val="24"/>
        </w:rPr>
        <w:t xml:space="preserve"> ods. 4</w:t>
      </w:r>
      <w:r w:rsidRPr="000D04A7">
        <w:rPr>
          <w:rFonts w:ascii="Times New Roman" w:hAnsi="Times New Roman" w:cs="Times New Roman"/>
          <w:sz w:val="24"/>
          <w:szCs w:val="24"/>
        </w:rPr>
        <w:t xml:space="preserve"> sa </w:t>
      </w:r>
      <w:r w:rsidR="004A4D6B" w:rsidRPr="000D04A7">
        <w:rPr>
          <w:rFonts w:ascii="Times New Roman" w:hAnsi="Times New Roman" w:cs="Times New Roman"/>
          <w:sz w:val="24"/>
          <w:szCs w:val="24"/>
        </w:rPr>
        <w:t xml:space="preserve">na konci </w:t>
      </w:r>
      <w:r w:rsidR="002F1787" w:rsidRPr="000D04A7">
        <w:rPr>
          <w:rFonts w:ascii="Times New Roman" w:hAnsi="Times New Roman" w:cs="Times New Roman"/>
          <w:sz w:val="24"/>
          <w:szCs w:val="24"/>
        </w:rPr>
        <w:t>bodka nahrádza bodkočiarkou a</w:t>
      </w:r>
      <w:r w:rsidR="0073119D" w:rsidRPr="000D04A7">
        <w:rPr>
          <w:rFonts w:ascii="Times New Roman" w:hAnsi="Times New Roman" w:cs="Times New Roman"/>
          <w:sz w:val="24"/>
          <w:szCs w:val="24"/>
        </w:rPr>
        <w:t> </w:t>
      </w:r>
      <w:r w:rsidR="00395F3E" w:rsidRPr="000D04A7">
        <w:rPr>
          <w:rFonts w:ascii="Times New Roman" w:hAnsi="Times New Roman" w:cs="Times New Roman"/>
          <w:sz w:val="24"/>
          <w:szCs w:val="24"/>
        </w:rPr>
        <w:t>pripájajú</w:t>
      </w:r>
      <w:r w:rsidR="0073119D" w:rsidRPr="000D04A7">
        <w:rPr>
          <w:rFonts w:ascii="Times New Roman" w:hAnsi="Times New Roman" w:cs="Times New Roman"/>
          <w:sz w:val="24"/>
          <w:szCs w:val="24"/>
        </w:rPr>
        <w:t xml:space="preserve"> sa</w:t>
      </w:r>
      <w:r w:rsidR="00802224">
        <w:rPr>
          <w:rFonts w:ascii="Times New Roman" w:hAnsi="Times New Roman" w:cs="Times New Roman"/>
          <w:sz w:val="24"/>
          <w:szCs w:val="24"/>
        </w:rPr>
        <w:t xml:space="preserve"> tieto</w:t>
      </w:r>
      <w:r w:rsidR="00395F3E" w:rsidRPr="000D04A7">
        <w:rPr>
          <w:rFonts w:ascii="Times New Roman" w:hAnsi="Times New Roman" w:cs="Times New Roman"/>
          <w:sz w:val="24"/>
          <w:szCs w:val="24"/>
        </w:rPr>
        <w:t xml:space="preserve"> slová</w:t>
      </w:r>
      <w:r w:rsidR="00802224">
        <w:rPr>
          <w:rFonts w:ascii="Times New Roman" w:hAnsi="Times New Roman" w:cs="Times New Roman"/>
          <w:sz w:val="24"/>
          <w:szCs w:val="24"/>
        </w:rPr>
        <w:t>:</w:t>
      </w:r>
      <w:r w:rsidR="00395F3E" w:rsidRPr="000D04A7">
        <w:rPr>
          <w:rFonts w:ascii="Times New Roman" w:hAnsi="Times New Roman" w:cs="Times New Roman"/>
          <w:sz w:val="24"/>
          <w:szCs w:val="24"/>
        </w:rPr>
        <w:t xml:space="preserve"> </w:t>
      </w:r>
      <w:r w:rsidR="007300E4" w:rsidRPr="000D04A7">
        <w:rPr>
          <w:rFonts w:ascii="Times New Roman" w:hAnsi="Times New Roman" w:cs="Times New Roman"/>
          <w:sz w:val="24"/>
          <w:szCs w:val="24"/>
        </w:rPr>
        <w:t>„</w:t>
      </w:r>
      <w:r w:rsidR="004A4D6B" w:rsidRPr="000D04A7">
        <w:rPr>
          <w:rFonts w:ascii="Times New Roman" w:hAnsi="Times New Roman" w:cs="Times New Roman"/>
          <w:sz w:val="24"/>
          <w:szCs w:val="24"/>
        </w:rPr>
        <w:t xml:space="preserve">to neplatí, </w:t>
      </w:r>
      <w:r w:rsidR="00703319" w:rsidRPr="000D04A7">
        <w:rPr>
          <w:rFonts w:ascii="Times New Roman" w:hAnsi="Times New Roman" w:cs="Times New Roman"/>
          <w:sz w:val="24"/>
          <w:szCs w:val="24"/>
        </w:rPr>
        <w:t>ak ide o medzinárodnú s</w:t>
      </w:r>
      <w:r w:rsidR="007300E4" w:rsidRPr="000D04A7">
        <w:rPr>
          <w:rFonts w:ascii="Times New Roman" w:hAnsi="Times New Roman" w:cs="Times New Roman"/>
          <w:sz w:val="24"/>
          <w:szCs w:val="24"/>
        </w:rPr>
        <w:t>ankciu podľa § 2</w:t>
      </w:r>
      <w:r w:rsidR="00FF53FA" w:rsidRPr="000D04A7">
        <w:rPr>
          <w:rFonts w:ascii="Times New Roman" w:hAnsi="Times New Roman" w:cs="Times New Roman"/>
          <w:sz w:val="24"/>
          <w:szCs w:val="24"/>
        </w:rPr>
        <w:t xml:space="preserve"> písm</w:t>
      </w:r>
      <w:r w:rsidR="007300E4" w:rsidRPr="000D04A7">
        <w:rPr>
          <w:rFonts w:ascii="Times New Roman" w:hAnsi="Times New Roman" w:cs="Times New Roman"/>
          <w:sz w:val="24"/>
          <w:szCs w:val="24"/>
        </w:rPr>
        <w:t xml:space="preserve">. b) </w:t>
      </w:r>
      <w:r w:rsidR="00A510FC" w:rsidRPr="000D04A7">
        <w:rPr>
          <w:rFonts w:ascii="Times New Roman" w:hAnsi="Times New Roman" w:cs="Times New Roman"/>
          <w:sz w:val="24"/>
          <w:szCs w:val="24"/>
        </w:rPr>
        <w:t xml:space="preserve">druhého </w:t>
      </w:r>
      <w:r w:rsidR="007300E4" w:rsidRPr="000D04A7">
        <w:rPr>
          <w:rFonts w:ascii="Times New Roman" w:hAnsi="Times New Roman" w:cs="Times New Roman"/>
          <w:sz w:val="24"/>
          <w:szCs w:val="24"/>
        </w:rPr>
        <w:t>bodu</w:t>
      </w:r>
      <w:r w:rsidR="000A0DC7" w:rsidRPr="000D04A7">
        <w:rPr>
          <w:rFonts w:ascii="Times New Roman" w:hAnsi="Times New Roman" w:cs="Times New Roman"/>
          <w:sz w:val="24"/>
          <w:szCs w:val="24"/>
        </w:rPr>
        <w:t>.</w:t>
      </w:r>
      <w:r w:rsidR="007300E4" w:rsidRPr="000D04A7">
        <w:rPr>
          <w:rFonts w:ascii="Times New Roman" w:hAnsi="Times New Roman" w:cs="Times New Roman"/>
          <w:sz w:val="24"/>
          <w:szCs w:val="24"/>
        </w:rPr>
        <w:t>“.</w:t>
      </w:r>
    </w:p>
    <w:p w14:paraId="756FF533" w14:textId="1077C267" w:rsidR="00050D37" w:rsidRPr="000D04A7" w:rsidRDefault="00050D37" w:rsidP="00D707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22D828" w14:textId="6BFAADC1" w:rsidR="00050D37" w:rsidRPr="000D04A7" w:rsidRDefault="00050D37" w:rsidP="00D7073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>Čl. IV</w:t>
      </w:r>
    </w:p>
    <w:p w14:paraId="48CB650D" w14:textId="77777777" w:rsidR="00050D37" w:rsidRPr="000D04A7" w:rsidRDefault="00050D37" w:rsidP="00050D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DF07A91" w14:textId="77777777" w:rsidR="00050D37" w:rsidRPr="000D04A7" w:rsidRDefault="00050D37" w:rsidP="00050D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>Zákon č. 54/2019 Z. z. o ochrane oznamovateľov protispoločenskej činnosti a o zmene a doplnení niektorých zákonov v znení zákona č. 189/2023 Z. z. sa mení a dopĺňa takto:</w:t>
      </w:r>
    </w:p>
    <w:p w14:paraId="4D9AD428" w14:textId="77777777" w:rsidR="00050D37" w:rsidRPr="000D04A7" w:rsidRDefault="00050D37" w:rsidP="00050D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7C9E74F" w14:textId="1BE44338" w:rsidR="00050D37" w:rsidRPr="000D04A7" w:rsidRDefault="00050D37" w:rsidP="00050D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>1.</w:t>
      </w:r>
      <w:r w:rsidRPr="000D04A7">
        <w:rPr>
          <w:rFonts w:ascii="Times New Roman" w:hAnsi="Times New Roman" w:cs="Times New Roman"/>
          <w:sz w:val="24"/>
          <w:szCs w:val="24"/>
        </w:rPr>
        <w:t xml:space="preserve"> V § 2 písm. d) prv</w:t>
      </w:r>
      <w:r w:rsidR="00D64647" w:rsidRPr="000D04A7">
        <w:rPr>
          <w:rFonts w:ascii="Times New Roman" w:hAnsi="Times New Roman" w:cs="Times New Roman"/>
          <w:sz w:val="24"/>
          <w:szCs w:val="24"/>
        </w:rPr>
        <w:t>om</w:t>
      </w:r>
      <w:r w:rsidRPr="000D04A7">
        <w:rPr>
          <w:rFonts w:ascii="Times New Roman" w:hAnsi="Times New Roman" w:cs="Times New Roman"/>
          <w:sz w:val="24"/>
          <w:szCs w:val="24"/>
        </w:rPr>
        <w:t xml:space="preserve"> bod</w:t>
      </w:r>
      <w:r w:rsidR="00D64647" w:rsidRPr="000D04A7">
        <w:rPr>
          <w:rFonts w:ascii="Times New Roman" w:hAnsi="Times New Roman" w:cs="Times New Roman"/>
          <w:sz w:val="24"/>
          <w:szCs w:val="24"/>
        </w:rPr>
        <w:t>e</w:t>
      </w:r>
      <w:r w:rsidRPr="000D04A7">
        <w:rPr>
          <w:rFonts w:ascii="Times New Roman" w:hAnsi="Times New Roman" w:cs="Times New Roman"/>
          <w:sz w:val="24"/>
          <w:szCs w:val="24"/>
        </w:rPr>
        <w:t xml:space="preserve"> sa slová „§ 352a alebo § 374“ nahrádzajú slovami „352a, § 374 alebo § 417a až 417d“.</w:t>
      </w:r>
    </w:p>
    <w:p w14:paraId="27BBA74E" w14:textId="77777777" w:rsidR="00050D37" w:rsidRPr="000D04A7" w:rsidRDefault="00050D37" w:rsidP="00050D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50E1A80" w14:textId="7D36F137" w:rsidR="00050D37" w:rsidRPr="000D04A7" w:rsidRDefault="00050D37" w:rsidP="00050D3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04A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2.</w:t>
      </w:r>
      <w:r w:rsidRPr="000D04A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Doterajší text prílohy sa označuje ako bod 1 a dopĺňa sa bodom 2, ktorý znie:</w:t>
      </w:r>
    </w:p>
    <w:p w14:paraId="691B7F0F" w14:textId="77777777" w:rsidR="00050D37" w:rsidRPr="000D04A7" w:rsidRDefault="00050D37" w:rsidP="00050D37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0D04A7">
        <w:rPr>
          <w:rFonts w:ascii="Times New Roman" w:hAnsi="Times New Roman" w:cs="Times New Roman"/>
          <w:color w:val="000000" w:themeColor="text1"/>
          <w:sz w:val="24"/>
          <w:szCs w:val="24"/>
        </w:rPr>
        <w:t>„2. Smernica Európskeho parlamentu a Rady (EÚ) 2024/1226 z 24. apríla 2024 o vymedzení trestných činov a sankcií za porušenie reštriktívnych opatrení Únie a zmene smernice (EÚ) 2018/1673 (Ú. v. EÚ L, 2024/1226, 29.4.2024).“.</w:t>
      </w:r>
    </w:p>
    <w:p w14:paraId="142B2090" w14:textId="5A095D7F" w:rsidR="00D57A8C" w:rsidRPr="000D04A7" w:rsidRDefault="00D57A8C" w:rsidP="00C325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454BDB5" w14:textId="1AC14517" w:rsidR="00D57A8C" w:rsidRPr="000D04A7" w:rsidRDefault="00D57A8C" w:rsidP="00C3253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04A7">
        <w:rPr>
          <w:rFonts w:ascii="Times New Roman" w:hAnsi="Times New Roman" w:cs="Times New Roman"/>
          <w:b/>
          <w:sz w:val="24"/>
          <w:szCs w:val="24"/>
        </w:rPr>
        <w:t>Čl. V</w:t>
      </w:r>
    </w:p>
    <w:p w14:paraId="0595988D" w14:textId="77777777" w:rsidR="00840B9A" w:rsidRPr="000D04A7" w:rsidRDefault="00840B9A" w:rsidP="00C325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0A0428" w14:textId="2371A546" w:rsidR="00840B9A" w:rsidRPr="000D04A7" w:rsidRDefault="00840B9A" w:rsidP="00C325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D04A7">
        <w:rPr>
          <w:rFonts w:ascii="Times New Roman" w:hAnsi="Times New Roman" w:cs="Times New Roman"/>
          <w:sz w:val="24"/>
          <w:szCs w:val="24"/>
        </w:rPr>
        <w:t xml:space="preserve">Tento zákon nadobúda účinnosť </w:t>
      </w:r>
      <w:r w:rsidR="009368E4" w:rsidRPr="000D04A7">
        <w:rPr>
          <w:rFonts w:ascii="Times New Roman" w:hAnsi="Times New Roman" w:cs="Times New Roman"/>
          <w:sz w:val="24"/>
          <w:szCs w:val="24"/>
        </w:rPr>
        <w:t>20</w:t>
      </w:r>
      <w:r w:rsidR="00B8136D" w:rsidRPr="000D04A7">
        <w:rPr>
          <w:rFonts w:ascii="Times New Roman" w:hAnsi="Times New Roman" w:cs="Times New Roman"/>
          <w:sz w:val="24"/>
          <w:szCs w:val="24"/>
        </w:rPr>
        <w:t>. mája</w:t>
      </w:r>
      <w:r w:rsidR="004A3DB3" w:rsidRPr="000D04A7">
        <w:rPr>
          <w:rFonts w:ascii="Times New Roman" w:hAnsi="Times New Roman" w:cs="Times New Roman"/>
          <w:sz w:val="24"/>
          <w:szCs w:val="24"/>
        </w:rPr>
        <w:t xml:space="preserve"> 2025.</w:t>
      </w:r>
    </w:p>
    <w:sectPr w:rsidR="00840B9A" w:rsidRPr="000D04A7" w:rsidSect="00BA40EF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6501BFE1" w16cex:dateUtc="2024-11-06T13:4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AAA8A62" w16cid:durableId="6501BFE1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1E0F05" w14:textId="77777777" w:rsidR="008C4904" w:rsidRDefault="008C4904" w:rsidP="00BA40EF">
      <w:pPr>
        <w:spacing w:after="0" w:line="240" w:lineRule="auto"/>
      </w:pPr>
      <w:r>
        <w:separator/>
      </w:r>
    </w:p>
  </w:endnote>
  <w:endnote w:type="continuationSeparator" w:id="0">
    <w:p w14:paraId="2C7A5FC4" w14:textId="77777777" w:rsidR="008C4904" w:rsidRDefault="008C4904" w:rsidP="00BA40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75962405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1042FD63" w14:textId="0FE335A2" w:rsidR="00BA40EF" w:rsidRPr="00BA40EF" w:rsidRDefault="00BA40EF">
        <w:pPr>
          <w:pStyle w:val="Pta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BA40EF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BA40EF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BA40EF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A65229">
          <w:rPr>
            <w:rFonts w:ascii="Times New Roman" w:hAnsi="Times New Roman" w:cs="Times New Roman"/>
            <w:noProof/>
            <w:sz w:val="24"/>
            <w:szCs w:val="24"/>
          </w:rPr>
          <w:t>6</w:t>
        </w:r>
        <w:r w:rsidRPr="00BA40EF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74FF895E" w14:textId="77777777" w:rsidR="00BA40EF" w:rsidRDefault="00BA40EF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3CFED9" w14:textId="77777777" w:rsidR="008C4904" w:rsidRDefault="008C4904" w:rsidP="00BA40EF">
      <w:pPr>
        <w:spacing w:after="0" w:line="240" w:lineRule="auto"/>
      </w:pPr>
      <w:r>
        <w:separator/>
      </w:r>
    </w:p>
  </w:footnote>
  <w:footnote w:type="continuationSeparator" w:id="0">
    <w:p w14:paraId="55183171" w14:textId="77777777" w:rsidR="008C4904" w:rsidRDefault="008C4904" w:rsidP="00BA40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E7F2B"/>
    <w:multiLevelType w:val="hybridMultilevel"/>
    <w:tmpl w:val="312608A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314F35"/>
    <w:multiLevelType w:val="hybridMultilevel"/>
    <w:tmpl w:val="C5DAEEC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F37C74"/>
    <w:multiLevelType w:val="hybridMultilevel"/>
    <w:tmpl w:val="6A6C1C22"/>
    <w:lvl w:ilvl="0" w:tplc="FA7E687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214B96"/>
    <w:multiLevelType w:val="hybridMultilevel"/>
    <w:tmpl w:val="FCC824BE"/>
    <w:lvl w:ilvl="0" w:tplc="9D2066D2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6C225C6"/>
    <w:multiLevelType w:val="hybridMultilevel"/>
    <w:tmpl w:val="141617E8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EA584E"/>
    <w:multiLevelType w:val="hybridMultilevel"/>
    <w:tmpl w:val="167E5EE0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6F2A9F"/>
    <w:multiLevelType w:val="hybridMultilevel"/>
    <w:tmpl w:val="84A2A138"/>
    <w:lvl w:ilvl="0" w:tplc="FA7E687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92510E"/>
    <w:multiLevelType w:val="hybridMultilevel"/>
    <w:tmpl w:val="98962956"/>
    <w:lvl w:ilvl="0" w:tplc="FA7E687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3D38D5"/>
    <w:multiLevelType w:val="hybridMultilevel"/>
    <w:tmpl w:val="100E3B8E"/>
    <w:lvl w:ilvl="0" w:tplc="FA7E687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CE0546"/>
    <w:multiLevelType w:val="hybridMultilevel"/>
    <w:tmpl w:val="0674D272"/>
    <w:lvl w:ilvl="0" w:tplc="041B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FC96381"/>
    <w:multiLevelType w:val="hybridMultilevel"/>
    <w:tmpl w:val="2DDE0E04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203681"/>
    <w:multiLevelType w:val="hybridMultilevel"/>
    <w:tmpl w:val="6FCEC876"/>
    <w:lvl w:ilvl="0" w:tplc="FA7E687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D835E6"/>
    <w:multiLevelType w:val="hybridMultilevel"/>
    <w:tmpl w:val="E7FC3DE4"/>
    <w:lvl w:ilvl="0" w:tplc="FA7E6878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12B4219"/>
    <w:multiLevelType w:val="hybridMultilevel"/>
    <w:tmpl w:val="E648F7E2"/>
    <w:lvl w:ilvl="0" w:tplc="FA7E687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B69E395C">
      <w:start w:val="1"/>
      <w:numFmt w:val="decimal"/>
      <w:suff w:val="space"/>
      <w:lvlText w:val="%2."/>
      <w:lvlJc w:val="left"/>
      <w:pPr>
        <w:ind w:left="340" w:hanging="340"/>
      </w:pPr>
      <w:rPr>
        <w:rFonts w:hint="default"/>
        <w:b/>
      </w:rPr>
    </w:lvl>
    <w:lvl w:ilvl="2" w:tplc="FF4C9A0C">
      <w:start w:val="6"/>
      <w:numFmt w:val="decimal"/>
      <w:lvlText w:val="(%3)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2766EE"/>
    <w:multiLevelType w:val="hybridMultilevel"/>
    <w:tmpl w:val="06E02BCC"/>
    <w:lvl w:ilvl="0" w:tplc="FA287258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702AC7"/>
    <w:multiLevelType w:val="hybridMultilevel"/>
    <w:tmpl w:val="F5405B18"/>
    <w:lvl w:ilvl="0" w:tplc="2D6C173E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788" w:hanging="360"/>
      </w:pPr>
    </w:lvl>
    <w:lvl w:ilvl="2" w:tplc="041B001B" w:tentative="1">
      <w:start w:val="1"/>
      <w:numFmt w:val="lowerRoman"/>
      <w:lvlText w:val="%3."/>
      <w:lvlJc w:val="right"/>
      <w:pPr>
        <w:ind w:left="2508" w:hanging="180"/>
      </w:pPr>
    </w:lvl>
    <w:lvl w:ilvl="3" w:tplc="041B000F" w:tentative="1">
      <w:start w:val="1"/>
      <w:numFmt w:val="decimal"/>
      <w:lvlText w:val="%4."/>
      <w:lvlJc w:val="left"/>
      <w:pPr>
        <w:ind w:left="3228" w:hanging="360"/>
      </w:pPr>
    </w:lvl>
    <w:lvl w:ilvl="4" w:tplc="041B0019" w:tentative="1">
      <w:start w:val="1"/>
      <w:numFmt w:val="lowerLetter"/>
      <w:lvlText w:val="%5."/>
      <w:lvlJc w:val="left"/>
      <w:pPr>
        <w:ind w:left="3948" w:hanging="360"/>
      </w:pPr>
    </w:lvl>
    <w:lvl w:ilvl="5" w:tplc="041B001B" w:tentative="1">
      <w:start w:val="1"/>
      <w:numFmt w:val="lowerRoman"/>
      <w:lvlText w:val="%6."/>
      <w:lvlJc w:val="right"/>
      <w:pPr>
        <w:ind w:left="4668" w:hanging="180"/>
      </w:pPr>
    </w:lvl>
    <w:lvl w:ilvl="6" w:tplc="041B000F" w:tentative="1">
      <w:start w:val="1"/>
      <w:numFmt w:val="decimal"/>
      <w:lvlText w:val="%7."/>
      <w:lvlJc w:val="left"/>
      <w:pPr>
        <w:ind w:left="5388" w:hanging="360"/>
      </w:pPr>
    </w:lvl>
    <w:lvl w:ilvl="7" w:tplc="041B0019" w:tentative="1">
      <w:start w:val="1"/>
      <w:numFmt w:val="lowerLetter"/>
      <w:lvlText w:val="%8."/>
      <w:lvlJc w:val="left"/>
      <w:pPr>
        <w:ind w:left="6108" w:hanging="360"/>
      </w:pPr>
    </w:lvl>
    <w:lvl w:ilvl="8" w:tplc="041B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7ECD57C1"/>
    <w:multiLevelType w:val="hybridMultilevel"/>
    <w:tmpl w:val="DE2CC6AE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FD56563"/>
    <w:multiLevelType w:val="hybridMultilevel"/>
    <w:tmpl w:val="5510ACF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6"/>
  </w:num>
  <w:num w:numId="3">
    <w:abstractNumId w:val="0"/>
  </w:num>
  <w:num w:numId="4">
    <w:abstractNumId w:val="4"/>
  </w:num>
  <w:num w:numId="5">
    <w:abstractNumId w:val="17"/>
  </w:num>
  <w:num w:numId="6">
    <w:abstractNumId w:val="2"/>
  </w:num>
  <w:num w:numId="7">
    <w:abstractNumId w:val="8"/>
  </w:num>
  <w:num w:numId="8">
    <w:abstractNumId w:val="11"/>
  </w:num>
  <w:num w:numId="9">
    <w:abstractNumId w:val="7"/>
  </w:num>
  <w:num w:numId="10">
    <w:abstractNumId w:val="12"/>
  </w:num>
  <w:num w:numId="11">
    <w:abstractNumId w:val="6"/>
  </w:num>
  <w:num w:numId="12">
    <w:abstractNumId w:val="9"/>
  </w:num>
  <w:num w:numId="13">
    <w:abstractNumId w:val="14"/>
  </w:num>
  <w:num w:numId="14">
    <w:abstractNumId w:val="15"/>
  </w:num>
  <w:num w:numId="15">
    <w:abstractNumId w:val="3"/>
  </w:num>
  <w:num w:numId="16">
    <w:abstractNumId w:val="10"/>
  </w:num>
  <w:num w:numId="17">
    <w:abstractNumId w:val="1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58E"/>
    <w:rsid w:val="000053B1"/>
    <w:rsid w:val="00013470"/>
    <w:rsid w:val="00027492"/>
    <w:rsid w:val="000365F0"/>
    <w:rsid w:val="00042D11"/>
    <w:rsid w:val="00045778"/>
    <w:rsid w:val="00050D37"/>
    <w:rsid w:val="00052A49"/>
    <w:rsid w:val="00053951"/>
    <w:rsid w:val="00056F6A"/>
    <w:rsid w:val="00065F88"/>
    <w:rsid w:val="00075DC2"/>
    <w:rsid w:val="00082683"/>
    <w:rsid w:val="0008772D"/>
    <w:rsid w:val="00090707"/>
    <w:rsid w:val="00091FD7"/>
    <w:rsid w:val="00094503"/>
    <w:rsid w:val="00094793"/>
    <w:rsid w:val="00096066"/>
    <w:rsid w:val="000A0BD8"/>
    <w:rsid w:val="000A0DC7"/>
    <w:rsid w:val="000A2C12"/>
    <w:rsid w:val="000A75A0"/>
    <w:rsid w:val="000B3CB9"/>
    <w:rsid w:val="000B7A89"/>
    <w:rsid w:val="000C2611"/>
    <w:rsid w:val="000C300A"/>
    <w:rsid w:val="000D04A7"/>
    <w:rsid w:val="000D0C1A"/>
    <w:rsid w:val="000D7394"/>
    <w:rsid w:val="000E02E1"/>
    <w:rsid w:val="000E31F5"/>
    <w:rsid w:val="000E5FB0"/>
    <w:rsid w:val="000F391B"/>
    <w:rsid w:val="00104504"/>
    <w:rsid w:val="00107887"/>
    <w:rsid w:val="00112EDD"/>
    <w:rsid w:val="00112F12"/>
    <w:rsid w:val="00114631"/>
    <w:rsid w:val="00114F0A"/>
    <w:rsid w:val="00131A9B"/>
    <w:rsid w:val="001377E7"/>
    <w:rsid w:val="00141B5E"/>
    <w:rsid w:val="001421C6"/>
    <w:rsid w:val="00147289"/>
    <w:rsid w:val="001508AE"/>
    <w:rsid w:val="00152371"/>
    <w:rsid w:val="00160418"/>
    <w:rsid w:val="00164151"/>
    <w:rsid w:val="00164D53"/>
    <w:rsid w:val="00171A7B"/>
    <w:rsid w:val="00175339"/>
    <w:rsid w:val="0017650D"/>
    <w:rsid w:val="00176FA3"/>
    <w:rsid w:val="00180DCB"/>
    <w:rsid w:val="001813A0"/>
    <w:rsid w:val="0018489F"/>
    <w:rsid w:val="0019164B"/>
    <w:rsid w:val="001934D8"/>
    <w:rsid w:val="0019430D"/>
    <w:rsid w:val="0019443C"/>
    <w:rsid w:val="00194EBF"/>
    <w:rsid w:val="001951F5"/>
    <w:rsid w:val="001A564C"/>
    <w:rsid w:val="001A6990"/>
    <w:rsid w:val="001B0D0C"/>
    <w:rsid w:val="001B39BA"/>
    <w:rsid w:val="001B6310"/>
    <w:rsid w:val="001C01B1"/>
    <w:rsid w:val="001C1A32"/>
    <w:rsid w:val="001C223B"/>
    <w:rsid w:val="001C41C1"/>
    <w:rsid w:val="001C4A86"/>
    <w:rsid w:val="001C6559"/>
    <w:rsid w:val="001D5D01"/>
    <w:rsid w:val="001E3047"/>
    <w:rsid w:val="001F4464"/>
    <w:rsid w:val="001F62AA"/>
    <w:rsid w:val="002018E5"/>
    <w:rsid w:val="00206780"/>
    <w:rsid w:val="00206DF9"/>
    <w:rsid w:val="0020706F"/>
    <w:rsid w:val="00213614"/>
    <w:rsid w:val="00216882"/>
    <w:rsid w:val="00217684"/>
    <w:rsid w:val="00223C5A"/>
    <w:rsid w:val="002312D1"/>
    <w:rsid w:val="002319C2"/>
    <w:rsid w:val="00233603"/>
    <w:rsid w:val="00240AAA"/>
    <w:rsid w:val="002453D2"/>
    <w:rsid w:val="002507BA"/>
    <w:rsid w:val="00251E38"/>
    <w:rsid w:val="00253BE3"/>
    <w:rsid w:val="002574F6"/>
    <w:rsid w:val="002600AF"/>
    <w:rsid w:val="00260210"/>
    <w:rsid w:val="00261B5E"/>
    <w:rsid w:val="00262F47"/>
    <w:rsid w:val="00263997"/>
    <w:rsid w:val="002674FC"/>
    <w:rsid w:val="00270E53"/>
    <w:rsid w:val="00271CDB"/>
    <w:rsid w:val="00275062"/>
    <w:rsid w:val="00280BC1"/>
    <w:rsid w:val="00285BB7"/>
    <w:rsid w:val="00291212"/>
    <w:rsid w:val="00293904"/>
    <w:rsid w:val="0029506F"/>
    <w:rsid w:val="00296B86"/>
    <w:rsid w:val="002B2E49"/>
    <w:rsid w:val="002B70FA"/>
    <w:rsid w:val="002C3D27"/>
    <w:rsid w:val="002D23C2"/>
    <w:rsid w:val="002D277D"/>
    <w:rsid w:val="002D3991"/>
    <w:rsid w:val="002D5309"/>
    <w:rsid w:val="002D7B1C"/>
    <w:rsid w:val="002E4212"/>
    <w:rsid w:val="002E5563"/>
    <w:rsid w:val="002E5EA3"/>
    <w:rsid w:val="002F1787"/>
    <w:rsid w:val="002F4781"/>
    <w:rsid w:val="002F7365"/>
    <w:rsid w:val="00306185"/>
    <w:rsid w:val="00310576"/>
    <w:rsid w:val="003150B9"/>
    <w:rsid w:val="0031589A"/>
    <w:rsid w:val="003177D1"/>
    <w:rsid w:val="003242AA"/>
    <w:rsid w:val="00331E98"/>
    <w:rsid w:val="00340A26"/>
    <w:rsid w:val="00341D12"/>
    <w:rsid w:val="003452FC"/>
    <w:rsid w:val="0034667C"/>
    <w:rsid w:val="00346EFB"/>
    <w:rsid w:val="00347FBD"/>
    <w:rsid w:val="003510FF"/>
    <w:rsid w:val="003529C4"/>
    <w:rsid w:val="00361386"/>
    <w:rsid w:val="00365E60"/>
    <w:rsid w:val="003663F3"/>
    <w:rsid w:val="00367CBC"/>
    <w:rsid w:val="0037464E"/>
    <w:rsid w:val="0037521E"/>
    <w:rsid w:val="00380A61"/>
    <w:rsid w:val="00383828"/>
    <w:rsid w:val="00385AD4"/>
    <w:rsid w:val="00392D31"/>
    <w:rsid w:val="00394243"/>
    <w:rsid w:val="00395F3E"/>
    <w:rsid w:val="003A1110"/>
    <w:rsid w:val="003A1AC6"/>
    <w:rsid w:val="003A24E3"/>
    <w:rsid w:val="003A5E06"/>
    <w:rsid w:val="003B1AA2"/>
    <w:rsid w:val="003B22F2"/>
    <w:rsid w:val="003B4D31"/>
    <w:rsid w:val="003B5368"/>
    <w:rsid w:val="003D1555"/>
    <w:rsid w:val="003D1C5D"/>
    <w:rsid w:val="003D3845"/>
    <w:rsid w:val="003D4723"/>
    <w:rsid w:val="003D58A7"/>
    <w:rsid w:val="003D5991"/>
    <w:rsid w:val="003E0B3F"/>
    <w:rsid w:val="003E276D"/>
    <w:rsid w:val="003E2CB1"/>
    <w:rsid w:val="003E3A0E"/>
    <w:rsid w:val="003F2F27"/>
    <w:rsid w:val="003F4401"/>
    <w:rsid w:val="004034B6"/>
    <w:rsid w:val="00410C24"/>
    <w:rsid w:val="004114E3"/>
    <w:rsid w:val="00412784"/>
    <w:rsid w:val="00415AF9"/>
    <w:rsid w:val="00415B8E"/>
    <w:rsid w:val="00420699"/>
    <w:rsid w:val="00424852"/>
    <w:rsid w:val="00425E5B"/>
    <w:rsid w:val="004264A9"/>
    <w:rsid w:val="0043054E"/>
    <w:rsid w:val="00436C67"/>
    <w:rsid w:val="004455DA"/>
    <w:rsid w:val="0045332E"/>
    <w:rsid w:val="00460330"/>
    <w:rsid w:val="004673BB"/>
    <w:rsid w:val="004677F0"/>
    <w:rsid w:val="004748C6"/>
    <w:rsid w:val="0047667E"/>
    <w:rsid w:val="004817F9"/>
    <w:rsid w:val="00482630"/>
    <w:rsid w:val="004839A4"/>
    <w:rsid w:val="00490590"/>
    <w:rsid w:val="00490B26"/>
    <w:rsid w:val="004927C5"/>
    <w:rsid w:val="00493C13"/>
    <w:rsid w:val="00494B51"/>
    <w:rsid w:val="00496A86"/>
    <w:rsid w:val="0049735F"/>
    <w:rsid w:val="004A3DB3"/>
    <w:rsid w:val="004A4D6B"/>
    <w:rsid w:val="004A5AD7"/>
    <w:rsid w:val="004B0C95"/>
    <w:rsid w:val="004B2282"/>
    <w:rsid w:val="004B3831"/>
    <w:rsid w:val="004B5C73"/>
    <w:rsid w:val="004B7284"/>
    <w:rsid w:val="004C47FF"/>
    <w:rsid w:val="004C582B"/>
    <w:rsid w:val="004C6302"/>
    <w:rsid w:val="004D2655"/>
    <w:rsid w:val="004D3371"/>
    <w:rsid w:val="004D53FD"/>
    <w:rsid w:val="004F397F"/>
    <w:rsid w:val="004F39E6"/>
    <w:rsid w:val="004F3F36"/>
    <w:rsid w:val="004F54B6"/>
    <w:rsid w:val="004F6FC5"/>
    <w:rsid w:val="005079E4"/>
    <w:rsid w:val="005144E9"/>
    <w:rsid w:val="0051458E"/>
    <w:rsid w:val="005214E3"/>
    <w:rsid w:val="005218EC"/>
    <w:rsid w:val="00522FBA"/>
    <w:rsid w:val="00525205"/>
    <w:rsid w:val="0052594D"/>
    <w:rsid w:val="00533A7D"/>
    <w:rsid w:val="005408DA"/>
    <w:rsid w:val="00544F15"/>
    <w:rsid w:val="005451D1"/>
    <w:rsid w:val="00551666"/>
    <w:rsid w:val="00552AE7"/>
    <w:rsid w:val="00553B5A"/>
    <w:rsid w:val="00554BFF"/>
    <w:rsid w:val="005600D4"/>
    <w:rsid w:val="00562C41"/>
    <w:rsid w:val="0056774B"/>
    <w:rsid w:val="00570F55"/>
    <w:rsid w:val="00577F16"/>
    <w:rsid w:val="005807B0"/>
    <w:rsid w:val="0058237D"/>
    <w:rsid w:val="005B06A7"/>
    <w:rsid w:val="005B19D3"/>
    <w:rsid w:val="005B6B6F"/>
    <w:rsid w:val="005C1267"/>
    <w:rsid w:val="005C37A9"/>
    <w:rsid w:val="005C4098"/>
    <w:rsid w:val="005D33F8"/>
    <w:rsid w:val="005D7AFF"/>
    <w:rsid w:val="005E3497"/>
    <w:rsid w:val="005E4C6A"/>
    <w:rsid w:val="005F218E"/>
    <w:rsid w:val="005F3B83"/>
    <w:rsid w:val="005F51A9"/>
    <w:rsid w:val="00602D46"/>
    <w:rsid w:val="00605E5C"/>
    <w:rsid w:val="006073E1"/>
    <w:rsid w:val="00607B80"/>
    <w:rsid w:val="00614737"/>
    <w:rsid w:val="006202D8"/>
    <w:rsid w:val="0062124C"/>
    <w:rsid w:val="00634933"/>
    <w:rsid w:val="00634B10"/>
    <w:rsid w:val="00641916"/>
    <w:rsid w:val="00641FD5"/>
    <w:rsid w:val="00652217"/>
    <w:rsid w:val="00654890"/>
    <w:rsid w:val="00654CE7"/>
    <w:rsid w:val="0065517A"/>
    <w:rsid w:val="00667454"/>
    <w:rsid w:val="00680A1F"/>
    <w:rsid w:val="00683C0C"/>
    <w:rsid w:val="00685114"/>
    <w:rsid w:val="00692B0B"/>
    <w:rsid w:val="0069532C"/>
    <w:rsid w:val="006A1CDA"/>
    <w:rsid w:val="006A1E57"/>
    <w:rsid w:val="006A6E3C"/>
    <w:rsid w:val="006A7804"/>
    <w:rsid w:val="006B25F2"/>
    <w:rsid w:val="006B455A"/>
    <w:rsid w:val="006B4AB8"/>
    <w:rsid w:val="006B69C7"/>
    <w:rsid w:val="006C63A1"/>
    <w:rsid w:val="006C6768"/>
    <w:rsid w:val="006D455A"/>
    <w:rsid w:val="006D45BE"/>
    <w:rsid w:val="006D685C"/>
    <w:rsid w:val="006D699F"/>
    <w:rsid w:val="006D6FB1"/>
    <w:rsid w:val="006E4CC4"/>
    <w:rsid w:val="006E4F54"/>
    <w:rsid w:val="006E7BC5"/>
    <w:rsid w:val="006E7E32"/>
    <w:rsid w:val="006F205B"/>
    <w:rsid w:val="006F3E7A"/>
    <w:rsid w:val="006F73BD"/>
    <w:rsid w:val="00703319"/>
    <w:rsid w:val="0070637F"/>
    <w:rsid w:val="00706DCD"/>
    <w:rsid w:val="00713AC5"/>
    <w:rsid w:val="0071745E"/>
    <w:rsid w:val="00727A19"/>
    <w:rsid w:val="007300E4"/>
    <w:rsid w:val="0073116B"/>
    <w:rsid w:val="0073119D"/>
    <w:rsid w:val="0073372A"/>
    <w:rsid w:val="00733A61"/>
    <w:rsid w:val="00735B8A"/>
    <w:rsid w:val="00736184"/>
    <w:rsid w:val="0074283F"/>
    <w:rsid w:val="007432E6"/>
    <w:rsid w:val="00743702"/>
    <w:rsid w:val="007437A2"/>
    <w:rsid w:val="00747353"/>
    <w:rsid w:val="00750AC8"/>
    <w:rsid w:val="0075261F"/>
    <w:rsid w:val="00760D54"/>
    <w:rsid w:val="00763BA8"/>
    <w:rsid w:val="007665EB"/>
    <w:rsid w:val="00766DFC"/>
    <w:rsid w:val="00781557"/>
    <w:rsid w:val="00783C31"/>
    <w:rsid w:val="00787858"/>
    <w:rsid w:val="007917CE"/>
    <w:rsid w:val="0079291F"/>
    <w:rsid w:val="007947DD"/>
    <w:rsid w:val="007947E9"/>
    <w:rsid w:val="007A230B"/>
    <w:rsid w:val="007A281E"/>
    <w:rsid w:val="007A66A2"/>
    <w:rsid w:val="007B4BC1"/>
    <w:rsid w:val="007B6AA1"/>
    <w:rsid w:val="007B7E2A"/>
    <w:rsid w:val="007C20FA"/>
    <w:rsid w:val="007C506C"/>
    <w:rsid w:val="007C669D"/>
    <w:rsid w:val="007C6E59"/>
    <w:rsid w:val="007C7BF7"/>
    <w:rsid w:val="007D139D"/>
    <w:rsid w:val="007D3984"/>
    <w:rsid w:val="007D697D"/>
    <w:rsid w:val="007E04BF"/>
    <w:rsid w:val="007E0520"/>
    <w:rsid w:val="007E5F85"/>
    <w:rsid w:val="007F5622"/>
    <w:rsid w:val="00802224"/>
    <w:rsid w:val="0080368D"/>
    <w:rsid w:val="0081780F"/>
    <w:rsid w:val="008239BC"/>
    <w:rsid w:val="00823A75"/>
    <w:rsid w:val="0082696A"/>
    <w:rsid w:val="00827440"/>
    <w:rsid w:val="00830720"/>
    <w:rsid w:val="008334BA"/>
    <w:rsid w:val="008345C5"/>
    <w:rsid w:val="0083779B"/>
    <w:rsid w:val="008377C3"/>
    <w:rsid w:val="00840B9A"/>
    <w:rsid w:val="00842BA7"/>
    <w:rsid w:val="0084442C"/>
    <w:rsid w:val="0085533E"/>
    <w:rsid w:val="0086086C"/>
    <w:rsid w:val="00863B8D"/>
    <w:rsid w:val="00864486"/>
    <w:rsid w:val="008650F1"/>
    <w:rsid w:val="0087044F"/>
    <w:rsid w:val="0087793B"/>
    <w:rsid w:val="00891FA3"/>
    <w:rsid w:val="008A08E7"/>
    <w:rsid w:val="008B2A58"/>
    <w:rsid w:val="008B3C78"/>
    <w:rsid w:val="008B3EE9"/>
    <w:rsid w:val="008B7607"/>
    <w:rsid w:val="008C1AF4"/>
    <w:rsid w:val="008C4904"/>
    <w:rsid w:val="008D27A3"/>
    <w:rsid w:val="008D7440"/>
    <w:rsid w:val="008E486A"/>
    <w:rsid w:val="008E5F34"/>
    <w:rsid w:val="008E67E6"/>
    <w:rsid w:val="008F035E"/>
    <w:rsid w:val="008F0D39"/>
    <w:rsid w:val="008F5F35"/>
    <w:rsid w:val="008F65A3"/>
    <w:rsid w:val="008F6C9E"/>
    <w:rsid w:val="008F7A34"/>
    <w:rsid w:val="009023B8"/>
    <w:rsid w:val="00914ABE"/>
    <w:rsid w:val="00914F6B"/>
    <w:rsid w:val="00917BF5"/>
    <w:rsid w:val="00917D85"/>
    <w:rsid w:val="0092347B"/>
    <w:rsid w:val="00923A63"/>
    <w:rsid w:val="00924006"/>
    <w:rsid w:val="00927E89"/>
    <w:rsid w:val="00930C0D"/>
    <w:rsid w:val="00933C2D"/>
    <w:rsid w:val="00935812"/>
    <w:rsid w:val="009368E4"/>
    <w:rsid w:val="0094653E"/>
    <w:rsid w:val="00952AD2"/>
    <w:rsid w:val="00953780"/>
    <w:rsid w:val="00953B01"/>
    <w:rsid w:val="009545E3"/>
    <w:rsid w:val="00954EE2"/>
    <w:rsid w:val="00957938"/>
    <w:rsid w:val="009632B2"/>
    <w:rsid w:val="009656C3"/>
    <w:rsid w:val="009675F1"/>
    <w:rsid w:val="00973D27"/>
    <w:rsid w:val="00975390"/>
    <w:rsid w:val="00976182"/>
    <w:rsid w:val="00983D30"/>
    <w:rsid w:val="00984BDD"/>
    <w:rsid w:val="009910A3"/>
    <w:rsid w:val="009911B8"/>
    <w:rsid w:val="009957D4"/>
    <w:rsid w:val="009A03C7"/>
    <w:rsid w:val="009A68B9"/>
    <w:rsid w:val="009B1CDB"/>
    <w:rsid w:val="009B70DB"/>
    <w:rsid w:val="009C0B22"/>
    <w:rsid w:val="009D1300"/>
    <w:rsid w:val="009D4FD6"/>
    <w:rsid w:val="009D7C07"/>
    <w:rsid w:val="009D7E34"/>
    <w:rsid w:val="009E1729"/>
    <w:rsid w:val="009E4440"/>
    <w:rsid w:val="009E5BE2"/>
    <w:rsid w:val="009F13B7"/>
    <w:rsid w:val="009F49C6"/>
    <w:rsid w:val="009F5046"/>
    <w:rsid w:val="00A003DE"/>
    <w:rsid w:val="00A00CF5"/>
    <w:rsid w:val="00A034EE"/>
    <w:rsid w:val="00A102F2"/>
    <w:rsid w:val="00A3151B"/>
    <w:rsid w:val="00A35549"/>
    <w:rsid w:val="00A41CF4"/>
    <w:rsid w:val="00A45343"/>
    <w:rsid w:val="00A510FC"/>
    <w:rsid w:val="00A52B21"/>
    <w:rsid w:val="00A54A77"/>
    <w:rsid w:val="00A55249"/>
    <w:rsid w:val="00A56085"/>
    <w:rsid w:val="00A61E04"/>
    <w:rsid w:val="00A64FD1"/>
    <w:rsid w:val="00A65229"/>
    <w:rsid w:val="00A7115C"/>
    <w:rsid w:val="00A7223F"/>
    <w:rsid w:val="00A8509F"/>
    <w:rsid w:val="00A866DF"/>
    <w:rsid w:val="00A96BAE"/>
    <w:rsid w:val="00AA0401"/>
    <w:rsid w:val="00AA1D9E"/>
    <w:rsid w:val="00AA4DB2"/>
    <w:rsid w:val="00AA7520"/>
    <w:rsid w:val="00AA7D37"/>
    <w:rsid w:val="00AB011D"/>
    <w:rsid w:val="00AB2CED"/>
    <w:rsid w:val="00AC6660"/>
    <w:rsid w:val="00AE0448"/>
    <w:rsid w:val="00AE58FA"/>
    <w:rsid w:val="00AF0BB4"/>
    <w:rsid w:val="00AF13AB"/>
    <w:rsid w:val="00B03E8C"/>
    <w:rsid w:val="00B04826"/>
    <w:rsid w:val="00B05449"/>
    <w:rsid w:val="00B06457"/>
    <w:rsid w:val="00B176EF"/>
    <w:rsid w:val="00B24F6E"/>
    <w:rsid w:val="00B25187"/>
    <w:rsid w:val="00B264E3"/>
    <w:rsid w:val="00B3303F"/>
    <w:rsid w:val="00B539A0"/>
    <w:rsid w:val="00B768A9"/>
    <w:rsid w:val="00B8136D"/>
    <w:rsid w:val="00B8727D"/>
    <w:rsid w:val="00B936BA"/>
    <w:rsid w:val="00B95010"/>
    <w:rsid w:val="00BA13A9"/>
    <w:rsid w:val="00BA40EF"/>
    <w:rsid w:val="00BB1026"/>
    <w:rsid w:val="00BB160D"/>
    <w:rsid w:val="00BB7929"/>
    <w:rsid w:val="00BC7F8E"/>
    <w:rsid w:val="00BD7C9C"/>
    <w:rsid w:val="00BE4F71"/>
    <w:rsid w:val="00BF32A4"/>
    <w:rsid w:val="00BF6597"/>
    <w:rsid w:val="00BF7E8C"/>
    <w:rsid w:val="00C00D01"/>
    <w:rsid w:val="00C12AD8"/>
    <w:rsid w:val="00C2085D"/>
    <w:rsid w:val="00C3253A"/>
    <w:rsid w:val="00C40359"/>
    <w:rsid w:val="00C42259"/>
    <w:rsid w:val="00C42676"/>
    <w:rsid w:val="00C51FA7"/>
    <w:rsid w:val="00C545A4"/>
    <w:rsid w:val="00C57333"/>
    <w:rsid w:val="00C62DFF"/>
    <w:rsid w:val="00C71FF2"/>
    <w:rsid w:val="00C722B5"/>
    <w:rsid w:val="00C75C8D"/>
    <w:rsid w:val="00C76628"/>
    <w:rsid w:val="00C80D91"/>
    <w:rsid w:val="00C83FF5"/>
    <w:rsid w:val="00C959D7"/>
    <w:rsid w:val="00CB0741"/>
    <w:rsid w:val="00CB6581"/>
    <w:rsid w:val="00CC18B7"/>
    <w:rsid w:val="00CC373F"/>
    <w:rsid w:val="00CD3C6A"/>
    <w:rsid w:val="00CD78A0"/>
    <w:rsid w:val="00CE2140"/>
    <w:rsid w:val="00CF10E6"/>
    <w:rsid w:val="00D04BF6"/>
    <w:rsid w:val="00D06C89"/>
    <w:rsid w:val="00D127AB"/>
    <w:rsid w:val="00D15002"/>
    <w:rsid w:val="00D15772"/>
    <w:rsid w:val="00D1739F"/>
    <w:rsid w:val="00D20B30"/>
    <w:rsid w:val="00D263F9"/>
    <w:rsid w:val="00D31DB3"/>
    <w:rsid w:val="00D33B7F"/>
    <w:rsid w:val="00D3495B"/>
    <w:rsid w:val="00D37493"/>
    <w:rsid w:val="00D50C01"/>
    <w:rsid w:val="00D516E1"/>
    <w:rsid w:val="00D518A9"/>
    <w:rsid w:val="00D55968"/>
    <w:rsid w:val="00D56958"/>
    <w:rsid w:val="00D57A8C"/>
    <w:rsid w:val="00D60BB0"/>
    <w:rsid w:val="00D614E2"/>
    <w:rsid w:val="00D62F6C"/>
    <w:rsid w:val="00D64647"/>
    <w:rsid w:val="00D65F27"/>
    <w:rsid w:val="00D70730"/>
    <w:rsid w:val="00D70A7D"/>
    <w:rsid w:val="00D724CC"/>
    <w:rsid w:val="00D757EA"/>
    <w:rsid w:val="00D80506"/>
    <w:rsid w:val="00D80B7D"/>
    <w:rsid w:val="00D820C1"/>
    <w:rsid w:val="00D8376E"/>
    <w:rsid w:val="00D8516A"/>
    <w:rsid w:val="00D9217B"/>
    <w:rsid w:val="00D929E9"/>
    <w:rsid w:val="00D9481B"/>
    <w:rsid w:val="00DA00B5"/>
    <w:rsid w:val="00DA0B0B"/>
    <w:rsid w:val="00DA20C5"/>
    <w:rsid w:val="00DA5617"/>
    <w:rsid w:val="00DA6F76"/>
    <w:rsid w:val="00DB5CB5"/>
    <w:rsid w:val="00DC72E2"/>
    <w:rsid w:val="00DD1402"/>
    <w:rsid w:val="00DD7757"/>
    <w:rsid w:val="00DE248D"/>
    <w:rsid w:val="00DF5CCC"/>
    <w:rsid w:val="00DF7500"/>
    <w:rsid w:val="00E026A2"/>
    <w:rsid w:val="00E02A6C"/>
    <w:rsid w:val="00E03BAE"/>
    <w:rsid w:val="00E03C26"/>
    <w:rsid w:val="00E04D37"/>
    <w:rsid w:val="00E17762"/>
    <w:rsid w:val="00E20600"/>
    <w:rsid w:val="00E21A0A"/>
    <w:rsid w:val="00E25E49"/>
    <w:rsid w:val="00E327A6"/>
    <w:rsid w:val="00E36593"/>
    <w:rsid w:val="00E376EB"/>
    <w:rsid w:val="00E41082"/>
    <w:rsid w:val="00E435FC"/>
    <w:rsid w:val="00E54EC2"/>
    <w:rsid w:val="00E57B3E"/>
    <w:rsid w:val="00E60ACD"/>
    <w:rsid w:val="00E6112A"/>
    <w:rsid w:val="00E65336"/>
    <w:rsid w:val="00E657D7"/>
    <w:rsid w:val="00E75FAC"/>
    <w:rsid w:val="00E76C9F"/>
    <w:rsid w:val="00E76F3D"/>
    <w:rsid w:val="00E771E4"/>
    <w:rsid w:val="00E80C8F"/>
    <w:rsid w:val="00E8554A"/>
    <w:rsid w:val="00E86F75"/>
    <w:rsid w:val="00E873A8"/>
    <w:rsid w:val="00EA372C"/>
    <w:rsid w:val="00EA48B6"/>
    <w:rsid w:val="00EB1CCD"/>
    <w:rsid w:val="00EB527B"/>
    <w:rsid w:val="00EC5E18"/>
    <w:rsid w:val="00EC6288"/>
    <w:rsid w:val="00ED3145"/>
    <w:rsid w:val="00ED6507"/>
    <w:rsid w:val="00EE7FD0"/>
    <w:rsid w:val="00EF2924"/>
    <w:rsid w:val="00EF592A"/>
    <w:rsid w:val="00F032CF"/>
    <w:rsid w:val="00F053BF"/>
    <w:rsid w:val="00F07DB1"/>
    <w:rsid w:val="00F13EF4"/>
    <w:rsid w:val="00F170CE"/>
    <w:rsid w:val="00F227AE"/>
    <w:rsid w:val="00F23404"/>
    <w:rsid w:val="00F262C4"/>
    <w:rsid w:val="00F27EC2"/>
    <w:rsid w:val="00F31F3F"/>
    <w:rsid w:val="00F3334D"/>
    <w:rsid w:val="00F3669A"/>
    <w:rsid w:val="00F50903"/>
    <w:rsid w:val="00F529A4"/>
    <w:rsid w:val="00F52FCE"/>
    <w:rsid w:val="00F6059B"/>
    <w:rsid w:val="00F6252F"/>
    <w:rsid w:val="00F63552"/>
    <w:rsid w:val="00F652F2"/>
    <w:rsid w:val="00F679A7"/>
    <w:rsid w:val="00F67FFA"/>
    <w:rsid w:val="00F705D6"/>
    <w:rsid w:val="00F720CC"/>
    <w:rsid w:val="00F7268E"/>
    <w:rsid w:val="00F81DC4"/>
    <w:rsid w:val="00F91D4F"/>
    <w:rsid w:val="00F95864"/>
    <w:rsid w:val="00FA6AA0"/>
    <w:rsid w:val="00FB4B6E"/>
    <w:rsid w:val="00FC363D"/>
    <w:rsid w:val="00FC6B68"/>
    <w:rsid w:val="00FC7772"/>
    <w:rsid w:val="00FD1C8F"/>
    <w:rsid w:val="00FD1F5F"/>
    <w:rsid w:val="00FD7638"/>
    <w:rsid w:val="00FE3036"/>
    <w:rsid w:val="00FF2A4E"/>
    <w:rsid w:val="00FF53FA"/>
    <w:rsid w:val="00FF56E4"/>
    <w:rsid w:val="00FF6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CDA2DD"/>
  <w15:chartTrackingRefBased/>
  <w15:docId w15:val="{1C351CB2-5A22-418E-B25A-53ED5E480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aliases w:val="Odsek zoznamu1,Odsek,body,Odsek zoznamu2"/>
    <w:basedOn w:val="Normlny"/>
    <w:link w:val="OdsekzoznamuChar"/>
    <w:uiPriority w:val="34"/>
    <w:qFormat/>
    <w:rsid w:val="00652217"/>
    <w:pPr>
      <w:ind w:left="720"/>
      <w:contextualSpacing/>
    </w:pPr>
    <w:rPr>
      <w:rFonts w:ascii="Times New Roman" w:eastAsia="Times New Roman" w:hAnsi="Times New Roman" w:cs="Times New Roman"/>
      <w:sz w:val="24"/>
    </w:rPr>
  </w:style>
  <w:style w:type="character" w:customStyle="1" w:styleId="OdsekzoznamuChar">
    <w:name w:val="Odsek zoznamu Char"/>
    <w:aliases w:val="Odsek zoznamu1 Char,Odsek Char,body Char,Odsek zoznamu2 Char"/>
    <w:link w:val="Odsekzoznamu"/>
    <w:uiPriority w:val="34"/>
    <w:locked/>
    <w:rsid w:val="00652217"/>
    <w:rPr>
      <w:rFonts w:ascii="Times New Roman" w:eastAsia="Times New Roman" w:hAnsi="Times New Roman" w:cs="Times New Roman"/>
      <w:sz w:val="24"/>
    </w:rPr>
  </w:style>
  <w:style w:type="paragraph" w:styleId="Hlavika">
    <w:name w:val="header"/>
    <w:basedOn w:val="Normlny"/>
    <w:link w:val="HlavikaChar"/>
    <w:uiPriority w:val="99"/>
    <w:unhideWhenUsed/>
    <w:rsid w:val="00BA40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BA40EF"/>
  </w:style>
  <w:style w:type="paragraph" w:styleId="Pta">
    <w:name w:val="footer"/>
    <w:basedOn w:val="Normlny"/>
    <w:link w:val="PtaChar"/>
    <w:uiPriority w:val="99"/>
    <w:unhideWhenUsed/>
    <w:rsid w:val="00BA40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BA40EF"/>
  </w:style>
  <w:style w:type="character" w:styleId="Odkaznakomentr">
    <w:name w:val="annotation reference"/>
    <w:basedOn w:val="Predvolenpsmoodseku"/>
    <w:uiPriority w:val="99"/>
    <w:semiHidden/>
    <w:unhideWhenUsed/>
    <w:rsid w:val="00830720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unhideWhenUsed/>
    <w:rsid w:val="00830720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rsid w:val="00830720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830720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830720"/>
    <w:rPr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307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30720"/>
    <w:rPr>
      <w:rFonts w:ascii="Segoe UI" w:hAnsi="Segoe UI" w:cs="Segoe UI"/>
      <w:sz w:val="18"/>
      <w:szCs w:val="18"/>
    </w:rPr>
  </w:style>
  <w:style w:type="paragraph" w:styleId="Revzia">
    <w:name w:val="Revision"/>
    <w:hidden/>
    <w:uiPriority w:val="99"/>
    <w:semiHidden/>
    <w:rsid w:val="00176FA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4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F4FC23-2E08-4DA0-BE7E-7418FA4AF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2026</Words>
  <Characters>11552</Characters>
  <Application>Microsoft Office Word</Application>
  <DocSecurity>0</DocSecurity>
  <Lines>96</Lines>
  <Paragraphs>27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GRACIKOVÁ Anna</dc:creator>
  <cp:keywords/>
  <dc:description/>
  <cp:lastModifiedBy>GRACIKOVÁ Anna</cp:lastModifiedBy>
  <cp:revision>7</cp:revision>
  <dcterms:created xsi:type="dcterms:W3CDTF">2024-12-18T12:55:00Z</dcterms:created>
  <dcterms:modified xsi:type="dcterms:W3CDTF">2024-12-18T13:05:00Z</dcterms:modified>
</cp:coreProperties>
</file>