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DC22F" w14:textId="77777777" w:rsidR="00583180" w:rsidRPr="0070747D" w:rsidRDefault="00E56F01" w:rsidP="002461E5">
      <w:pPr>
        <w:widowControl/>
        <w:jc w:val="center"/>
        <w:rPr>
          <w:b/>
          <w:bCs/>
          <w:sz w:val="24"/>
          <w:szCs w:val="24"/>
        </w:rPr>
      </w:pPr>
      <w:bookmarkStart w:id="0" w:name="_GoBack"/>
      <w:bookmarkEnd w:id="0"/>
      <w:r w:rsidRPr="0070747D">
        <w:rPr>
          <w:b/>
          <w:bCs/>
          <w:sz w:val="24"/>
          <w:szCs w:val="24"/>
        </w:rPr>
        <w:t>Dôvodová správa</w:t>
      </w:r>
    </w:p>
    <w:p w14:paraId="3DFF87E6" w14:textId="4776482D" w:rsidR="00BE5C31" w:rsidRPr="0070747D" w:rsidRDefault="00BE5C31" w:rsidP="002461E5">
      <w:pPr>
        <w:widowControl/>
        <w:outlineLvl w:val="0"/>
        <w:rPr>
          <w:b/>
          <w:bCs/>
          <w:sz w:val="24"/>
          <w:szCs w:val="24"/>
        </w:rPr>
      </w:pPr>
    </w:p>
    <w:p w14:paraId="1FBBBE04" w14:textId="50436A8D" w:rsidR="00F24457" w:rsidRPr="0070747D" w:rsidRDefault="00DB4180" w:rsidP="00DB4180">
      <w:pPr>
        <w:pStyle w:val="Nzov"/>
        <w:numPr>
          <w:ilvl w:val="0"/>
          <w:numId w:val="23"/>
        </w:numPr>
        <w:ind w:left="567" w:hanging="567"/>
        <w:contextualSpacing/>
        <w:jc w:val="left"/>
        <w:rPr>
          <w:b w:val="0"/>
          <w:bCs w:val="0"/>
          <w:sz w:val="24"/>
          <w:szCs w:val="24"/>
        </w:rPr>
      </w:pPr>
      <w:r>
        <w:rPr>
          <w:sz w:val="24"/>
          <w:szCs w:val="24"/>
        </w:rPr>
        <w:t>V</w:t>
      </w:r>
      <w:r w:rsidR="00F24457" w:rsidRPr="0070747D">
        <w:rPr>
          <w:sz w:val="24"/>
          <w:szCs w:val="24"/>
        </w:rPr>
        <w:t>šeobecná časť</w:t>
      </w:r>
    </w:p>
    <w:p w14:paraId="1E5DBFF7" w14:textId="2B93F17F" w:rsidR="004A5813" w:rsidRDefault="004A5813" w:rsidP="002461E5">
      <w:pPr>
        <w:widowControl/>
        <w:autoSpaceDE/>
        <w:autoSpaceDN/>
        <w:adjustRightInd/>
        <w:jc w:val="both"/>
        <w:rPr>
          <w:bCs/>
          <w:sz w:val="24"/>
          <w:szCs w:val="24"/>
        </w:rPr>
      </w:pPr>
    </w:p>
    <w:p w14:paraId="582103A1" w14:textId="4090959D" w:rsidR="0064451A" w:rsidRPr="0064451A" w:rsidRDefault="0064451A" w:rsidP="0064451A">
      <w:pPr>
        <w:widowControl/>
        <w:ind w:firstLine="709"/>
        <w:jc w:val="both"/>
        <w:rPr>
          <w:bCs/>
          <w:sz w:val="24"/>
          <w:szCs w:val="24"/>
        </w:rPr>
      </w:pPr>
      <w:r w:rsidRPr="0064451A">
        <w:rPr>
          <w:bCs/>
          <w:sz w:val="24"/>
          <w:szCs w:val="24"/>
        </w:rPr>
        <w:t>Podľa § 17 ods. 5 zákona</w:t>
      </w:r>
      <w:r w:rsidR="006E4E8B">
        <w:rPr>
          <w:bCs/>
          <w:sz w:val="24"/>
          <w:szCs w:val="24"/>
        </w:rPr>
        <w:t xml:space="preserve"> č. </w:t>
      </w:r>
      <w:r w:rsidRPr="0064451A">
        <w:rPr>
          <w:bCs/>
          <w:sz w:val="24"/>
          <w:szCs w:val="24"/>
        </w:rPr>
        <w:t>462/2007</w:t>
      </w:r>
      <w:r w:rsidR="001E0FB8">
        <w:rPr>
          <w:bCs/>
          <w:sz w:val="24"/>
          <w:szCs w:val="24"/>
        </w:rPr>
        <w:t> Z. z. o </w:t>
      </w:r>
      <w:r w:rsidRPr="0064451A">
        <w:rPr>
          <w:bCs/>
          <w:sz w:val="24"/>
          <w:szCs w:val="24"/>
        </w:rPr>
        <w:t>organizácii pracovného času</w:t>
      </w:r>
      <w:r w:rsidR="001E0FB8">
        <w:rPr>
          <w:bCs/>
          <w:sz w:val="24"/>
          <w:szCs w:val="24"/>
        </w:rPr>
        <w:t xml:space="preserve"> v </w:t>
      </w:r>
      <w:r w:rsidRPr="0064451A">
        <w:rPr>
          <w:bCs/>
          <w:sz w:val="24"/>
          <w:szCs w:val="24"/>
        </w:rPr>
        <w:t>doprave</w:t>
      </w:r>
      <w:r w:rsidR="001E0FB8">
        <w:rPr>
          <w:bCs/>
          <w:sz w:val="24"/>
          <w:szCs w:val="24"/>
        </w:rPr>
        <w:t xml:space="preserve"> a o </w:t>
      </w:r>
      <w:r w:rsidRPr="0064451A">
        <w:rPr>
          <w:bCs/>
          <w:sz w:val="24"/>
          <w:szCs w:val="24"/>
        </w:rPr>
        <w:t>zmene</w:t>
      </w:r>
      <w:r w:rsidR="001E0FB8">
        <w:rPr>
          <w:bCs/>
          <w:sz w:val="24"/>
          <w:szCs w:val="24"/>
        </w:rPr>
        <w:t xml:space="preserve"> a </w:t>
      </w:r>
      <w:r w:rsidRPr="0064451A">
        <w:rPr>
          <w:bCs/>
          <w:sz w:val="24"/>
          <w:szCs w:val="24"/>
        </w:rPr>
        <w:t>doplnení zákona</w:t>
      </w:r>
      <w:r w:rsidR="006E4E8B">
        <w:rPr>
          <w:bCs/>
          <w:sz w:val="24"/>
          <w:szCs w:val="24"/>
        </w:rPr>
        <w:t xml:space="preserve"> č. </w:t>
      </w:r>
      <w:r w:rsidRPr="0064451A">
        <w:rPr>
          <w:bCs/>
          <w:sz w:val="24"/>
          <w:szCs w:val="24"/>
        </w:rPr>
        <w:t>125/2006</w:t>
      </w:r>
      <w:r w:rsidR="001E0FB8">
        <w:rPr>
          <w:bCs/>
          <w:sz w:val="24"/>
          <w:szCs w:val="24"/>
        </w:rPr>
        <w:t> Z. z. o </w:t>
      </w:r>
      <w:r w:rsidRPr="0064451A">
        <w:rPr>
          <w:bCs/>
          <w:sz w:val="24"/>
          <w:szCs w:val="24"/>
        </w:rPr>
        <w:t>inšpekcii práce</w:t>
      </w:r>
      <w:r w:rsidR="001E0FB8">
        <w:rPr>
          <w:bCs/>
          <w:sz w:val="24"/>
          <w:szCs w:val="24"/>
        </w:rPr>
        <w:t xml:space="preserve"> a o </w:t>
      </w:r>
      <w:r w:rsidRPr="0064451A">
        <w:rPr>
          <w:bCs/>
          <w:sz w:val="24"/>
          <w:szCs w:val="24"/>
        </w:rPr>
        <w:t>zmene</w:t>
      </w:r>
      <w:r w:rsidR="001E0FB8">
        <w:rPr>
          <w:bCs/>
          <w:sz w:val="24"/>
          <w:szCs w:val="24"/>
        </w:rPr>
        <w:t xml:space="preserve"> a </w:t>
      </w:r>
      <w:r w:rsidRPr="0064451A">
        <w:rPr>
          <w:bCs/>
          <w:sz w:val="24"/>
          <w:szCs w:val="24"/>
        </w:rPr>
        <w:t>doplnení zákona</w:t>
      </w:r>
      <w:r w:rsidR="006E4E8B">
        <w:rPr>
          <w:bCs/>
          <w:sz w:val="24"/>
          <w:szCs w:val="24"/>
        </w:rPr>
        <w:t xml:space="preserve"> č. </w:t>
      </w:r>
      <w:r w:rsidRPr="0064451A">
        <w:rPr>
          <w:bCs/>
          <w:sz w:val="24"/>
          <w:szCs w:val="24"/>
        </w:rPr>
        <w:t>82/2005</w:t>
      </w:r>
      <w:r w:rsidR="001E0FB8">
        <w:rPr>
          <w:bCs/>
          <w:sz w:val="24"/>
          <w:szCs w:val="24"/>
        </w:rPr>
        <w:t> Z. z. o </w:t>
      </w:r>
      <w:r w:rsidRPr="0064451A">
        <w:rPr>
          <w:bCs/>
          <w:sz w:val="24"/>
          <w:szCs w:val="24"/>
        </w:rPr>
        <w:t>nelegálnej práci</w:t>
      </w:r>
      <w:r w:rsidR="001E0FB8">
        <w:rPr>
          <w:bCs/>
          <w:sz w:val="24"/>
          <w:szCs w:val="24"/>
        </w:rPr>
        <w:t xml:space="preserve"> a </w:t>
      </w:r>
      <w:r w:rsidRPr="0064451A">
        <w:rPr>
          <w:bCs/>
          <w:sz w:val="24"/>
          <w:szCs w:val="24"/>
        </w:rPr>
        <w:t>nelegálnom zamestnávaní</w:t>
      </w:r>
      <w:r w:rsidR="001E0FB8">
        <w:rPr>
          <w:bCs/>
          <w:sz w:val="24"/>
          <w:szCs w:val="24"/>
        </w:rPr>
        <w:t xml:space="preserve"> a o </w:t>
      </w:r>
      <w:r w:rsidRPr="0064451A">
        <w:rPr>
          <w:bCs/>
          <w:sz w:val="24"/>
          <w:szCs w:val="24"/>
        </w:rPr>
        <w:t>zmene</w:t>
      </w:r>
      <w:r w:rsidR="001E0FB8">
        <w:rPr>
          <w:bCs/>
          <w:sz w:val="24"/>
          <w:szCs w:val="24"/>
        </w:rPr>
        <w:t xml:space="preserve"> a </w:t>
      </w:r>
      <w:r w:rsidRPr="0064451A">
        <w:rPr>
          <w:bCs/>
          <w:sz w:val="24"/>
          <w:szCs w:val="24"/>
        </w:rPr>
        <w:t>doplnení niektorých zákonov</w:t>
      </w:r>
      <w:r w:rsidR="001E0FB8">
        <w:rPr>
          <w:bCs/>
          <w:sz w:val="24"/>
          <w:szCs w:val="24"/>
        </w:rPr>
        <w:t xml:space="preserve"> v </w:t>
      </w:r>
      <w:r w:rsidRPr="0064451A">
        <w:rPr>
          <w:bCs/>
          <w:sz w:val="24"/>
          <w:szCs w:val="24"/>
        </w:rPr>
        <w:t>znení zákona</w:t>
      </w:r>
      <w:r w:rsidR="006E4E8B">
        <w:rPr>
          <w:bCs/>
          <w:sz w:val="24"/>
          <w:szCs w:val="24"/>
        </w:rPr>
        <w:t xml:space="preserve"> č. </w:t>
      </w:r>
      <w:r w:rsidRPr="0064451A">
        <w:rPr>
          <w:bCs/>
          <w:sz w:val="24"/>
          <w:szCs w:val="24"/>
        </w:rPr>
        <w:t>309/2007</w:t>
      </w:r>
      <w:r w:rsidR="001E0FB8">
        <w:rPr>
          <w:bCs/>
          <w:sz w:val="24"/>
          <w:szCs w:val="24"/>
        </w:rPr>
        <w:t xml:space="preserve"> Z. z. </w:t>
      </w:r>
      <w:r w:rsidRPr="00CE23B2">
        <w:rPr>
          <w:bCs/>
          <w:sz w:val="24"/>
          <w:szCs w:val="24"/>
        </w:rPr>
        <w:t>„Obmedzenie pracovného času podľa odseku 2 písm.</w:t>
      </w:r>
      <w:r w:rsidR="00DA0362">
        <w:rPr>
          <w:bCs/>
          <w:sz w:val="24"/>
          <w:szCs w:val="24"/>
        </w:rPr>
        <w:t> </w:t>
      </w:r>
      <w:r w:rsidRPr="00CE23B2">
        <w:rPr>
          <w:bCs/>
          <w:sz w:val="24"/>
          <w:szCs w:val="24"/>
        </w:rPr>
        <w:t>b) tretieho bodu sa nevzťahuje na člena posádky vykonávajúceho leteckú záchrannú službu alebo let potrebný na záchranu života. Zamestnávateľ je povinný utvoriť pre tohto člena posádky vhodné podmienky na odpočinok vrátane neprerušovaného odpočinku na lôžku.“</w:t>
      </w:r>
      <w:r w:rsidRPr="0064451A">
        <w:rPr>
          <w:bCs/>
          <w:sz w:val="24"/>
          <w:szCs w:val="24"/>
        </w:rPr>
        <w:t>. Uvedené lety sa</w:t>
      </w:r>
      <w:r w:rsidR="001E0FB8">
        <w:rPr>
          <w:bCs/>
          <w:sz w:val="24"/>
          <w:szCs w:val="24"/>
        </w:rPr>
        <w:t xml:space="preserve"> v </w:t>
      </w:r>
      <w:r w:rsidRPr="0064451A">
        <w:rPr>
          <w:bCs/>
          <w:sz w:val="24"/>
          <w:szCs w:val="24"/>
        </w:rPr>
        <w:t>systéme civilného letectve označujú ako „MEDEVAC“ alebo „HOSP“. Súčasťou týchto letov je aj špeciálna kategória letov označovaná</w:t>
      </w:r>
      <w:r w:rsidR="001E0FB8">
        <w:rPr>
          <w:bCs/>
          <w:sz w:val="24"/>
          <w:szCs w:val="24"/>
        </w:rPr>
        <w:t xml:space="preserve"> v </w:t>
      </w:r>
      <w:r w:rsidRPr="0064451A">
        <w:rPr>
          <w:bCs/>
          <w:sz w:val="24"/>
          <w:szCs w:val="24"/>
        </w:rPr>
        <w:t>právne záväzných aktoch Európskej únie ako „lety HEMS“.</w:t>
      </w:r>
    </w:p>
    <w:p w14:paraId="05951800" w14:textId="77777777" w:rsidR="0064451A" w:rsidRPr="0064451A" w:rsidRDefault="0064451A" w:rsidP="0064451A">
      <w:pPr>
        <w:widowControl/>
        <w:autoSpaceDE/>
        <w:autoSpaceDN/>
        <w:adjustRightInd/>
        <w:jc w:val="both"/>
        <w:rPr>
          <w:bCs/>
          <w:sz w:val="24"/>
          <w:szCs w:val="24"/>
        </w:rPr>
      </w:pPr>
    </w:p>
    <w:p w14:paraId="43C669AD" w14:textId="1E32DDE8" w:rsidR="0064451A" w:rsidRPr="00CE23B2" w:rsidRDefault="0064451A" w:rsidP="0064451A">
      <w:pPr>
        <w:widowControl/>
        <w:ind w:firstLine="709"/>
        <w:jc w:val="both"/>
        <w:rPr>
          <w:bCs/>
          <w:sz w:val="24"/>
          <w:szCs w:val="24"/>
        </w:rPr>
      </w:pPr>
      <w:r w:rsidRPr="0064451A">
        <w:rPr>
          <w:bCs/>
          <w:sz w:val="24"/>
          <w:szCs w:val="24"/>
        </w:rPr>
        <w:t>Podľa bodu 61 prílohy I nariadenia Komisie (EÚ)</w:t>
      </w:r>
      <w:r w:rsidR="006E4E8B">
        <w:rPr>
          <w:bCs/>
          <w:sz w:val="24"/>
          <w:szCs w:val="24"/>
        </w:rPr>
        <w:t xml:space="preserve"> č. </w:t>
      </w:r>
      <w:r w:rsidRPr="0064451A">
        <w:rPr>
          <w:bCs/>
          <w:sz w:val="24"/>
          <w:szCs w:val="24"/>
        </w:rPr>
        <w:t>965/2012 z </w:t>
      </w:r>
      <w:r w:rsidRPr="0064451A">
        <w:rPr>
          <w:bCs/>
          <w:iCs/>
          <w:sz w:val="24"/>
          <w:szCs w:val="24"/>
        </w:rPr>
        <w:t>5. októbra 2012, ktorým sa ustanovujú technické požiadavky</w:t>
      </w:r>
      <w:r w:rsidR="001E0FB8">
        <w:rPr>
          <w:bCs/>
          <w:iCs/>
          <w:sz w:val="24"/>
          <w:szCs w:val="24"/>
        </w:rPr>
        <w:t xml:space="preserve"> a </w:t>
      </w:r>
      <w:r w:rsidRPr="0064451A">
        <w:rPr>
          <w:bCs/>
          <w:iCs/>
          <w:sz w:val="24"/>
          <w:szCs w:val="24"/>
        </w:rPr>
        <w:t>administratívne postupy týkajúce sa leteckej prevádzky podľa nariadenia Európskeho parlamentu</w:t>
      </w:r>
      <w:r w:rsidR="001E0FB8">
        <w:rPr>
          <w:bCs/>
          <w:iCs/>
          <w:sz w:val="24"/>
          <w:szCs w:val="24"/>
        </w:rPr>
        <w:t xml:space="preserve"> a </w:t>
      </w:r>
      <w:r w:rsidRPr="0064451A">
        <w:rPr>
          <w:bCs/>
          <w:iCs/>
          <w:sz w:val="24"/>
          <w:szCs w:val="24"/>
        </w:rPr>
        <w:t>Rady (ES)</w:t>
      </w:r>
      <w:r w:rsidR="006E4E8B">
        <w:rPr>
          <w:bCs/>
          <w:iCs/>
          <w:sz w:val="24"/>
          <w:szCs w:val="24"/>
        </w:rPr>
        <w:t xml:space="preserve"> č. </w:t>
      </w:r>
      <w:r w:rsidRPr="0064451A">
        <w:rPr>
          <w:bCs/>
          <w:iCs/>
          <w:sz w:val="24"/>
          <w:szCs w:val="24"/>
        </w:rPr>
        <w:t>216/2008 (Ú. v. EÚ L</w:t>
      </w:r>
      <w:r w:rsidR="00DA0362">
        <w:rPr>
          <w:bCs/>
          <w:iCs/>
          <w:sz w:val="24"/>
          <w:szCs w:val="24"/>
        </w:rPr>
        <w:t> </w:t>
      </w:r>
      <w:r w:rsidRPr="0064451A">
        <w:rPr>
          <w:bCs/>
          <w:iCs/>
          <w:sz w:val="24"/>
          <w:szCs w:val="24"/>
        </w:rPr>
        <w:t>296, 25.10.2012)</w:t>
      </w:r>
      <w:r w:rsidR="001E0FB8">
        <w:rPr>
          <w:bCs/>
          <w:iCs/>
          <w:sz w:val="24"/>
          <w:szCs w:val="24"/>
        </w:rPr>
        <w:t xml:space="preserve"> v </w:t>
      </w:r>
      <w:r w:rsidRPr="0064451A">
        <w:rPr>
          <w:bCs/>
          <w:sz w:val="24"/>
          <w:szCs w:val="24"/>
        </w:rPr>
        <w:t xml:space="preserve">platnom znení </w:t>
      </w:r>
      <w:r w:rsidRPr="00CE23B2">
        <w:rPr>
          <w:bCs/>
          <w:sz w:val="24"/>
          <w:szCs w:val="24"/>
        </w:rPr>
        <w:t>„let HEMS je let vrtuľníka uskutočnený podľa schválenia HEMS, pri ktorom je nevyhnutná okamžitá</w:t>
      </w:r>
      <w:r w:rsidR="001E0FB8">
        <w:rPr>
          <w:bCs/>
          <w:sz w:val="24"/>
          <w:szCs w:val="24"/>
        </w:rPr>
        <w:t xml:space="preserve"> a </w:t>
      </w:r>
      <w:r w:rsidRPr="00CE23B2">
        <w:rPr>
          <w:bCs/>
          <w:sz w:val="24"/>
          <w:szCs w:val="24"/>
        </w:rPr>
        <w:t>rýchla preprava</w:t>
      </w:r>
      <w:r w:rsidR="001E0FB8">
        <w:rPr>
          <w:bCs/>
          <w:sz w:val="24"/>
          <w:szCs w:val="24"/>
        </w:rPr>
        <w:t xml:space="preserve"> a </w:t>
      </w:r>
      <w:r w:rsidRPr="00CE23B2">
        <w:rPr>
          <w:bCs/>
          <w:sz w:val="24"/>
          <w:szCs w:val="24"/>
        </w:rPr>
        <w:t>ktorého účelom je niektorý z týchto prípadov:</w:t>
      </w:r>
    </w:p>
    <w:p w14:paraId="2DD0FC19" w14:textId="77777777" w:rsidR="0064451A" w:rsidRPr="00CE23B2" w:rsidRDefault="0064451A" w:rsidP="0064451A">
      <w:pPr>
        <w:widowControl/>
        <w:autoSpaceDE/>
        <w:autoSpaceDN/>
        <w:adjustRightInd/>
        <w:ind w:left="567" w:hanging="567"/>
        <w:jc w:val="both"/>
        <w:rPr>
          <w:bCs/>
          <w:sz w:val="24"/>
          <w:szCs w:val="24"/>
        </w:rPr>
      </w:pPr>
      <w:r w:rsidRPr="00CE23B2">
        <w:rPr>
          <w:bCs/>
          <w:sz w:val="24"/>
          <w:szCs w:val="24"/>
        </w:rPr>
        <w:t>a)</w:t>
      </w:r>
      <w:r w:rsidRPr="00CE23B2">
        <w:rPr>
          <w:bCs/>
          <w:sz w:val="24"/>
          <w:szCs w:val="24"/>
        </w:rPr>
        <w:tab/>
        <w:t>uľahčiť zdravotnícku záchrannú pomoc prepravou jednej alebo viacerých z týchto kategórií:</w:t>
      </w:r>
    </w:p>
    <w:p w14:paraId="45641449" w14:textId="77777777" w:rsidR="0064451A" w:rsidRPr="00CE23B2" w:rsidRDefault="0064451A" w:rsidP="0064451A">
      <w:pPr>
        <w:widowControl/>
        <w:autoSpaceDE/>
        <w:autoSpaceDN/>
        <w:adjustRightInd/>
        <w:ind w:left="1134" w:hanging="567"/>
        <w:jc w:val="both"/>
        <w:rPr>
          <w:bCs/>
          <w:sz w:val="24"/>
          <w:szCs w:val="24"/>
        </w:rPr>
      </w:pPr>
      <w:r w:rsidRPr="00CE23B2">
        <w:rPr>
          <w:bCs/>
          <w:sz w:val="24"/>
          <w:szCs w:val="24"/>
        </w:rPr>
        <w:t>i)</w:t>
      </w:r>
      <w:r w:rsidRPr="00CE23B2">
        <w:rPr>
          <w:bCs/>
          <w:sz w:val="24"/>
          <w:szCs w:val="24"/>
        </w:rPr>
        <w:tab/>
        <w:t>zdravotníckeho personálu;</w:t>
      </w:r>
    </w:p>
    <w:p w14:paraId="2B6B201E" w14:textId="77777777" w:rsidR="0064451A" w:rsidRPr="00CE23B2" w:rsidRDefault="0064451A" w:rsidP="0064451A">
      <w:pPr>
        <w:widowControl/>
        <w:autoSpaceDE/>
        <w:autoSpaceDN/>
        <w:adjustRightInd/>
        <w:ind w:left="1134" w:hanging="567"/>
        <w:jc w:val="both"/>
        <w:rPr>
          <w:bCs/>
          <w:sz w:val="24"/>
          <w:szCs w:val="24"/>
        </w:rPr>
      </w:pPr>
      <w:r w:rsidRPr="00CE23B2">
        <w:rPr>
          <w:bCs/>
          <w:sz w:val="24"/>
          <w:szCs w:val="24"/>
        </w:rPr>
        <w:t>ii)</w:t>
      </w:r>
      <w:r w:rsidRPr="00CE23B2">
        <w:rPr>
          <w:bCs/>
          <w:sz w:val="24"/>
          <w:szCs w:val="24"/>
        </w:rPr>
        <w:tab/>
        <w:t>zdravotníckeho materiálu (vybavenie, krv, orgány, lieky);</w:t>
      </w:r>
    </w:p>
    <w:p w14:paraId="47BBF271" w14:textId="4DE352DA" w:rsidR="0064451A" w:rsidRPr="00CE23B2" w:rsidRDefault="0064451A" w:rsidP="0064451A">
      <w:pPr>
        <w:widowControl/>
        <w:autoSpaceDE/>
        <w:autoSpaceDN/>
        <w:adjustRightInd/>
        <w:ind w:left="1134" w:hanging="567"/>
        <w:jc w:val="both"/>
        <w:rPr>
          <w:bCs/>
          <w:sz w:val="24"/>
          <w:szCs w:val="24"/>
        </w:rPr>
      </w:pPr>
      <w:r w:rsidRPr="00CE23B2">
        <w:rPr>
          <w:bCs/>
          <w:sz w:val="24"/>
          <w:szCs w:val="24"/>
        </w:rPr>
        <w:t>iii)</w:t>
      </w:r>
      <w:r w:rsidRPr="00CE23B2">
        <w:rPr>
          <w:bCs/>
          <w:sz w:val="24"/>
          <w:szCs w:val="24"/>
        </w:rPr>
        <w:tab/>
        <w:t>chorých alebo zranených osôb</w:t>
      </w:r>
      <w:r w:rsidR="001E0FB8">
        <w:rPr>
          <w:bCs/>
          <w:sz w:val="24"/>
          <w:szCs w:val="24"/>
        </w:rPr>
        <w:t xml:space="preserve"> a </w:t>
      </w:r>
      <w:r w:rsidRPr="00CE23B2">
        <w:rPr>
          <w:bCs/>
          <w:sz w:val="24"/>
          <w:szCs w:val="24"/>
        </w:rPr>
        <w:t>ďalších osôb, ktoré boli priamo postihnuté;</w:t>
      </w:r>
    </w:p>
    <w:p w14:paraId="1050C733" w14:textId="66DC239D" w:rsidR="0064451A" w:rsidRPr="00CE23B2" w:rsidRDefault="0064451A" w:rsidP="0064451A">
      <w:pPr>
        <w:widowControl/>
        <w:autoSpaceDE/>
        <w:autoSpaceDN/>
        <w:adjustRightInd/>
        <w:ind w:left="567" w:hanging="567"/>
        <w:jc w:val="both"/>
        <w:rPr>
          <w:bCs/>
          <w:sz w:val="24"/>
          <w:szCs w:val="24"/>
        </w:rPr>
      </w:pPr>
      <w:r w:rsidRPr="00CE23B2">
        <w:rPr>
          <w:bCs/>
          <w:sz w:val="24"/>
          <w:szCs w:val="24"/>
        </w:rPr>
        <w:t>b)</w:t>
      </w:r>
      <w:r w:rsidRPr="00CE23B2">
        <w:rPr>
          <w:bCs/>
          <w:sz w:val="24"/>
          <w:szCs w:val="24"/>
        </w:rPr>
        <w:tab/>
        <w:t>vykonať operáciu, pri ktorej osoba čelí bezprostrednému alebo predpokladanému zdravotnému riziku, ktoré predstavuje prostredie,</w:t>
      </w:r>
      <w:r w:rsidR="001E0FB8">
        <w:rPr>
          <w:bCs/>
          <w:sz w:val="24"/>
          <w:szCs w:val="24"/>
        </w:rPr>
        <w:t xml:space="preserve"> a </w:t>
      </w:r>
      <w:r w:rsidRPr="00CE23B2">
        <w:rPr>
          <w:bCs/>
          <w:sz w:val="24"/>
          <w:szCs w:val="24"/>
        </w:rPr>
        <w:t>je splnená niektorá z týchto podmienok:</w:t>
      </w:r>
    </w:p>
    <w:p w14:paraId="05F6A375" w14:textId="77777777" w:rsidR="0064451A" w:rsidRPr="00CE23B2" w:rsidRDefault="0064451A" w:rsidP="0064451A">
      <w:pPr>
        <w:widowControl/>
        <w:autoSpaceDE/>
        <w:autoSpaceDN/>
        <w:adjustRightInd/>
        <w:ind w:left="1134" w:hanging="567"/>
        <w:jc w:val="both"/>
        <w:rPr>
          <w:bCs/>
          <w:sz w:val="24"/>
          <w:szCs w:val="24"/>
        </w:rPr>
      </w:pPr>
      <w:r w:rsidRPr="00CE23B2">
        <w:rPr>
          <w:bCs/>
          <w:sz w:val="24"/>
          <w:szCs w:val="24"/>
        </w:rPr>
        <w:t>i)</w:t>
      </w:r>
      <w:r w:rsidRPr="00CE23B2">
        <w:rPr>
          <w:bCs/>
          <w:sz w:val="24"/>
          <w:szCs w:val="24"/>
        </w:rPr>
        <w:tab/>
        <w:t>táto osoba musí byť zachránená alebo jej musí byť poskytnutý materiál;</w:t>
      </w:r>
    </w:p>
    <w:p w14:paraId="61E96E42" w14:textId="4561C661" w:rsidR="0064451A" w:rsidRPr="00CE23B2" w:rsidRDefault="0064451A" w:rsidP="0064451A">
      <w:pPr>
        <w:widowControl/>
        <w:autoSpaceDE/>
        <w:autoSpaceDN/>
        <w:adjustRightInd/>
        <w:ind w:left="1134" w:hanging="567"/>
        <w:jc w:val="both"/>
        <w:rPr>
          <w:bCs/>
          <w:sz w:val="24"/>
          <w:szCs w:val="24"/>
        </w:rPr>
      </w:pPr>
      <w:r w:rsidRPr="00CE23B2">
        <w:rPr>
          <w:bCs/>
          <w:sz w:val="24"/>
          <w:szCs w:val="24"/>
        </w:rPr>
        <w:t>ii)</w:t>
      </w:r>
      <w:r w:rsidRPr="00CE23B2">
        <w:rPr>
          <w:bCs/>
          <w:sz w:val="24"/>
          <w:szCs w:val="24"/>
        </w:rPr>
        <w:tab/>
        <w:t>osoby, zvieratá alebo vybavenie sa musia prepravovať na miesto činnosti HEMS</w:t>
      </w:r>
      <w:r w:rsidR="001E0FB8">
        <w:rPr>
          <w:bCs/>
          <w:sz w:val="24"/>
          <w:szCs w:val="24"/>
        </w:rPr>
        <w:t xml:space="preserve"> a </w:t>
      </w:r>
      <w:r w:rsidRPr="00CE23B2">
        <w:rPr>
          <w:bCs/>
          <w:sz w:val="24"/>
          <w:szCs w:val="24"/>
        </w:rPr>
        <w:t>z neho.“.</w:t>
      </w:r>
    </w:p>
    <w:p w14:paraId="5337C101" w14:textId="77777777" w:rsidR="0064451A" w:rsidRPr="0064451A" w:rsidRDefault="0064451A" w:rsidP="0064451A">
      <w:pPr>
        <w:widowControl/>
        <w:autoSpaceDE/>
        <w:autoSpaceDN/>
        <w:adjustRightInd/>
        <w:jc w:val="both"/>
        <w:rPr>
          <w:bCs/>
          <w:sz w:val="24"/>
          <w:szCs w:val="24"/>
        </w:rPr>
      </w:pPr>
    </w:p>
    <w:p w14:paraId="18D7D175" w14:textId="698D0814" w:rsidR="001875AC" w:rsidRDefault="0064451A" w:rsidP="001875AC">
      <w:pPr>
        <w:widowControl/>
        <w:ind w:firstLine="709"/>
        <w:jc w:val="both"/>
        <w:rPr>
          <w:bCs/>
          <w:sz w:val="24"/>
          <w:szCs w:val="24"/>
        </w:rPr>
      </w:pPr>
      <w:r w:rsidRPr="0064451A">
        <w:rPr>
          <w:bCs/>
          <w:sz w:val="24"/>
          <w:szCs w:val="24"/>
        </w:rPr>
        <w:t>Vrtuľníková záchranná zdravotná služb</w:t>
      </w:r>
      <w:r w:rsidR="00604FDA">
        <w:rPr>
          <w:bCs/>
          <w:sz w:val="24"/>
          <w:szCs w:val="24"/>
        </w:rPr>
        <w:t>a (HEMS)</w:t>
      </w:r>
      <w:r w:rsidRPr="0064451A">
        <w:rPr>
          <w:bCs/>
          <w:iCs/>
          <w:sz w:val="24"/>
          <w:szCs w:val="24"/>
        </w:rPr>
        <w:t xml:space="preserve"> </w:t>
      </w:r>
      <w:r w:rsidRPr="0064451A">
        <w:rPr>
          <w:bCs/>
          <w:sz w:val="24"/>
          <w:szCs w:val="24"/>
        </w:rPr>
        <w:t>patrí medzi najnáročnejšie operácie z hľadiska bezpečnosti, pretože „misia“ často pozostáva z letu na vopred neskontrolované miesto, za akýchkoľvek poveternostných podmienok</w:t>
      </w:r>
      <w:r w:rsidR="001E0FB8">
        <w:rPr>
          <w:bCs/>
          <w:sz w:val="24"/>
          <w:szCs w:val="24"/>
        </w:rPr>
        <w:t xml:space="preserve"> a </w:t>
      </w:r>
      <w:r w:rsidRPr="0064451A">
        <w:rPr>
          <w:bCs/>
          <w:sz w:val="24"/>
          <w:szCs w:val="24"/>
        </w:rPr>
        <w:t xml:space="preserve">pod časovým tlakom na záchranu ľudí. </w:t>
      </w:r>
    </w:p>
    <w:p w14:paraId="4FEDE88F" w14:textId="66568133" w:rsidR="001875AC" w:rsidRDefault="001875AC" w:rsidP="001875AC">
      <w:pPr>
        <w:widowControl/>
        <w:jc w:val="both"/>
        <w:rPr>
          <w:bCs/>
          <w:sz w:val="24"/>
          <w:szCs w:val="24"/>
        </w:rPr>
      </w:pPr>
    </w:p>
    <w:p w14:paraId="052B5DA5" w14:textId="5ED0D704" w:rsidR="00F073F6" w:rsidRDefault="007D26C9" w:rsidP="00F073F6">
      <w:pPr>
        <w:widowControl/>
        <w:ind w:firstLine="709"/>
        <w:jc w:val="both"/>
        <w:rPr>
          <w:bCs/>
          <w:sz w:val="24"/>
          <w:szCs w:val="24"/>
        </w:rPr>
      </w:pPr>
      <w:r w:rsidRPr="004534E7">
        <w:rPr>
          <w:sz w:val="24"/>
          <w:szCs w:val="24"/>
        </w:rPr>
        <w:t xml:space="preserve">Vzhľadom na </w:t>
      </w:r>
      <w:r>
        <w:rPr>
          <w:sz w:val="24"/>
          <w:szCs w:val="24"/>
        </w:rPr>
        <w:t xml:space="preserve">uvedenú </w:t>
      </w:r>
      <w:r w:rsidRPr="004534E7">
        <w:rPr>
          <w:sz w:val="24"/>
          <w:szCs w:val="24"/>
        </w:rPr>
        <w:t xml:space="preserve">špecifickosť vrtuľníkovej záchrannej zdravotnej služby je potrebné </w:t>
      </w:r>
      <w:r>
        <w:rPr>
          <w:sz w:val="24"/>
          <w:szCs w:val="24"/>
        </w:rPr>
        <w:t xml:space="preserve">bližšie </w:t>
      </w:r>
      <w:r w:rsidRPr="004534E7">
        <w:rPr>
          <w:sz w:val="24"/>
          <w:szCs w:val="24"/>
        </w:rPr>
        <w:t xml:space="preserve">samostatne upraviť </w:t>
      </w:r>
      <w:r w:rsidR="001875AC">
        <w:rPr>
          <w:sz w:val="24"/>
          <w:szCs w:val="24"/>
        </w:rPr>
        <w:t>pracovný</w:t>
      </w:r>
      <w:r>
        <w:rPr>
          <w:sz w:val="24"/>
          <w:szCs w:val="24"/>
        </w:rPr>
        <w:t xml:space="preserve"> čas </w:t>
      </w:r>
      <w:r w:rsidR="001875AC" w:rsidRPr="001875AC">
        <w:rPr>
          <w:bCs/>
          <w:sz w:val="24"/>
          <w:szCs w:val="24"/>
        </w:rPr>
        <w:t>príslušnej kategórie členov leteckého personálu</w:t>
      </w:r>
      <w:r w:rsidR="00604FDA">
        <w:rPr>
          <w:bCs/>
          <w:sz w:val="24"/>
          <w:szCs w:val="24"/>
        </w:rPr>
        <w:t>, konkrétne</w:t>
      </w:r>
      <w:r w:rsidR="001875AC" w:rsidRPr="001875AC">
        <w:rPr>
          <w:bCs/>
          <w:sz w:val="24"/>
          <w:szCs w:val="24"/>
        </w:rPr>
        <w:t xml:space="preserve"> </w:t>
      </w:r>
      <w:r w:rsidR="001875AC" w:rsidRPr="001875AC">
        <w:rPr>
          <w:iCs/>
          <w:sz w:val="24"/>
          <w:szCs w:val="24"/>
        </w:rPr>
        <w:t>členov letovej posádky</w:t>
      </w:r>
      <w:r w:rsidR="001E0FB8">
        <w:rPr>
          <w:iCs/>
          <w:sz w:val="24"/>
          <w:szCs w:val="24"/>
        </w:rPr>
        <w:t xml:space="preserve"> a </w:t>
      </w:r>
      <w:r w:rsidR="001875AC" w:rsidRPr="001875AC">
        <w:rPr>
          <w:iCs/>
          <w:sz w:val="24"/>
          <w:szCs w:val="24"/>
        </w:rPr>
        <w:t>členo</w:t>
      </w:r>
      <w:r w:rsidR="00604FDA">
        <w:rPr>
          <w:iCs/>
          <w:sz w:val="24"/>
          <w:szCs w:val="24"/>
        </w:rPr>
        <w:t>v</w:t>
      </w:r>
      <w:r w:rsidR="001875AC" w:rsidRPr="001875AC">
        <w:rPr>
          <w:iCs/>
          <w:sz w:val="24"/>
          <w:szCs w:val="24"/>
        </w:rPr>
        <w:t xml:space="preserve"> technickej posádky </w:t>
      </w:r>
      <w:r w:rsidR="001875AC" w:rsidRPr="001875AC">
        <w:rPr>
          <w:sz w:val="24"/>
          <w:szCs w:val="24"/>
        </w:rPr>
        <w:t>vrtuľníkov používaných</w:t>
      </w:r>
      <w:r w:rsidR="001E0FB8">
        <w:rPr>
          <w:sz w:val="24"/>
          <w:szCs w:val="24"/>
        </w:rPr>
        <w:t xml:space="preserve"> v </w:t>
      </w:r>
      <w:r w:rsidR="001875AC" w:rsidRPr="001875AC">
        <w:rPr>
          <w:sz w:val="24"/>
          <w:szCs w:val="24"/>
        </w:rPr>
        <w:t>obchodnej leteckej doprave na prevádzku vrtuľníkovej záchrannej zdravotnej služby</w:t>
      </w:r>
      <w:r w:rsidR="001875AC" w:rsidRPr="001875AC">
        <w:rPr>
          <w:iCs/>
          <w:sz w:val="24"/>
          <w:szCs w:val="24"/>
        </w:rPr>
        <w:t xml:space="preserve"> zamestnávateľom so sídlom alebo miestom podnikania na území Slovenskej republiky (tzv. prevádzka HEMS).</w:t>
      </w:r>
    </w:p>
    <w:p w14:paraId="24A7EAEA" w14:textId="77777777" w:rsidR="00F073F6" w:rsidRDefault="00F073F6" w:rsidP="00F073F6">
      <w:pPr>
        <w:widowControl/>
        <w:jc w:val="both"/>
        <w:rPr>
          <w:bCs/>
          <w:sz w:val="24"/>
          <w:szCs w:val="24"/>
        </w:rPr>
      </w:pPr>
    </w:p>
    <w:p w14:paraId="7F644FCD" w14:textId="7855407C" w:rsidR="00EF3A9A" w:rsidRDefault="00F073F6" w:rsidP="00F073F6">
      <w:pPr>
        <w:widowControl/>
        <w:ind w:firstLine="709"/>
        <w:jc w:val="both"/>
        <w:rPr>
          <w:bCs/>
          <w:sz w:val="24"/>
          <w:szCs w:val="24"/>
        </w:rPr>
      </w:pPr>
      <w:r>
        <w:rPr>
          <w:sz w:val="24"/>
          <w:szCs w:val="24"/>
        </w:rPr>
        <w:t xml:space="preserve">Okrem úpravy oblasti týkajúcej sa oblasti prevádzky HEMS, </w:t>
      </w:r>
      <w:r w:rsidR="00CE23B2">
        <w:rPr>
          <w:sz w:val="24"/>
          <w:szCs w:val="24"/>
        </w:rPr>
        <w:t xml:space="preserve">sa </w:t>
      </w:r>
      <w:r>
        <w:rPr>
          <w:sz w:val="24"/>
          <w:szCs w:val="24"/>
        </w:rPr>
        <w:t>návrh</w:t>
      </w:r>
      <w:r w:rsidR="00CE23B2">
        <w:rPr>
          <w:sz w:val="24"/>
          <w:szCs w:val="24"/>
        </w:rPr>
        <w:t>om</w:t>
      </w:r>
      <w:r>
        <w:rPr>
          <w:sz w:val="24"/>
          <w:szCs w:val="24"/>
        </w:rPr>
        <w:t xml:space="preserve"> zákona</w:t>
      </w:r>
      <w:r w:rsidR="00CE23B2">
        <w:rPr>
          <w:sz w:val="24"/>
          <w:szCs w:val="24"/>
        </w:rPr>
        <w:t xml:space="preserve"> transponuje</w:t>
      </w:r>
      <w:r>
        <w:rPr>
          <w:sz w:val="24"/>
          <w:szCs w:val="24"/>
        </w:rPr>
        <w:t xml:space="preserve"> aj </w:t>
      </w:r>
      <w:r w:rsidRPr="00F073F6">
        <w:rPr>
          <w:bCs/>
          <w:sz w:val="24"/>
          <w:szCs w:val="24"/>
        </w:rPr>
        <w:t>delegova</w:t>
      </w:r>
      <w:r w:rsidR="00CE23B2">
        <w:rPr>
          <w:bCs/>
          <w:sz w:val="24"/>
          <w:szCs w:val="24"/>
        </w:rPr>
        <w:t>ná</w:t>
      </w:r>
      <w:r w:rsidRPr="00F073F6">
        <w:rPr>
          <w:bCs/>
          <w:sz w:val="24"/>
          <w:szCs w:val="24"/>
        </w:rPr>
        <w:t xml:space="preserve"> smernic</w:t>
      </w:r>
      <w:r w:rsidR="00CE23B2">
        <w:rPr>
          <w:bCs/>
          <w:sz w:val="24"/>
          <w:szCs w:val="24"/>
        </w:rPr>
        <w:t>a</w:t>
      </w:r>
      <w:r w:rsidRPr="00F073F6">
        <w:rPr>
          <w:bCs/>
          <w:sz w:val="24"/>
          <w:szCs w:val="24"/>
        </w:rPr>
        <w:t xml:space="preserve"> Komisie (EÚ) 2024/846 zo 14. marca 2024, ktorou sa mení smernica Európskeho parlamentu</w:t>
      </w:r>
      <w:r w:rsidR="001E0FB8">
        <w:rPr>
          <w:bCs/>
          <w:sz w:val="24"/>
          <w:szCs w:val="24"/>
        </w:rPr>
        <w:t xml:space="preserve"> a </w:t>
      </w:r>
      <w:r w:rsidRPr="00F073F6">
        <w:rPr>
          <w:bCs/>
          <w:sz w:val="24"/>
          <w:szCs w:val="24"/>
        </w:rPr>
        <w:t>Rady 2006/22/ES</w:t>
      </w:r>
      <w:r w:rsidR="001E0FB8">
        <w:rPr>
          <w:bCs/>
          <w:sz w:val="24"/>
          <w:szCs w:val="24"/>
        </w:rPr>
        <w:t xml:space="preserve"> o </w:t>
      </w:r>
      <w:r w:rsidRPr="00F073F6">
        <w:rPr>
          <w:bCs/>
          <w:sz w:val="24"/>
          <w:szCs w:val="24"/>
        </w:rPr>
        <w:t>minimálnych podmienkach vykonávania nariadení (ES)</w:t>
      </w:r>
      <w:r w:rsidR="006E4E8B">
        <w:rPr>
          <w:bCs/>
          <w:sz w:val="24"/>
          <w:szCs w:val="24"/>
        </w:rPr>
        <w:t xml:space="preserve"> č. </w:t>
      </w:r>
      <w:r w:rsidRPr="00F073F6">
        <w:rPr>
          <w:bCs/>
          <w:sz w:val="24"/>
          <w:szCs w:val="24"/>
        </w:rPr>
        <w:t>561/2006</w:t>
      </w:r>
      <w:r w:rsidR="001E0FB8">
        <w:rPr>
          <w:bCs/>
          <w:sz w:val="24"/>
          <w:szCs w:val="24"/>
        </w:rPr>
        <w:t xml:space="preserve"> a </w:t>
      </w:r>
      <w:r w:rsidRPr="00F073F6">
        <w:rPr>
          <w:bCs/>
          <w:sz w:val="24"/>
          <w:szCs w:val="24"/>
        </w:rPr>
        <w:t>(EÚ)</w:t>
      </w:r>
      <w:r w:rsidR="006E4E8B">
        <w:rPr>
          <w:bCs/>
          <w:sz w:val="24"/>
          <w:szCs w:val="24"/>
        </w:rPr>
        <w:t xml:space="preserve"> č. </w:t>
      </w:r>
      <w:r w:rsidRPr="00F073F6">
        <w:rPr>
          <w:bCs/>
          <w:sz w:val="24"/>
          <w:szCs w:val="24"/>
        </w:rPr>
        <w:t>165/2014</w:t>
      </w:r>
      <w:r w:rsidR="001E0FB8">
        <w:rPr>
          <w:bCs/>
          <w:sz w:val="24"/>
          <w:szCs w:val="24"/>
        </w:rPr>
        <w:t xml:space="preserve"> a </w:t>
      </w:r>
      <w:r w:rsidRPr="00F073F6">
        <w:rPr>
          <w:bCs/>
          <w:sz w:val="24"/>
          <w:szCs w:val="24"/>
        </w:rPr>
        <w:t>smernice 2002/15/ES, pokiaľ ide</w:t>
      </w:r>
      <w:r w:rsidR="001E0FB8">
        <w:rPr>
          <w:bCs/>
          <w:sz w:val="24"/>
          <w:szCs w:val="24"/>
        </w:rPr>
        <w:t xml:space="preserve"> o </w:t>
      </w:r>
      <w:r w:rsidRPr="00F073F6">
        <w:rPr>
          <w:bCs/>
          <w:sz w:val="24"/>
          <w:szCs w:val="24"/>
        </w:rPr>
        <w:t>právne predpisy</w:t>
      </w:r>
      <w:r w:rsidR="001E0FB8">
        <w:rPr>
          <w:bCs/>
          <w:sz w:val="24"/>
          <w:szCs w:val="24"/>
        </w:rPr>
        <w:t xml:space="preserve"> v </w:t>
      </w:r>
      <w:r w:rsidRPr="00F073F6">
        <w:rPr>
          <w:bCs/>
          <w:sz w:val="24"/>
          <w:szCs w:val="24"/>
        </w:rPr>
        <w:t>sociálnej oblasti, ktoré sa týkajú činností cestnej dopravy (Ú. v. EÚ L, 2024/846, 31.5.2024).</w:t>
      </w:r>
    </w:p>
    <w:p w14:paraId="7D5CD59C" w14:textId="390A95C3" w:rsidR="000438AF" w:rsidRDefault="000438AF" w:rsidP="004061E5">
      <w:pPr>
        <w:widowControl/>
        <w:jc w:val="both"/>
        <w:rPr>
          <w:bCs/>
          <w:sz w:val="24"/>
          <w:szCs w:val="24"/>
        </w:rPr>
      </w:pPr>
    </w:p>
    <w:p w14:paraId="37589EBE" w14:textId="1DB58B79" w:rsidR="001875AC" w:rsidRPr="00090BE9" w:rsidRDefault="000438AF" w:rsidP="006200B5">
      <w:pPr>
        <w:ind w:firstLine="709"/>
        <w:contextualSpacing/>
        <w:jc w:val="both"/>
        <w:rPr>
          <w:sz w:val="24"/>
          <w:szCs w:val="24"/>
        </w:rPr>
      </w:pPr>
      <w:r w:rsidRPr="00090BE9">
        <w:rPr>
          <w:bCs/>
          <w:sz w:val="24"/>
          <w:szCs w:val="24"/>
        </w:rPr>
        <w:t>Návrhom zákona sa zároveň ustanovujú nové oprávnenia inšpektorov práce pri vykonávaní cestných kontrol dodržiavania právnych predpisov z oblasti organizácie pracovného času</w:t>
      </w:r>
      <w:r w:rsidR="001E0FB8">
        <w:rPr>
          <w:bCs/>
          <w:sz w:val="24"/>
          <w:szCs w:val="24"/>
        </w:rPr>
        <w:t xml:space="preserve"> v </w:t>
      </w:r>
      <w:r w:rsidRPr="00090BE9">
        <w:rPr>
          <w:bCs/>
          <w:sz w:val="24"/>
          <w:szCs w:val="24"/>
        </w:rPr>
        <w:t>cestnej doprave. Tieto nové oprávnenia nadväzujú na oprávnenie inšpektorov práce dávať pokyny na</w:t>
      </w:r>
      <w:r w:rsidR="00BA197E">
        <w:rPr>
          <w:bCs/>
          <w:sz w:val="24"/>
          <w:szCs w:val="24"/>
        </w:rPr>
        <w:t> </w:t>
      </w:r>
      <w:r w:rsidRPr="00090BE9">
        <w:rPr>
          <w:bCs/>
          <w:sz w:val="24"/>
          <w:szCs w:val="24"/>
        </w:rPr>
        <w:t>zastavenie vozidla</w:t>
      </w:r>
      <w:r w:rsidR="00B613A9" w:rsidRPr="00090BE9">
        <w:rPr>
          <w:bCs/>
          <w:sz w:val="24"/>
          <w:szCs w:val="24"/>
        </w:rPr>
        <w:t xml:space="preserve"> upravené</w:t>
      </w:r>
      <w:r w:rsidRPr="00090BE9">
        <w:rPr>
          <w:bCs/>
          <w:sz w:val="24"/>
          <w:szCs w:val="24"/>
        </w:rPr>
        <w:t xml:space="preserve"> v</w:t>
      </w:r>
      <w:r w:rsidR="00DA0362">
        <w:rPr>
          <w:bCs/>
          <w:sz w:val="24"/>
          <w:szCs w:val="24"/>
        </w:rPr>
        <w:t xml:space="preserve"> §63 ods. 1 </w:t>
      </w:r>
      <w:r w:rsidRPr="00090BE9">
        <w:rPr>
          <w:sz w:val="24"/>
          <w:szCs w:val="24"/>
        </w:rPr>
        <w:t>zákon</w:t>
      </w:r>
      <w:r w:rsidR="006E4E8B">
        <w:rPr>
          <w:sz w:val="24"/>
          <w:szCs w:val="24"/>
        </w:rPr>
        <w:t xml:space="preserve"> č. </w:t>
      </w:r>
      <w:r w:rsidRPr="00090BE9">
        <w:rPr>
          <w:sz w:val="24"/>
          <w:szCs w:val="24"/>
        </w:rPr>
        <w:t>8/2009</w:t>
      </w:r>
      <w:r w:rsidR="001E0FB8">
        <w:rPr>
          <w:sz w:val="24"/>
          <w:szCs w:val="24"/>
        </w:rPr>
        <w:t> Z. z. o </w:t>
      </w:r>
      <w:r w:rsidRPr="00090BE9">
        <w:rPr>
          <w:sz w:val="24"/>
          <w:szCs w:val="24"/>
        </w:rPr>
        <w:t>cestnej premávke</w:t>
      </w:r>
      <w:r w:rsidR="001E0FB8">
        <w:rPr>
          <w:sz w:val="24"/>
          <w:szCs w:val="24"/>
        </w:rPr>
        <w:t xml:space="preserve"> a o </w:t>
      </w:r>
      <w:r w:rsidR="00FE4F55" w:rsidRPr="00090BE9">
        <w:rPr>
          <w:sz w:val="24"/>
          <w:szCs w:val="24"/>
        </w:rPr>
        <w:t>zmene</w:t>
      </w:r>
      <w:r w:rsidR="001E0FB8">
        <w:rPr>
          <w:sz w:val="24"/>
          <w:szCs w:val="24"/>
        </w:rPr>
        <w:t xml:space="preserve"> a </w:t>
      </w:r>
      <w:r w:rsidR="00FE4F55" w:rsidRPr="00090BE9">
        <w:rPr>
          <w:sz w:val="24"/>
          <w:szCs w:val="24"/>
        </w:rPr>
        <w:t>doplnení niektorých zákonov</w:t>
      </w:r>
      <w:r w:rsidR="001E0FB8">
        <w:rPr>
          <w:sz w:val="24"/>
          <w:szCs w:val="24"/>
        </w:rPr>
        <w:t xml:space="preserve"> v </w:t>
      </w:r>
      <w:r w:rsidR="00FE4F55" w:rsidRPr="00090BE9">
        <w:rPr>
          <w:sz w:val="24"/>
          <w:szCs w:val="24"/>
        </w:rPr>
        <w:t xml:space="preserve">znení </w:t>
      </w:r>
      <w:r w:rsidR="00DA0362">
        <w:rPr>
          <w:sz w:val="24"/>
          <w:szCs w:val="24"/>
        </w:rPr>
        <w:t>zákona č. 364/2024 Z. z</w:t>
      </w:r>
      <w:r w:rsidR="00B613A9" w:rsidRPr="00090BE9">
        <w:rPr>
          <w:sz w:val="24"/>
          <w:szCs w:val="24"/>
        </w:rPr>
        <w:t>.</w:t>
      </w:r>
      <w:r w:rsidR="00FE4F55" w:rsidRPr="00090BE9">
        <w:rPr>
          <w:sz w:val="24"/>
          <w:szCs w:val="24"/>
        </w:rPr>
        <w:t xml:space="preserve"> </w:t>
      </w:r>
    </w:p>
    <w:p w14:paraId="3D90A584" w14:textId="7568C53A" w:rsidR="00D073F1" w:rsidRPr="000438AF" w:rsidRDefault="00D073F1" w:rsidP="000438AF">
      <w:pPr>
        <w:widowControl/>
        <w:ind w:firstLine="709"/>
        <w:jc w:val="both"/>
        <w:rPr>
          <w:bCs/>
          <w:sz w:val="24"/>
          <w:szCs w:val="24"/>
        </w:rPr>
      </w:pPr>
      <w:r w:rsidRPr="00090BE9">
        <w:rPr>
          <w:bCs/>
          <w:sz w:val="24"/>
          <w:szCs w:val="24"/>
        </w:rPr>
        <w:lastRenderedPageBreak/>
        <w:t>Návrh zákona predpokladá pozitívne vplyvy na podnikateľské prostredie</w:t>
      </w:r>
      <w:r w:rsidR="001E0FB8">
        <w:rPr>
          <w:bCs/>
          <w:sz w:val="24"/>
          <w:szCs w:val="24"/>
        </w:rPr>
        <w:t xml:space="preserve"> a </w:t>
      </w:r>
      <w:r w:rsidRPr="00090BE9">
        <w:rPr>
          <w:bCs/>
          <w:sz w:val="24"/>
          <w:szCs w:val="24"/>
        </w:rPr>
        <w:t>zároveň aj negatívne vplyvy na podnikateľské prostredie. Návrh zákona nepredpokladá vplyvy na rozpočet verejnej správy, vplyvy na limit verejných výdavkov, sociálne vplyvy, vplyvy na životné prostredie, vplyvy na informatizáciu, vplyvy na služby verejnej správy pre občana</w:t>
      </w:r>
      <w:r w:rsidR="001E0FB8">
        <w:rPr>
          <w:bCs/>
          <w:sz w:val="24"/>
          <w:szCs w:val="24"/>
        </w:rPr>
        <w:t xml:space="preserve"> a </w:t>
      </w:r>
      <w:r w:rsidRPr="00090BE9">
        <w:rPr>
          <w:bCs/>
          <w:sz w:val="24"/>
          <w:szCs w:val="24"/>
        </w:rPr>
        <w:t>vplyvy na manželstvo, rodičovstvo</w:t>
      </w:r>
      <w:r w:rsidR="001E0FB8">
        <w:rPr>
          <w:bCs/>
          <w:sz w:val="24"/>
          <w:szCs w:val="24"/>
        </w:rPr>
        <w:t xml:space="preserve"> a </w:t>
      </w:r>
      <w:r w:rsidRPr="00090BE9">
        <w:rPr>
          <w:bCs/>
          <w:sz w:val="24"/>
          <w:szCs w:val="24"/>
        </w:rPr>
        <w:t>rodinu. Uvedené vplyvy sú bližšie špecifikované</w:t>
      </w:r>
      <w:r w:rsidR="001E0FB8">
        <w:rPr>
          <w:bCs/>
          <w:sz w:val="24"/>
          <w:szCs w:val="24"/>
        </w:rPr>
        <w:t xml:space="preserve"> v </w:t>
      </w:r>
      <w:r w:rsidRPr="00090BE9">
        <w:rPr>
          <w:bCs/>
          <w:sz w:val="24"/>
          <w:szCs w:val="24"/>
        </w:rPr>
        <w:t>doložke vybraných vplyvov</w:t>
      </w:r>
      <w:r w:rsidR="001E0FB8">
        <w:rPr>
          <w:bCs/>
          <w:sz w:val="24"/>
          <w:szCs w:val="24"/>
        </w:rPr>
        <w:t xml:space="preserve"> a </w:t>
      </w:r>
      <w:r w:rsidRPr="00090BE9">
        <w:rPr>
          <w:bCs/>
          <w:sz w:val="24"/>
          <w:szCs w:val="24"/>
        </w:rPr>
        <w:t>príslušných analýzach.</w:t>
      </w:r>
    </w:p>
    <w:p w14:paraId="199C6A82" w14:textId="77777777" w:rsidR="00D073F1" w:rsidRPr="000438AF" w:rsidRDefault="00D073F1" w:rsidP="000438AF">
      <w:pPr>
        <w:widowControl/>
        <w:jc w:val="both"/>
        <w:rPr>
          <w:bCs/>
          <w:sz w:val="24"/>
          <w:szCs w:val="24"/>
        </w:rPr>
      </w:pPr>
    </w:p>
    <w:p w14:paraId="21799621" w14:textId="2E28E6CC" w:rsidR="00BC3BF0" w:rsidRDefault="00DB4180" w:rsidP="000438AF">
      <w:pPr>
        <w:widowControl/>
        <w:ind w:firstLine="709"/>
        <w:jc w:val="both"/>
        <w:rPr>
          <w:bCs/>
          <w:sz w:val="24"/>
          <w:szCs w:val="24"/>
        </w:rPr>
      </w:pPr>
      <w:r w:rsidRPr="000438AF">
        <w:rPr>
          <w:bCs/>
          <w:sz w:val="24"/>
          <w:szCs w:val="24"/>
        </w:rPr>
        <w:t>Návrh zákona je</w:t>
      </w:r>
      <w:r w:rsidR="001E0FB8">
        <w:rPr>
          <w:bCs/>
          <w:sz w:val="24"/>
          <w:szCs w:val="24"/>
        </w:rPr>
        <w:t xml:space="preserve"> v </w:t>
      </w:r>
      <w:r w:rsidRPr="000438AF">
        <w:rPr>
          <w:bCs/>
          <w:sz w:val="24"/>
          <w:szCs w:val="24"/>
        </w:rPr>
        <w:t>súlade s Ústavou Slovenskej republiky, ústavnými zákonmi, s nálezmi Ústavného súdu Slovenskej republiky, inými právnymi predpismi Slovenskej republiky, medzinárodnými zmluvami</w:t>
      </w:r>
      <w:r w:rsidR="001E0FB8">
        <w:rPr>
          <w:bCs/>
          <w:sz w:val="24"/>
          <w:szCs w:val="24"/>
        </w:rPr>
        <w:t xml:space="preserve"> a </w:t>
      </w:r>
      <w:r w:rsidRPr="000438AF">
        <w:rPr>
          <w:bCs/>
          <w:sz w:val="24"/>
          <w:szCs w:val="24"/>
        </w:rPr>
        <w:t>inými medzinárodnými dokumentmi, ktorými je Slovenská republika viazaná</w:t>
      </w:r>
      <w:r w:rsidR="001E0FB8">
        <w:rPr>
          <w:bCs/>
          <w:sz w:val="24"/>
          <w:szCs w:val="24"/>
        </w:rPr>
        <w:t xml:space="preserve"> a </w:t>
      </w:r>
      <w:r w:rsidRPr="000438AF">
        <w:rPr>
          <w:bCs/>
          <w:sz w:val="24"/>
          <w:szCs w:val="24"/>
        </w:rPr>
        <w:t xml:space="preserve">s právom Európskej únie. </w:t>
      </w:r>
    </w:p>
    <w:p w14:paraId="091CB429" w14:textId="77777777" w:rsidR="00BC3BF0" w:rsidRDefault="00BC3BF0" w:rsidP="00BA197E">
      <w:pPr>
        <w:widowControl/>
        <w:jc w:val="both"/>
        <w:rPr>
          <w:bCs/>
          <w:sz w:val="24"/>
          <w:szCs w:val="24"/>
        </w:rPr>
      </w:pPr>
    </w:p>
    <w:p w14:paraId="53D73210" w14:textId="77777777" w:rsidR="00BA197E" w:rsidRDefault="00BC3BF0" w:rsidP="000438AF">
      <w:pPr>
        <w:widowControl/>
        <w:ind w:firstLine="709"/>
        <w:jc w:val="both"/>
        <w:rPr>
          <w:bCs/>
          <w:sz w:val="24"/>
          <w:szCs w:val="24"/>
        </w:rPr>
      </w:pPr>
      <w:r>
        <w:rPr>
          <w:bCs/>
          <w:sz w:val="24"/>
          <w:szCs w:val="24"/>
        </w:rPr>
        <w:t xml:space="preserve">Návrh zákona sa nepredkladá na </w:t>
      </w:r>
      <w:proofErr w:type="spellStart"/>
      <w:r>
        <w:rPr>
          <w:bCs/>
          <w:sz w:val="24"/>
          <w:szCs w:val="24"/>
        </w:rPr>
        <w:t>vnútrokomunitárne</w:t>
      </w:r>
      <w:proofErr w:type="spellEnd"/>
      <w:r>
        <w:rPr>
          <w:bCs/>
          <w:sz w:val="24"/>
          <w:szCs w:val="24"/>
        </w:rPr>
        <w:t xml:space="preserve"> pripomienkové konania.</w:t>
      </w:r>
    </w:p>
    <w:p w14:paraId="1A8ED83A" w14:textId="4A8E6576" w:rsidR="00F24457" w:rsidRPr="000438AF" w:rsidRDefault="00F24457" w:rsidP="000438AF">
      <w:pPr>
        <w:widowControl/>
        <w:ind w:firstLine="709"/>
        <w:jc w:val="both"/>
        <w:rPr>
          <w:bCs/>
          <w:sz w:val="24"/>
          <w:szCs w:val="24"/>
        </w:rPr>
      </w:pPr>
      <w:r w:rsidRPr="000438AF">
        <w:rPr>
          <w:bCs/>
          <w:sz w:val="24"/>
          <w:szCs w:val="24"/>
        </w:rPr>
        <w:br w:type="page"/>
      </w:r>
    </w:p>
    <w:p w14:paraId="0F0D6217" w14:textId="3049CECA" w:rsidR="003F7414" w:rsidRPr="000438AF" w:rsidRDefault="0018388E" w:rsidP="000438AF">
      <w:pPr>
        <w:pStyle w:val="Nzov"/>
        <w:numPr>
          <w:ilvl w:val="0"/>
          <w:numId w:val="23"/>
        </w:numPr>
        <w:ind w:left="567" w:hanging="567"/>
        <w:contextualSpacing/>
        <w:jc w:val="both"/>
        <w:rPr>
          <w:b w:val="0"/>
          <w:bCs w:val="0"/>
          <w:sz w:val="24"/>
          <w:szCs w:val="24"/>
        </w:rPr>
      </w:pPr>
      <w:r w:rsidRPr="000438AF">
        <w:rPr>
          <w:b w:val="0"/>
          <w:sz w:val="24"/>
          <w:szCs w:val="24"/>
        </w:rPr>
        <w:lastRenderedPageBreak/>
        <w:t>Osobitná časť</w:t>
      </w:r>
    </w:p>
    <w:p w14:paraId="0F78D68A" w14:textId="7D9CEA74" w:rsidR="00332813" w:rsidRPr="0070747D" w:rsidRDefault="00332813" w:rsidP="002461E5">
      <w:pPr>
        <w:widowControl/>
        <w:outlineLvl w:val="0"/>
        <w:rPr>
          <w:b/>
          <w:bCs/>
          <w:sz w:val="24"/>
          <w:szCs w:val="24"/>
        </w:rPr>
      </w:pPr>
    </w:p>
    <w:p w14:paraId="0B66844C" w14:textId="40DA92CB" w:rsidR="008B6AA8" w:rsidRPr="0070747D" w:rsidRDefault="008B6AA8" w:rsidP="00BA2CFF">
      <w:pPr>
        <w:keepNext/>
        <w:jc w:val="both"/>
        <w:rPr>
          <w:sz w:val="24"/>
          <w:szCs w:val="24"/>
        </w:rPr>
      </w:pPr>
      <w:r w:rsidRPr="0070747D">
        <w:rPr>
          <w:rFonts w:cs="Arial"/>
          <w:b/>
          <w:sz w:val="24"/>
          <w:szCs w:val="24"/>
        </w:rPr>
        <w:t>K</w:t>
      </w:r>
      <w:r w:rsidR="00BA2CFF">
        <w:rPr>
          <w:rFonts w:cs="Arial"/>
          <w:b/>
          <w:sz w:val="24"/>
          <w:szCs w:val="24"/>
        </w:rPr>
        <w:t> </w:t>
      </w:r>
      <w:r w:rsidRPr="0070747D">
        <w:rPr>
          <w:rFonts w:cs="Arial"/>
          <w:b/>
          <w:sz w:val="24"/>
          <w:szCs w:val="24"/>
        </w:rPr>
        <w:t>Čl.</w:t>
      </w:r>
      <w:r w:rsidR="00BA2CFF">
        <w:rPr>
          <w:rFonts w:cs="Arial"/>
          <w:b/>
          <w:sz w:val="24"/>
          <w:szCs w:val="24"/>
        </w:rPr>
        <w:t> </w:t>
      </w:r>
      <w:r w:rsidRPr="0070747D">
        <w:rPr>
          <w:rFonts w:cs="Arial"/>
          <w:b/>
          <w:sz w:val="24"/>
          <w:szCs w:val="24"/>
        </w:rPr>
        <w:t>I</w:t>
      </w:r>
    </w:p>
    <w:p w14:paraId="76EE1D97" w14:textId="7F96B5D6" w:rsidR="008B6AA8" w:rsidRPr="0070747D" w:rsidRDefault="008B6AA8" w:rsidP="00BA2CFF">
      <w:pPr>
        <w:pStyle w:val="Zkladntext"/>
        <w:keepNext/>
        <w:spacing w:after="0"/>
        <w:jc w:val="both"/>
      </w:pPr>
    </w:p>
    <w:p w14:paraId="496CB44C" w14:textId="3702CD13" w:rsidR="00EF057B" w:rsidRPr="004534E7" w:rsidRDefault="00EF057B" w:rsidP="00EF057B">
      <w:pPr>
        <w:keepNext/>
        <w:widowControl/>
        <w:jc w:val="both"/>
        <w:outlineLvl w:val="0"/>
        <w:rPr>
          <w:b/>
          <w:sz w:val="24"/>
          <w:szCs w:val="24"/>
        </w:rPr>
      </w:pPr>
      <w:r w:rsidRPr="004534E7">
        <w:rPr>
          <w:b/>
          <w:sz w:val="24"/>
          <w:szCs w:val="24"/>
        </w:rPr>
        <w:t xml:space="preserve">K bodom </w:t>
      </w:r>
      <w:r>
        <w:rPr>
          <w:b/>
          <w:sz w:val="24"/>
          <w:szCs w:val="24"/>
        </w:rPr>
        <w:t>1</w:t>
      </w:r>
      <w:r w:rsidR="001E0FB8">
        <w:rPr>
          <w:b/>
          <w:sz w:val="24"/>
          <w:szCs w:val="24"/>
        </w:rPr>
        <w:t xml:space="preserve"> a </w:t>
      </w:r>
      <w:r w:rsidR="004061E5">
        <w:rPr>
          <w:b/>
          <w:sz w:val="24"/>
          <w:szCs w:val="24"/>
        </w:rPr>
        <w:t>4</w:t>
      </w:r>
    </w:p>
    <w:p w14:paraId="6A4DB082" w14:textId="1D89DA42" w:rsidR="00EF057B" w:rsidRPr="00C01003" w:rsidRDefault="00EF057B" w:rsidP="00C01003">
      <w:pPr>
        <w:jc w:val="both"/>
      </w:pPr>
      <w:r w:rsidRPr="004534E7">
        <w:rPr>
          <w:sz w:val="24"/>
          <w:szCs w:val="24"/>
        </w:rPr>
        <w:t>Právna úprava týkajúca sa uplatňovania zákona</w:t>
      </w:r>
      <w:r w:rsidR="006E4E8B">
        <w:rPr>
          <w:sz w:val="24"/>
          <w:szCs w:val="24"/>
        </w:rPr>
        <w:t xml:space="preserve"> č. </w:t>
      </w:r>
      <w:r w:rsidR="00F312BB">
        <w:rPr>
          <w:sz w:val="24"/>
          <w:szCs w:val="24"/>
        </w:rPr>
        <w:t>462/2007</w:t>
      </w:r>
      <w:r w:rsidR="001E0FB8">
        <w:rPr>
          <w:sz w:val="24"/>
          <w:szCs w:val="24"/>
        </w:rPr>
        <w:t> Z. z. o </w:t>
      </w:r>
      <w:r w:rsidR="00F312BB" w:rsidRPr="00F312BB">
        <w:rPr>
          <w:bCs/>
          <w:sz w:val="24"/>
          <w:szCs w:val="24"/>
        </w:rPr>
        <w:t>organizácii pracovného času</w:t>
      </w:r>
      <w:r w:rsidR="001E0FB8">
        <w:rPr>
          <w:bCs/>
          <w:sz w:val="24"/>
          <w:szCs w:val="24"/>
        </w:rPr>
        <w:t xml:space="preserve"> v </w:t>
      </w:r>
      <w:r w:rsidR="00F312BB" w:rsidRPr="00F312BB">
        <w:rPr>
          <w:bCs/>
          <w:sz w:val="24"/>
          <w:szCs w:val="24"/>
        </w:rPr>
        <w:t>doprave</w:t>
      </w:r>
      <w:r w:rsidR="001E0FB8">
        <w:rPr>
          <w:bCs/>
          <w:sz w:val="24"/>
          <w:szCs w:val="24"/>
        </w:rPr>
        <w:t xml:space="preserve"> a o </w:t>
      </w:r>
      <w:r w:rsidR="00F312BB" w:rsidRPr="00F312BB">
        <w:rPr>
          <w:bCs/>
          <w:sz w:val="24"/>
          <w:szCs w:val="24"/>
        </w:rPr>
        <w:t>zmene</w:t>
      </w:r>
      <w:r w:rsidR="001E0FB8">
        <w:rPr>
          <w:bCs/>
          <w:sz w:val="24"/>
          <w:szCs w:val="24"/>
        </w:rPr>
        <w:t xml:space="preserve"> a </w:t>
      </w:r>
      <w:r w:rsidR="00F312BB" w:rsidRPr="00F312BB">
        <w:rPr>
          <w:bCs/>
          <w:sz w:val="24"/>
          <w:szCs w:val="24"/>
        </w:rPr>
        <w:t>doplnení zákona</w:t>
      </w:r>
      <w:r w:rsidR="006E4E8B">
        <w:rPr>
          <w:bCs/>
          <w:sz w:val="24"/>
          <w:szCs w:val="24"/>
        </w:rPr>
        <w:t xml:space="preserve"> č. </w:t>
      </w:r>
      <w:r w:rsidR="00F312BB" w:rsidRPr="00F312BB">
        <w:rPr>
          <w:bCs/>
          <w:sz w:val="24"/>
          <w:szCs w:val="24"/>
        </w:rPr>
        <w:t>125/2006</w:t>
      </w:r>
      <w:r w:rsidR="001E0FB8">
        <w:rPr>
          <w:bCs/>
          <w:sz w:val="24"/>
          <w:szCs w:val="24"/>
        </w:rPr>
        <w:t> Z. z. o </w:t>
      </w:r>
      <w:r w:rsidR="00F312BB" w:rsidRPr="00F312BB">
        <w:rPr>
          <w:bCs/>
          <w:sz w:val="24"/>
          <w:szCs w:val="24"/>
        </w:rPr>
        <w:t>inšpekcii práce</w:t>
      </w:r>
      <w:r w:rsidR="001E0FB8">
        <w:rPr>
          <w:bCs/>
          <w:sz w:val="24"/>
          <w:szCs w:val="24"/>
        </w:rPr>
        <w:t xml:space="preserve"> a o </w:t>
      </w:r>
      <w:r w:rsidR="00F312BB" w:rsidRPr="00F312BB">
        <w:rPr>
          <w:bCs/>
          <w:sz w:val="24"/>
          <w:szCs w:val="24"/>
        </w:rPr>
        <w:t>zmene</w:t>
      </w:r>
      <w:r w:rsidR="001E0FB8">
        <w:rPr>
          <w:bCs/>
          <w:sz w:val="24"/>
          <w:szCs w:val="24"/>
        </w:rPr>
        <w:t xml:space="preserve"> a </w:t>
      </w:r>
      <w:r w:rsidR="00F312BB" w:rsidRPr="00F312BB">
        <w:rPr>
          <w:bCs/>
          <w:sz w:val="24"/>
          <w:szCs w:val="24"/>
        </w:rPr>
        <w:t>doplnení zákona</w:t>
      </w:r>
      <w:r w:rsidR="006E4E8B">
        <w:rPr>
          <w:bCs/>
          <w:sz w:val="24"/>
          <w:szCs w:val="24"/>
        </w:rPr>
        <w:t xml:space="preserve"> č. </w:t>
      </w:r>
      <w:r w:rsidR="00F312BB" w:rsidRPr="00F312BB">
        <w:rPr>
          <w:bCs/>
          <w:sz w:val="24"/>
          <w:szCs w:val="24"/>
        </w:rPr>
        <w:t>82/2005</w:t>
      </w:r>
      <w:r w:rsidR="001E0FB8">
        <w:rPr>
          <w:bCs/>
          <w:sz w:val="24"/>
          <w:szCs w:val="24"/>
        </w:rPr>
        <w:t> Z. z. o </w:t>
      </w:r>
      <w:r w:rsidR="00F312BB" w:rsidRPr="00F312BB">
        <w:rPr>
          <w:bCs/>
          <w:sz w:val="24"/>
          <w:szCs w:val="24"/>
        </w:rPr>
        <w:t>nelegálnej práci</w:t>
      </w:r>
      <w:r w:rsidR="001E0FB8">
        <w:rPr>
          <w:bCs/>
          <w:sz w:val="24"/>
          <w:szCs w:val="24"/>
        </w:rPr>
        <w:t xml:space="preserve"> a </w:t>
      </w:r>
      <w:r w:rsidR="00F312BB" w:rsidRPr="00F312BB">
        <w:rPr>
          <w:bCs/>
          <w:sz w:val="24"/>
          <w:szCs w:val="24"/>
        </w:rPr>
        <w:t>nelegálnom zamestnávaní</w:t>
      </w:r>
      <w:r w:rsidR="001E0FB8">
        <w:rPr>
          <w:bCs/>
          <w:sz w:val="24"/>
          <w:szCs w:val="24"/>
        </w:rPr>
        <w:t xml:space="preserve"> a o </w:t>
      </w:r>
      <w:r w:rsidR="00F312BB" w:rsidRPr="00F312BB">
        <w:rPr>
          <w:bCs/>
          <w:sz w:val="24"/>
          <w:szCs w:val="24"/>
        </w:rPr>
        <w:t>zmene</w:t>
      </w:r>
      <w:r w:rsidR="001E0FB8">
        <w:rPr>
          <w:bCs/>
          <w:sz w:val="24"/>
          <w:szCs w:val="24"/>
        </w:rPr>
        <w:t xml:space="preserve"> a </w:t>
      </w:r>
      <w:r w:rsidR="00F312BB" w:rsidRPr="00F312BB">
        <w:rPr>
          <w:bCs/>
          <w:sz w:val="24"/>
          <w:szCs w:val="24"/>
        </w:rPr>
        <w:t>doplnení niektorých zákonov</w:t>
      </w:r>
      <w:r w:rsidR="001E0FB8">
        <w:rPr>
          <w:bCs/>
          <w:sz w:val="24"/>
          <w:szCs w:val="24"/>
        </w:rPr>
        <w:t xml:space="preserve"> v </w:t>
      </w:r>
      <w:r w:rsidR="00F312BB" w:rsidRPr="00F312BB">
        <w:rPr>
          <w:bCs/>
          <w:sz w:val="24"/>
          <w:szCs w:val="24"/>
        </w:rPr>
        <w:t>znení zákona</w:t>
      </w:r>
      <w:r w:rsidR="006E4E8B">
        <w:rPr>
          <w:bCs/>
          <w:sz w:val="24"/>
          <w:szCs w:val="24"/>
        </w:rPr>
        <w:t xml:space="preserve"> č. </w:t>
      </w:r>
      <w:r w:rsidR="00F312BB" w:rsidRPr="00F312BB">
        <w:rPr>
          <w:bCs/>
          <w:sz w:val="24"/>
          <w:szCs w:val="24"/>
        </w:rPr>
        <w:t>309/2007</w:t>
      </w:r>
      <w:r w:rsidR="001E0FB8">
        <w:rPr>
          <w:bCs/>
          <w:sz w:val="24"/>
          <w:szCs w:val="24"/>
        </w:rPr>
        <w:t> Z. z. v </w:t>
      </w:r>
      <w:r w:rsidR="00F312BB" w:rsidRPr="00F312BB">
        <w:rPr>
          <w:bCs/>
          <w:sz w:val="24"/>
          <w:szCs w:val="24"/>
        </w:rPr>
        <w:t>znení</w:t>
      </w:r>
      <w:r w:rsidR="001E0FB8">
        <w:rPr>
          <w:bCs/>
          <w:sz w:val="24"/>
          <w:szCs w:val="24"/>
        </w:rPr>
        <w:t xml:space="preserve"> v </w:t>
      </w:r>
      <w:r w:rsidR="00F312BB" w:rsidRPr="00F312BB">
        <w:rPr>
          <w:bCs/>
          <w:sz w:val="24"/>
          <w:szCs w:val="24"/>
        </w:rPr>
        <w:t>znení neskorších predpisov</w:t>
      </w:r>
      <w:r w:rsidR="00F312BB">
        <w:rPr>
          <w:bCs/>
          <w:sz w:val="24"/>
          <w:szCs w:val="24"/>
        </w:rPr>
        <w:t xml:space="preserve"> </w:t>
      </w:r>
      <w:r w:rsidR="0012780D">
        <w:rPr>
          <w:sz w:val="24"/>
          <w:szCs w:val="24"/>
        </w:rPr>
        <w:t>aj na </w:t>
      </w:r>
      <w:r w:rsidRPr="004534E7">
        <w:rPr>
          <w:sz w:val="24"/>
          <w:szCs w:val="24"/>
        </w:rPr>
        <w:t>ďalších zamestnancov zohľadňujúc čl. 8 ods. 2 až 4 nariadenia (EÚ)</w:t>
      </w:r>
      <w:r w:rsidR="006E4E8B">
        <w:rPr>
          <w:sz w:val="24"/>
          <w:szCs w:val="24"/>
        </w:rPr>
        <w:t xml:space="preserve"> č. </w:t>
      </w:r>
      <w:r w:rsidRPr="004534E7">
        <w:rPr>
          <w:sz w:val="24"/>
          <w:szCs w:val="24"/>
        </w:rPr>
        <w:t>965/</w:t>
      </w:r>
      <w:r w:rsidRPr="00C01003">
        <w:rPr>
          <w:sz w:val="24"/>
          <w:szCs w:val="24"/>
        </w:rPr>
        <w:t>2012</w:t>
      </w:r>
      <w:r w:rsidR="001E0FB8">
        <w:rPr>
          <w:sz w:val="24"/>
          <w:szCs w:val="24"/>
        </w:rPr>
        <w:t xml:space="preserve"> v </w:t>
      </w:r>
      <w:r w:rsidRPr="004534E7">
        <w:rPr>
          <w:sz w:val="24"/>
          <w:szCs w:val="24"/>
        </w:rPr>
        <w:t xml:space="preserve">platnom znení. </w:t>
      </w:r>
    </w:p>
    <w:p w14:paraId="68C3F868" w14:textId="77777777" w:rsidR="00DC0920" w:rsidRPr="0070747D" w:rsidRDefault="00DC0920" w:rsidP="002461E5">
      <w:pPr>
        <w:jc w:val="both"/>
        <w:rPr>
          <w:sz w:val="24"/>
          <w:szCs w:val="24"/>
        </w:rPr>
      </w:pPr>
    </w:p>
    <w:p w14:paraId="3B10BB34" w14:textId="3E326137" w:rsidR="00DC0920" w:rsidRDefault="00DC0920" w:rsidP="002461E5">
      <w:pPr>
        <w:keepNext/>
        <w:jc w:val="both"/>
        <w:outlineLvl w:val="0"/>
        <w:rPr>
          <w:b/>
          <w:sz w:val="24"/>
          <w:szCs w:val="24"/>
        </w:rPr>
      </w:pPr>
      <w:r w:rsidRPr="0070747D">
        <w:rPr>
          <w:b/>
          <w:sz w:val="24"/>
          <w:szCs w:val="24"/>
        </w:rPr>
        <w:t>K</w:t>
      </w:r>
      <w:r w:rsidR="00667E67">
        <w:rPr>
          <w:b/>
          <w:sz w:val="24"/>
          <w:szCs w:val="24"/>
        </w:rPr>
        <w:t> </w:t>
      </w:r>
      <w:r w:rsidRPr="0070747D">
        <w:rPr>
          <w:b/>
          <w:sz w:val="24"/>
          <w:szCs w:val="24"/>
        </w:rPr>
        <w:t>bod</w:t>
      </w:r>
      <w:r w:rsidR="00667E67">
        <w:rPr>
          <w:b/>
          <w:sz w:val="24"/>
          <w:szCs w:val="24"/>
        </w:rPr>
        <w:t>u</w:t>
      </w:r>
      <w:r w:rsidRPr="0070747D">
        <w:rPr>
          <w:b/>
          <w:sz w:val="24"/>
          <w:szCs w:val="24"/>
        </w:rPr>
        <w:t xml:space="preserve"> </w:t>
      </w:r>
      <w:r w:rsidR="00BA2CFF">
        <w:rPr>
          <w:b/>
          <w:sz w:val="24"/>
          <w:szCs w:val="24"/>
        </w:rPr>
        <w:t>2</w:t>
      </w:r>
    </w:p>
    <w:p w14:paraId="438D956C" w14:textId="4C4AFD9F" w:rsidR="003806F9" w:rsidRPr="004534E7" w:rsidRDefault="003806F9" w:rsidP="003806F9">
      <w:pPr>
        <w:widowControl/>
        <w:jc w:val="both"/>
        <w:rPr>
          <w:sz w:val="24"/>
          <w:szCs w:val="24"/>
        </w:rPr>
      </w:pPr>
      <w:proofErr w:type="spellStart"/>
      <w:r w:rsidRPr="004534E7">
        <w:rPr>
          <w:sz w:val="24"/>
          <w:szCs w:val="24"/>
        </w:rPr>
        <w:t>Legislatívnotechnická</w:t>
      </w:r>
      <w:proofErr w:type="spellEnd"/>
      <w:r w:rsidRPr="004534E7">
        <w:rPr>
          <w:sz w:val="24"/>
          <w:szCs w:val="24"/>
        </w:rPr>
        <w:t xml:space="preserve"> úprava súvisia </w:t>
      </w:r>
      <w:r>
        <w:rPr>
          <w:sz w:val="24"/>
          <w:szCs w:val="24"/>
        </w:rPr>
        <w:t xml:space="preserve">so </w:t>
      </w:r>
      <w:r w:rsidRPr="004534E7">
        <w:rPr>
          <w:sz w:val="24"/>
          <w:szCs w:val="24"/>
        </w:rPr>
        <w:t>správnou terminológiou</w:t>
      </w:r>
      <w:r w:rsidR="001E0FB8">
        <w:rPr>
          <w:sz w:val="24"/>
          <w:szCs w:val="24"/>
        </w:rPr>
        <w:t xml:space="preserve"> v </w:t>
      </w:r>
      <w:r w:rsidRPr="004534E7">
        <w:rPr>
          <w:sz w:val="24"/>
          <w:szCs w:val="24"/>
        </w:rPr>
        <w:t>oblasti civilného letectva.</w:t>
      </w:r>
      <w:r w:rsidR="00297162">
        <w:rPr>
          <w:sz w:val="24"/>
          <w:szCs w:val="24"/>
        </w:rPr>
        <w:t xml:space="preserve"> Letecká doprava predstavuje len časť civilného letectva</w:t>
      </w:r>
      <w:r w:rsidR="001E0FB8">
        <w:rPr>
          <w:sz w:val="24"/>
          <w:szCs w:val="24"/>
        </w:rPr>
        <w:t xml:space="preserve"> a </w:t>
      </w:r>
      <w:r w:rsidR="00297162">
        <w:rPr>
          <w:sz w:val="24"/>
          <w:szCs w:val="24"/>
        </w:rPr>
        <w:t>týka sa leteckej prepravy cestujúcich, batožiny, nákladu alebo pošty za odplatu, alebo inú primeranú protihodnotu.</w:t>
      </w:r>
    </w:p>
    <w:p w14:paraId="2DC84A8E" w14:textId="4E7823F3" w:rsidR="003806F9" w:rsidRDefault="003806F9" w:rsidP="003806F9">
      <w:pPr>
        <w:jc w:val="both"/>
        <w:outlineLvl w:val="0"/>
        <w:rPr>
          <w:sz w:val="24"/>
          <w:szCs w:val="24"/>
        </w:rPr>
      </w:pPr>
    </w:p>
    <w:p w14:paraId="7207FF16" w14:textId="24ADBF10" w:rsidR="004061E5" w:rsidRPr="00DA0362" w:rsidRDefault="004061E5" w:rsidP="00DA0362">
      <w:pPr>
        <w:keepNext/>
        <w:jc w:val="both"/>
        <w:outlineLvl w:val="0"/>
        <w:rPr>
          <w:b/>
          <w:sz w:val="24"/>
          <w:szCs w:val="24"/>
        </w:rPr>
      </w:pPr>
      <w:r w:rsidRPr="00DA0362">
        <w:rPr>
          <w:b/>
          <w:sz w:val="24"/>
          <w:szCs w:val="24"/>
        </w:rPr>
        <w:t>K bodu 3</w:t>
      </w:r>
    </w:p>
    <w:p w14:paraId="388793D1" w14:textId="0E0FD71C" w:rsidR="004061E5" w:rsidRDefault="004061E5" w:rsidP="003806F9">
      <w:pPr>
        <w:jc w:val="both"/>
        <w:outlineLvl w:val="0"/>
        <w:rPr>
          <w:sz w:val="24"/>
          <w:szCs w:val="24"/>
        </w:rPr>
      </w:pPr>
      <w:proofErr w:type="spellStart"/>
      <w:r w:rsidRPr="004534E7">
        <w:rPr>
          <w:sz w:val="24"/>
          <w:szCs w:val="24"/>
        </w:rPr>
        <w:t>Legislatívnotechnická</w:t>
      </w:r>
      <w:proofErr w:type="spellEnd"/>
      <w:r w:rsidRPr="004534E7">
        <w:rPr>
          <w:sz w:val="24"/>
          <w:szCs w:val="24"/>
        </w:rPr>
        <w:t xml:space="preserve"> úprava súvisia</w:t>
      </w:r>
      <w:r>
        <w:rPr>
          <w:sz w:val="24"/>
          <w:szCs w:val="24"/>
        </w:rPr>
        <w:t xml:space="preserve"> s doplnením nových ustanovení týkajúcich sa úpravy pracovného času vo vzťahu k </w:t>
      </w:r>
      <w:r w:rsidRPr="004534E7">
        <w:rPr>
          <w:sz w:val="24"/>
          <w:szCs w:val="24"/>
        </w:rPr>
        <w:t>vrtuľníkovej záchrannej zdravotnej služb</w:t>
      </w:r>
      <w:r>
        <w:rPr>
          <w:sz w:val="24"/>
          <w:szCs w:val="24"/>
        </w:rPr>
        <w:t>e</w:t>
      </w:r>
      <w:r w:rsidRPr="004534E7">
        <w:rPr>
          <w:sz w:val="24"/>
          <w:szCs w:val="24"/>
        </w:rPr>
        <w:t xml:space="preserve"> (HEMS)</w:t>
      </w:r>
      <w:r>
        <w:rPr>
          <w:sz w:val="24"/>
          <w:szCs w:val="24"/>
        </w:rPr>
        <w:t>.</w:t>
      </w:r>
    </w:p>
    <w:p w14:paraId="158728B6" w14:textId="77777777" w:rsidR="004061E5" w:rsidRDefault="004061E5" w:rsidP="003806F9">
      <w:pPr>
        <w:jc w:val="both"/>
        <w:outlineLvl w:val="0"/>
        <w:rPr>
          <w:sz w:val="24"/>
          <w:szCs w:val="24"/>
        </w:rPr>
      </w:pPr>
    </w:p>
    <w:p w14:paraId="78B27845" w14:textId="01821E42" w:rsidR="003806F9" w:rsidRDefault="003806F9" w:rsidP="003806F9">
      <w:pPr>
        <w:keepNext/>
        <w:jc w:val="both"/>
        <w:outlineLvl w:val="0"/>
        <w:rPr>
          <w:b/>
          <w:sz w:val="24"/>
          <w:szCs w:val="24"/>
        </w:rPr>
      </w:pPr>
      <w:r w:rsidRPr="0070747D">
        <w:rPr>
          <w:b/>
          <w:sz w:val="24"/>
          <w:szCs w:val="24"/>
        </w:rPr>
        <w:t>K</w:t>
      </w:r>
      <w:r>
        <w:rPr>
          <w:b/>
          <w:sz w:val="24"/>
          <w:szCs w:val="24"/>
        </w:rPr>
        <w:t> </w:t>
      </w:r>
      <w:r w:rsidRPr="0070747D">
        <w:rPr>
          <w:b/>
          <w:sz w:val="24"/>
          <w:szCs w:val="24"/>
        </w:rPr>
        <w:t>bod</w:t>
      </w:r>
      <w:r>
        <w:rPr>
          <w:b/>
          <w:sz w:val="24"/>
          <w:szCs w:val="24"/>
        </w:rPr>
        <w:t>u</w:t>
      </w:r>
      <w:r w:rsidRPr="0070747D">
        <w:rPr>
          <w:b/>
          <w:sz w:val="24"/>
          <w:szCs w:val="24"/>
        </w:rPr>
        <w:t xml:space="preserve"> </w:t>
      </w:r>
      <w:r w:rsidR="004061E5">
        <w:rPr>
          <w:b/>
          <w:sz w:val="24"/>
          <w:szCs w:val="24"/>
        </w:rPr>
        <w:t>5</w:t>
      </w:r>
    </w:p>
    <w:p w14:paraId="6BB15508" w14:textId="78C724A0" w:rsidR="003806F9" w:rsidRPr="004534E7" w:rsidRDefault="003806F9" w:rsidP="003806F9">
      <w:pPr>
        <w:widowControl/>
        <w:jc w:val="both"/>
        <w:rPr>
          <w:sz w:val="24"/>
          <w:szCs w:val="24"/>
        </w:rPr>
      </w:pPr>
      <w:proofErr w:type="spellStart"/>
      <w:r w:rsidRPr="004534E7">
        <w:rPr>
          <w:sz w:val="24"/>
          <w:szCs w:val="24"/>
        </w:rPr>
        <w:t>Legislatívnotechnická</w:t>
      </w:r>
      <w:proofErr w:type="spellEnd"/>
      <w:r w:rsidRPr="004534E7">
        <w:rPr>
          <w:sz w:val="24"/>
          <w:szCs w:val="24"/>
        </w:rPr>
        <w:t xml:space="preserve"> úprava vzhľadom na zavedenie poznámky pod čiarou</w:t>
      </w:r>
      <w:r w:rsidR="001E0FB8">
        <w:rPr>
          <w:sz w:val="24"/>
          <w:szCs w:val="24"/>
        </w:rPr>
        <w:t xml:space="preserve"> k </w:t>
      </w:r>
      <w:r w:rsidRPr="004534E7">
        <w:rPr>
          <w:sz w:val="24"/>
          <w:szCs w:val="24"/>
        </w:rPr>
        <w:t>odkazu 3b.</w:t>
      </w:r>
    </w:p>
    <w:p w14:paraId="3C1DC48F" w14:textId="77777777" w:rsidR="003806F9" w:rsidRPr="003806F9" w:rsidRDefault="003806F9" w:rsidP="003806F9">
      <w:pPr>
        <w:jc w:val="both"/>
        <w:outlineLvl w:val="0"/>
        <w:rPr>
          <w:sz w:val="24"/>
          <w:szCs w:val="24"/>
        </w:rPr>
      </w:pPr>
    </w:p>
    <w:p w14:paraId="27D9E0AB" w14:textId="77CF80F9" w:rsidR="003806F9" w:rsidRPr="004534E7" w:rsidRDefault="003806F9" w:rsidP="003806F9">
      <w:pPr>
        <w:keepNext/>
        <w:widowControl/>
        <w:jc w:val="both"/>
        <w:rPr>
          <w:b/>
          <w:sz w:val="24"/>
          <w:szCs w:val="24"/>
        </w:rPr>
      </w:pPr>
      <w:r w:rsidRPr="004534E7">
        <w:rPr>
          <w:b/>
          <w:sz w:val="24"/>
          <w:szCs w:val="24"/>
        </w:rPr>
        <w:t>K bod</w:t>
      </w:r>
      <w:r w:rsidR="00297162">
        <w:rPr>
          <w:b/>
          <w:sz w:val="24"/>
          <w:szCs w:val="24"/>
        </w:rPr>
        <w:t>u</w:t>
      </w:r>
      <w:r w:rsidRPr="004534E7">
        <w:rPr>
          <w:b/>
          <w:sz w:val="24"/>
          <w:szCs w:val="24"/>
        </w:rPr>
        <w:t xml:space="preserve"> </w:t>
      </w:r>
      <w:r w:rsidR="004061E5">
        <w:rPr>
          <w:b/>
          <w:sz w:val="24"/>
          <w:szCs w:val="24"/>
        </w:rPr>
        <w:t>6</w:t>
      </w:r>
    </w:p>
    <w:p w14:paraId="408E4227" w14:textId="588F4265" w:rsidR="009401E1" w:rsidRDefault="003806F9" w:rsidP="003806F9">
      <w:pPr>
        <w:widowControl/>
        <w:jc w:val="both"/>
        <w:rPr>
          <w:sz w:val="24"/>
          <w:szCs w:val="24"/>
        </w:rPr>
      </w:pPr>
      <w:r w:rsidRPr="004534E7">
        <w:rPr>
          <w:sz w:val="24"/>
          <w:szCs w:val="24"/>
        </w:rPr>
        <w:t>Vzhľadom na špecifickosť vrtuľníkovej záchrannej zdravotnej služby (HEMS) je potrebné samostatne upraviť tie oblasti, ktoré sa týkajú výkonu len tejto služby. Ide najmä</w:t>
      </w:r>
      <w:r w:rsidR="001E0FB8">
        <w:rPr>
          <w:sz w:val="24"/>
          <w:szCs w:val="24"/>
        </w:rPr>
        <w:t xml:space="preserve"> o </w:t>
      </w:r>
      <w:r w:rsidRPr="004534E7">
        <w:rPr>
          <w:sz w:val="24"/>
          <w:szCs w:val="24"/>
        </w:rPr>
        <w:t>skutočnosť, že</w:t>
      </w:r>
      <w:r w:rsidR="001E0FB8">
        <w:rPr>
          <w:sz w:val="24"/>
          <w:szCs w:val="24"/>
        </w:rPr>
        <w:t xml:space="preserve"> v </w:t>
      </w:r>
      <w:r w:rsidRPr="004534E7">
        <w:rPr>
          <w:sz w:val="24"/>
          <w:szCs w:val="24"/>
        </w:rPr>
        <w:t>prípade vykonávanie vrtuľníkovej záchrannej zdravotnej služby sa pracovný čas bude počítať vo</w:t>
      </w:r>
      <w:r>
        <w:rPr>
          <w:sz w:val="24"/>
          <w:szCs w:val="24"/>
        </w:rPr>
        <w:t> </w:t>
      </w:r>
      <w:r w:rsidRPr="004534E7">
        <w:rPr>
          <w:sz w:val="24"/>
          <w:szCs w:val="24"/>
        </w:rPr>
        <w:t>vzťahu</w:t>
      </w:r>
      <w:r w:rsidR="001E0FB8">
        <w:rPr>
          <w:sz w:val="24"/>
          <w:szCs w:val="24"/>
        </w:rPr>
        <w:t xml:space="preserve"> k </w:t>
      </w:r>
      <w:r w:rsidRPr="004534E7">
        <w:rPr>
          <w:sz w:val="24"/>
          <w:szCs w:val="24"/>
        </w:rPr>
        <w:t>počtu zásahov</w:t>
      </w:r>
      <w:r w:rsidR="001E0FB8">
        <w:rPr>
          <w:sz w:val="24"/>
          <w:szCs w:val="24"/>
        </w:rPr>
        <w:t xml:space="preserve"> a </w:t>
      </w:r>
      <w:r w:rsidRPr="004534E7">
        <w:rPr>
          <w:sz w:val="24"/>
          <w:szCs w:val="24"/>
        </w:rPr>
        <w:t>nie</w:t>
      </w:r>
      <w:r w:rsidR="001E0FB8">
        <w:rPr>
          <w:sz w:val="24"/>
          <w:szCs w:val="24"/>
        </w:rPr>
        <w:t xml:space="preserve"> k </w:t>
      </w:r>
      <w:r w:rsidRPr="004534E7">
        <w:rPr>
          <w:sz w:val="24"/>
          <w:szCs w:val="24"/>
        </w:rPr>
        <w:t>počtu letov z dôvodu, že</w:t>
      </w:r>
      <w:r w:rsidR="001E0FB8">
        <w:rPr>
          <w:sz w:val="24"/>
          <w:szCs w:val="24"/>
        </w:rPr>
        <w:t xml:space="preserve"> v </w:t>
      </w:r>
      <w:r w:rsidRPr="004534E7">
        <w:rPr>
          <w:sz w:val="24"/>
          <w:szCs w:val="24"/>
        </w:rPr>
        <w:t>prípade 1 zásahu môže vrtuľník vykona</w:t>
      </w:r>
      <w:r>
        <w:rPr>
          <w:sz w:val="24"/>
          <w:szCs w:val="24"/>
        </w:rPr>
        <w:t>ť niekoľko vzletov (napríklad najprv</w:t>
      </w:r>
      <w:r w:rsidRPr="004534E7">
        <w:rPr>
          <w:sz w:val="24"/>
          <w:szCs w:val="24"/>
        </w:rPr>
        <w:t xml:space="preserve"> vzlet z operačnej základne</w:t>
      </w:r>
      <w:r>
        <w:rPr>
          <w:sz w:val="24"/>
          <w:szCs w:val="24"/>
        </w:rPr>
        <w:t xml:space="preserve"> HEMS, potom vzlet z miesta zásahu, následne </w:t>
      </w:r>
      <w:r w:rsidRPr="004534E7">
        <w:rPr>
          <w:sz w:val="24"/>
          <w:szCs w:val="24"/>
        </w:rPr>
        <w:t xml:space="preserve">vzlet </w:t>
      </w:r>
      <w:r w:rsidR="00297162">
        <w:rPr>
          <w:sz w:val="24"/>
          <w:szCs w:val="24"/>
        </w:rPr>
        <w:t>napr. z heliportu HEMS alebo miesta verejného záujmu</w:t>
      </w:r>
      <w:r w:rsidR="001E0FB8">
        <w:rPr>
          <w:sz w:val="24"/>
          <w:szCs w:val="24"/>
        </w:rPr>
        <w:t xml:space="preserve"> a </w:t>
      </w:r>
      <w:r w:rsidR="0012780D">
        <w:rPr>
          <w:sz w:val="24"/>
          <w:szCs w:val="24"/>
        </w:rPr>
        <w:t>konečné pristátie na </w:t>
      </w:r>
      <w:r>
        <w:rPr>
          <w:sz w:val="24"/>
          <w:szCs w:val="24"/>
        </w:rPr>
        <w:t>operačnej základni HEMS</w:t>
      </w:r>
      <w:r w:rsidRPr="004534E7">
        <w:rPr>
          <w:sz w:val="24"/>
          <w:szCs w:val="24"/>
        </w:rPr>
        <w:t xml:space="preserve">). </w:t>
      </w:r>
    </w:p>
    <w:p w14:paraId="4E2CE981" w14:textId="7282D4AA" w:rsidR="00297162" w:rsidRDefault="00297162" w:rsidP="003806F9">
      <w:pPr>
        <w:widowControl/>
        <w:jc w:val="both"/>
        <w:rPr>
          <w:sz w:val="24"/>
          <w:szCs w:val="24"/>
        </w:rPr>
      </w:pPr>
    </w:p>
    <w:p w14:paraId="20257160" w14:textId="33D62D6E" w:rsidR="00297162" w:rsidRPr="00297162" w:rsidRDefault="00297162" w:rsidP="003806F9">
      <w:pPr>
        <w:widowControl/>
        <w:jc w:val="both"/>
        <w:rPr>
          <w:b/>
          <w:sz w:val="24"/>
          <w:szCs w:val="24"/>
        </w:rPr>
      </w:pPr>
      <w:r w:rsidRPr="00297162">
        <w:rPr>
          <w:b/>
          <w:sz w:val="24"/>
          <w:szCs w:val="24"/>
        </w:rPr>
        <w:t>K bod</w:t>
      </w:r>
      <w:r>
        <w:rPr>
          <w:b/>
          <w:sz w:val="24"/>
          <w:szCs w:val="24"/>
        </w:rPr>
        <w:t>om</w:t>
      </w:r>
      <w:r w:rsidRPr="00297162">
        <w:rPr>
          <w:b/>
          <w:sz w:val="24"/>
          <w:szCs w:val="24"/>
        </w:rPr>
        <w:t xml:space="preserve"> </w:t>
      </w:r>
      <w:r w:rsidR="004061E5">
        <w:rPr>
          <w:b/>
          <w:sz w:val="24"/>
          <w:szCs w:val="24"/>
        </w:rPr>
        <w:t>7</w:t>
      </w:r>
      <w:r>
        <w:rPr>
          <w:b/>
          <w:sz w:val="24"/>
          <w:szCs w:val="24"/>
        </w:rPr>
        <w:t xml:space="preserve"> až </w:t>
      </w:r>
      <w:r w:rsidR="004061E5">
        <w:rPr>
          <w:b/>
          <w:sz w:val="24"/>
          <w:szCs w:val="24"/>
        </w:rPr>
        <w:t>9</w:t>
      </w:r>
    </w:p>
    <w:p w14:paraId="6C8CCDBF" w14:textId="0B01DCFF" w:rsidR="003806F9" w:rsidRDefault="00297162" w:rsidP="003806F9">
      <w:pPr>
        <w:widowControl/>
        <w:jc w:val="both"/>
        <w:rPr>
          <w:bCs/>
          <w:sz w:val="24"/>
          <w:szCs w:val="24"/>
        </w:rPr>
      </w:pPr>
      <w:r>
        <w:rPr>
          <w:sz w:val="24"/>
          <w:szCs w:val="24"/>
        </w:rPr>
        <w:t>V</w:t>
      </w:r>
      <w:r w:rsidR="003806F9" w:rsidRPr="004534E7">
        <w:rPr>
          <w:sz w:val="24"/>
          <w:szCs w:val="24"/>
        </w:rPr>
        <w:t xml:space="preserve">zhľadom na špecifickosť výkonu </w:t>
      </w:r>
      <w:r w:rsidR="009401E1" w:rsidRPr="004534E7">
        <w:rPr>
          <w:sz w:val="24"/>
          <w:szCs w:val="24"/>
        </w:rPr>
        <w:t xml:space="preserve">vrtuľníkovej záchrannej zdravotnej služby (HEMS) </w:t>
      </w:r>
      <w:r w:rsidR="003806F9" w:rsidRPr="004534E7">
        <w:rPr>
          <w:sz w:val="24"/>
          <w:szCs w:val="24"/>
        </w:rPr>
        <w:t>(napríklad počas pracovného času nemusí byť vykonaný žiadny zásah</w:t>
      </w:r>
      <w:r w:rsidR="009401E1">
        <w:rPr>
          <w:sz w:val="24"/>
          <w:szCs w:val="24"/>
        </w:rPr>
        <w:t>,</w:t>
      </w:r>
      <w:r w:rsidR="003806F9" w:rsidRPr="004534E7">
        <w:rPr>
          <w:sz w:val="24"/>
          <w:szCs w:val="24"/>
        </w:rPr>
        <w:t xml:space="preserve"> resp. môže byť vykonaných niekoľko zásahov) sa upravuje </w:t>
      </w:r>
      <w:r w:rsidR="003806F9" w:rsidRPr="004534E7">
        <w:rPr>
          <w:bCs/>
          <w:sz w:val="24"/>
          <w:szCs w:val="24"/>
        </w:rPr>
        <w:t>celkový pracovný čas vrátan</w:t>
      </w:r>
      <w:r w:rsidR="009401E1">
        <w:rPr>
          <w:bCs/>
          <w:sz w:val="24"/>
          <w:szCs w:val="24"/>
        </w:rPr>
        <w:t>e času pracovnej pohotovosti na </w:t>
      </w:r>
      <w:r w:rsidR="003806F9" w:rsidRPr="004534E7">
        <w:rPr>
          <w:bCs/>
          <w:sz w:val="24"/>
          <w:szCs w:val="24"/>
        </w:rPr>
        <w:t>pracovisku</w:t>
      </w:r>
      <w:r w:rsidR="001E0FB8">
        <w:rPr>
          <w:bCs/>
          <w:sz w:val="24"/>
          <w:szCs w:val="24"/>
        </w:rPr>
        <w:t xml:space="preserve"> a </w:t>
      </w:r>
      <w:r w:rsidR="003806F9" w:rsidRPr="004534E7">
        <w:rPr>
          <w:bCs/>
          <w:sz w:val="24"/>
          <w:szCs w:val="24"/>
        </w:rPr>
        <w:t xml:space="preserve">možnosť zvýšenia </w:t>
      </w:r>
      <w:r w:rsidRPr="00297162">
        <w:rPr>
          <w:bCs/>
          <w:sz w:val="24"/>
          <w:szCs w:val="24"/>
        </w:rPr>
        <w:t xml:space="preserve">celkového pracovného času vrátane času pracovnej pohotovosti </w:t>
      </w:r>
      <w:r>
        <w:rPr>
          <w:bCs/>
          <w:sz w:val="24"/>
          <w:szCs w:val="24"/>
        </w:rPr>
        <w:t xml:space="preserve">alebo </w:t>
      </w:r>
      <w:r w:rsidR="003806F9" w:rsidRPr="004534E7">
        <w:rPr>
          <w:bCs/>
          <w:sz w:val="24"/>
          <w:szCs w:val="24"/>
        </w:rPr>
        <w:t>času pracovnej pohotovosti len na základe dohody medzi zamestnávateľom</w:t>
      </w:r>
      <w:r w:rsidR="001E0FB8">
        <w:rPr>
          <w:bCs/>
          <w:sz w:val="24"/>
          <w:szCs w:val="24"/>
        </w:rPr>
        <w:t xml:space="preserve"> a </w:t>
      </w:r>
      <w:r w:rsidR="003806F9" w:rsidRPr="004534E7">
        <w:rPr>
          <w:bCs/>
          <w:sz w:val="24"/>
          <w:szCs w:val="24"/>
        </w:rPr>
        <w:t>zástupcami zamestnancov alebo na základe dohody zamestnávateľa so</w:t>
      </w:r>
      <w:r w:rsidR="009401E1">
        <w:rPr>
          <w:bCs/>
          <w:sz w:val="24"/>
          <w:szCs w:val="24"/>
        </w:rPr>
        <w:t> </w:t>
      </w:r>
      <w:r w:rsidR="003806F9" w:rsidRPr="004534E7">
        <w:rPr>
          <w:bCs/>
          <w:sz w:val="24"/>
          <w:szCs w:val="24"/>
        </w:rPr>
        <w:t>zamestnancom.</w:t>
      </w:r>
      <w:r w:rsidR="00604FDA">
        <w:rPr>
          <w:bCs/>
          <w:sz w:val="24"/>
          <w:szCs w:val="24"/>
        </w:rPr>
        <w:t xml:space="preserve"> </w:t>
      </w:r>
    </w:p>
    <w:p w14:paraId="11B1BBC3" w14:textId="6D88CF2B" w:rsidR="00604FDA" w:rsidRPr="004534E7" w:rsidRDefault="00604FDA" w:rsidP="003806F9">
      <w:pPr>
        <w:widowControl/>
        <w:jc w:val="both"/>
        <w:rPr>
          <w:sz w:val="24"/>
          <w:szCs w:val="24"/>
        </w:rPr>
      </w:pPr>
      <w:r>
        <w:rPr>
          <w:sz w:val="24"/>
          <w:szCs w:val="24"/>
        </w:rPr>
        <w:t>Z </w:t>
      </w:r>
      <w:r w:rsidRPr="00604FDA">
        <w:rPr>
          <w:sz w:val="24"/>
          <w:szCs w:val="24"/>
        </w:rPr>
        <w:t xml:space="preserve">časového hľadiska výzvu na zásah z operačného </w:t>
      </w:r>
      <w:r>
        <w:rPr>
          <w:sz w:val="24"/>
          <w:szCs w:val="24"/>
        </w:rPr>
        <w:t xml:space="preserve">strediska </w:t>
      </w:r>
      <w:r w:rsidRPr="00604FDA">
        <w:rPr>
          <w:sz w:val="24"/>
          <w:szCs w:val="24"/>
        </w:rPr>
        <w:t xml:space="preserve">nie je možné </w:t>
      </w:r>
      <w:r w:rsidR="00EF3A9A">
        <w:rPr>
          <w:sz w:val="24"/>
          <w:szCs w:val="24"/>
        </w:rPr>
        <w:t xml:space="preserve">vopred </w:t>
      </w:r>
      <w:r w:rsidRPr="00604FDA">
        <w:rPr>
          <w:sz w:val="24"/>
          <w:szCs w:val="24"/>
        </w:rPr>
        <w:t>pre</w:t>
      </w:r>
      <w:r>
        <w:rPr>
          <w:sz w:val="24"/>
          <w:szCs w:val="24"/>
        </w:rPr>
        <w:t>dvídať</w:t>
      </w:r>
      <w:r w:rsidR="001E0FB8">
        <w:rPr>
          <w:sz w:val="24"/>
          <w:szCs w:val="24"/>
        </w:rPr>
        <w:t xml:space="preserve"> a </w:t>
      </w:r>
      <w:r>
        <w:rPr>
          <w:sz w:val="24"/>
          <w:szCs w:val="24"/>
        </w:rPr>
        <w:t>ani plánovať,</w:t>
      </w:r>
      <w:r w:rsidR="001E0FB8">
        <w:rPr>
          <w:sz w:val="24"/>
          <w:szCs w:val="24"/>
        </w:rPr>
        <w:t xml:space="preserve"> a </w:t>
      </w:r>
      <w:r>
        <w:rPr>
          <w:sz w:val="24"/>
          <w:szCs w:val="24"/>
        </w:rPr>
        <w:t xml:space="preserve">z tohto dôvodu je potrebné iným spôsobom </w:t>
      </w:r>
      <w:r w:rsidRPr="00604FDA">
        <w:rPr>
          <w:sz w:val="24"/>
          <w:szCs w:val="24"/>
        </w:rPr>
        <w:t>stanoviť čas prerušenia pracovnej zmeny</w:t>
      </w:r>
      <w:r w:rsidR="001E0FB8">
        <w:rPr>
          <w:sz w:val="24"/>
          <w:szCs w:val="24"/>
        </w:rPr>
        <w:t xml:space="preserve"> a </w:t>
      </w:r>
      <w:r>
        <w:rPr>
          <w:sz w:val="24"/>
          <w:szCs w:val="24"/>
        </w:rPr>
        <w:t>počet prerušení, napr.</w:t>
      </w:r>
      <w:r w:rsidR="001E0FB8">
        <w:rPr>
          <w:sz w:val="24"/>
          <w:szCs w:val="24"/>
        </w:rPr>
        <w:t xml:space="preserve"> v </w:t>
      </w:r>
      <w:r>
        <w:rPr>
          <w:sz w:val="24"/>
          <w:szCs w:val="24"/>
        </w:rPr>
        <w:t>porovnaní s leteckými prácami upravenými</w:t>
      </w:r>
      <w:r w:rsidR="001E0FB8">
        <w:rPr>
          <w:sz w:val="24"/>
          <w:szCs w:val="24"/>
        </w:rPr>
        <w:t xml:space="preserve"> v </w:t>
      </w:r>
      <w:r>
        <w:rPr>
          <w:sz w:val="24"/>
          <w:szCs w:val="24"/>
        </w:rPr>
        <w:t>§ 17 ods. 6</w:t>
      </w:r>
      <w:r w:rsidR="00462C41">
        <w:rPr>
          <w:sz w:val="24"/>
          <w:szCs w:val="24"/>
        </w:rPr>
        <w:t xml:space="preserve"> zákona</w:t>
      </w:r>
      <w:r w:rsidR="006E4E8B">
        <w:rPr>
          <w:sz w:val="24"/>
          <w:szCs w:val="24"/>
        </w:rPr>
        <w:t xml:space="preserve"> č. </w:t>
      </w:r>
      <w:r w:rsidR="00462C41">
        <w:rPr>
          <w:sz w:val="24"/>
          <w:szCs w:val="24"/>
        </w:rPr>
        <w:t>462/2007</w:t>
      </w:r>
      <w:r w:rsidR="0012780D">
        <w:rPr>
          <w:sz w:val="24"/>
          <w:szCs w:val="24"/>
        </w:rPr>
        <w:t> </w:t>
      </w:r>
      <w:r w:rsidR="00462C41">
        <w:rPr>
          <w:sz w:val="24"/>
          <w:szCs w:val="24"/>
        </w:rPr>
        <w:t>Z.</w:t>
      </w:r>
      <w:r w:rsidR="0012780D">
        <w:rPr>
          <w:sz w:val="24"/>
          <w:szCs w:val="24"/>
        </w:rPr>
        <w:t> </w:t>
      </w:r>
      <w:r w:rsidR="00462C41">
        <w:rPr>
          <w:sz w:val="24"/>
          <w:szCs w:val="24"/>
        </w:rPr>
        <w:t>z</w:t>
      </w:r>
      <w:r w:rsidRPr="00604FDA">
        <w:rPr>
          <w:sz w:val="24"/>
          <w:szCs w:val="24"/>
        </w:rPr>
        <w:t>.</w:t>
      </w:r>
    </w:p>
    <w:p w14:paraId="70BDF91E" w14:textId="42CAAC3B" w:rsidR="003806F9" w:rsidRDefault="00604FDA" w:rsidP="003806F9">
      <w:pPr>
        <w:widowControl/>
        <w:jc w:val="both"/>
        <w:rPr>
          <w:sz w:val="24"/>
          <w:szCs w:val="24"/>
        </w:rPr>
      </w:pPr>
      <w:r w:rsidRPr="00604FDA">
        <w:rPr>
          <w:sz w:val="24"/>
          <w:szCs w:val="24"/>
        </w:rPr>
        <w:t>Podľa § 19</w:t>
      </w:r>
      <w:r>
        <w:rPr>
          <w:sz w:val="24"/>
          <w:szCs w:val="24"/>
        </w:rPr>
        <w:t xml:space="preserve"> ods. </w:t>
      </w:r>
      <w:r w:rsidRPr="00604FDA">
        <w:rPr>
          <w:sz w:val="24"/>
          <w:szCs w:val="24"/>
        </w:rPr>
        <w:t>1</w:t>
      </w:r>
      <w:r w:rsidR="0012780D">
        <w:rPr>
          <w:sz w:val="24"/>
          <w:szCs w:val="24"/>
        </w:rPr>
        <w:t xml:space="preserve"> </w:t>
      </w:r>
      <w:r w:rsidR="00462C41">
        <w:rPr>
          <w:sz w:val="24"/>
          <w:szCs w:val="24"/>
        </w:rPr>
        <w:t>zákona</w:t>
      </w:r>
      <w:r w:rsidR="006E4E8B">
        <w:rPr>
          <w:sz w:val="24"/>
          <w:szCs w:val="24"/>
        </w:rPr>
        <w:t xml:space="preserve"> č. </w:t>
      </w:r>
      <w:r w:rsidR="00462C41">
        <w:rPr>
          <w:sz w:val="24"/>
          <w:szCs w:val="24"/>
        </w:rPr>
        <w:t>462/2007</w:t>
      </w:r>
      <w:r w:rsidR="001E0FB8">
        <w:rPr>
          <w:sz w:val="24"/>
          <w:szCs w:val="24"/>
        </w:rPr>
        <w:t xml:space="preserve"> Z. z. </w:t>
      </w:r>
      <w:r w:rsidRPr="00604FDA">
        <w:rPr>
          <w:sz w:val="24"/>
          <w:szCs w:val="24"/>
        </w:rPr>
        <w:t>je možné minimálnu dobu denného odpočinku skrátiť až na deväť hodín, ak má člen posádky lietadla možnosť odpočinku na lôžku</w:t>
      </w:r>
      <w:r w:rsidR="001E0FB8">
        <w:rPr>
          <w:sz w:val="24"/>
          <w:szCs w:val="24"/>
        </w:rPr>
        <w:t xml:space="preserve"> a </w:t>
      </w:r>
      <w:r w:rsidRPr="00604FDA">
        <w:rPr>
          <w:sz w:val="24"/>
          <w:szCs w:val="24"/>
        </w:rPr>
        <w:t>môže spať najmenej osem po sebe nasledujúcich hodín. Z časového hľadiska operačná strediská požadujú poskytovanie vrtuľníkovej záchrannej zdravotnej služby</w:t>
      </w:r>
      <w:r w:rsidR="001E0FB8">
        <w:rPr>
          <w:sz w:val="24"/>
          <w:szCs w:val="24"/>
        </w:rPr>
        <w:t xml:space="preserve"> v </w:t>
      </w:r>
      <w:r w:rsidRPr="00604FDA">
        <w:rPr>
          <w:sz w:val="24"/>
          <w:szCs w:val="24"/>
        </w:rPr>
        <w:t>maximálnej možnej miere, čo počas 24 po sebe nasledujúcich hodín pri zabezpečení odpočinku</w:t>
      </w:r>
      <w:r w:rsidR="001E0FB8">
        <w:rPr>
          <w:sz w:val="24"/>
          <w:szCs w:val="24"/>
        </w:rPr>
        <w:t xml:space="preserve"> v </w:t>
      </w:r>
      <w:r w:rsidRPr="00604FDA">
        <w:rPr>
          <w:sz w:val="24"/>
          <w:szCs w:val="24"/>
        </w:rPr>
        <w:t xml:space="preserve">trvaní 9 hodín na operačnej základni HEMS vytvára </w:t>
      </w:r>
      <w:r w:rsidRPr="00604FDA">
        <w:rPr>
          <w:sz w:val="24"/>
          <w:szCs w:val="24"/>
        </w:rPr>
        <w:lastRenderedPageBreak/>
        <w:t>predpoklady na dĺžku pracovného času</w:t>
      </w:r>
      <w:r w:rsidR="001E0FB8">
        <w:rPr>
          <w:sz w:val="24"/>
          <w:szCs w:val="24"/>
        </w:rPr>
        <w:t xml:space="preserve"> v </w:t>
      </w:r>
      <w:r w:rsidRPr="00604FDA">
        <w:rPr>
          <w:sz w:val="24"/>
          <w:szCs w:val="24"/>
        </w:rPr>
        <w:t>trvaní 15 hodín</w:t>
      </w:r>
      <w:r w:rsidR="001E0FB8">
        <w:rPr>
          <w:sz w:val="24"/>
          <w:szCs w:val="24"/>
        </w:rPr>
        <w:t xml:space="preserve"> v </w:t>
      </w:r>
      <w:r w:rsidRPr="00604FDA">
        <w:rPr>
          <w:sz w:val="24"/>
          <w:szCs w:val="24"/>
        </w:rPr>
        <w:t>prípade, ak je počet zásahov HEMS základnej posádky najviac 6.</w:t>
      </w:r>
    </w:p>
    <w:p w14:paraId="1A422AF0" w14:textId="40564308" w:rsidR="00604FDA" w:rsidRDefault="00604FDA" w:rsidP="00604FDA">
      <w:pPr>
        <w:widowControl/>
        <w:jc w:val="both"/>
        <w:rPr>
          <w:sz w:val="24"/>
          <w:szCs w:val="24"/>
        </w:rPr>
      </w:pPr>
      <w:r w:rsidRPr="00604FDA">
        <w:rPr>
          <w:sz w:val="24"/>
          <w:szCs w:val="24"/>
        </w:rPr>
        <w:t>Z</w:t>
      </w:r>
      <w:r>
        <w:rPr>
          <w:sz w:val="24"/>
          <w:szCs w:val="24"/>
        </w:rPr>
        <w:t> </w:t>
      </w:r>
      <w:r w:rsidRPr="00604FDA">
        <w:rPr>
          <w:sz w:val="24"/>
          <w:szCs w:val="24"/>
        </w:rPr>
        <w:t xml:space="preserve">hľadiska nedostatku </w:t>
      </w:r>
      <w:r>
        <w:rPr>
          <w:sz w:val="24"/>
          <w:szCs w:val="24"/>
        </w:rPr>
        <w:t>členov letovej posádky (t.</w:t>
      </w:r>
      <w:r w:rsidR="00DA0362">
        <w:rPr>
          <w:sz w:val="24"/>
          <w:szCs w:val="24"/>
        </w:rPr>
        <w:t> </w:t>
      </w:r>
      <w:r>
        <w:rPr>
          <w:sz w:val="24"/>
          <w:szCs w:val="24"/>
        </w:rPr>
        <w:t xml:space="preserve">j. </w:t>
      </w:r>
      <w:r w:rsidRPr="00604FDA">
        <w:rPr>
          <w:sz w:val="24"/>
          <w:szCs w:val="24"/>
        </w:rPr>
        <w:t>pilotov</w:t>
      </w:r>
      <w:r>
        <w:rPr>
          <w:sz w:val="24"/>
          <w:szCs w:val="24"/>
        </w:rPr>
        <w:t>)</w:t>
      </w:r>
      <w:r w:rsidRPr="00604FDA">
        <w:rPr>
          <w:sz w:val="24"/>
          <w:szCs w:val="24"/>
        </w:rPr>
        <w:t xml:space="preserve"> na trhu práce spĺňajúcich požiadavky </w:t>
      </w:r>
      <w:r>
        <w:rPr>
          <w:sz w:val="24"/>
          <w:szCs w:val="24"/>
        </w:rPr>
        <w:t>na </w:t>
      </w:r>
      <w:r w:rsidRPr="004534E7">
        <w:rPr>
          <w:sz w:val="24"/>
          <w:szCs w:val="24"/>
        </w:rPr>
        <w:t>výkon vrtuľníkovej záchrannej zdravotnej služby</w:t>
      </w:r>
      <w:r w:rsidR="001E0FB8">
        <w:rPr>
          <w:sz w:val="24"/>
          <w:szCs w:val="24"/>
        </w:rPr>
        <w:t xml:space="preserve"> a </w:t>
      </w:r>
      <w:r w:rsidRPr="00604FDA">
        <w:rPr>
          <w:sz w:val="24"/>
          <w:szCs w:val="24"/>
        </w:rPr>
        <w:t xml:space="preserve">súčasného nastavenia vrtuľníkovej záchrannej zdravotnej služby </w:t>
      </w:r>
      <w:r>
        <w:rPr>
          <w:sz w:val="24"/>
          <w:szCs w:val="24"/>
        </w:rPr>
        <w:t xml:space="preserve">sa umožňuje </w:t>
      </w:r>
      <w:r w:rsidR="00427AF9">
        <w:rPr>
          <w:sz w:val="24"/>
          <w:szCs w:val="24"/>
        </w:rPr>
        <w:t xml:space="preserve">upraviť </w:t>
      </w:r>
      <w:r>
        <w:rPr>
          <w:sz w:val="24"/>
          <w:szCs w:val="24"/>
        </w:rPr>
        <w:t xml:space="preserve">stanovený </w:t>
      </w:r>
      <w:r w:rsidRPr="00604FDA">
        <w:rPr>
          <w:bCs/>
          <w:sz w:val="24"/>
          <w:szCs w:val="24"/>
        </w:rPr>
        <w:t>súčet celkového pracovného času vrátane času pracovnej pohotovosti</w:t>
      </w:r>
      <w:r w:rsidR="001E0FB8">
        <w:rPr>
          <w:bCs/>
          <w:sz w:val="24"/>
          <w:szCs w:val="24"/>
        </w:rPr>
        <w:t xml:space="preserve"> v </w:t>
      </w:r>
      <w:r w:rsidRPr="00604FDA">
        <w:rPr>
          <w:bCs/>
          <w:sz w:val="24"/>
          <w:szCs w:val="24"/>
        </w:rPr>
        <w:t xml:space="preserve">kalendárnom roku </w:t>
      </w:r>
      <w:r w:rsidRPr="00604FDA">
        <w:rPr>
          <w:sz w:val="24"/>
          <w:szCs w:val="24"/>
        </w:rPr>
        <w:t xml:space="preserve">nad </w:t>
      </w:r>
      <w:r w:rsidR="00427AF9">
        <w:rPr>
          <w:sz w:val="24"/>
          <w:szCs w:val="24"/>
        </w:rPr>
        <w:t xml:space="preserve">ustanovený len </w:t>
      </w:r>
      <w:r w:rsidRPr="00604FDA">
        <w:rPr>
          <w:bCs/>
          <w:sz w:val="24"/>
          <w:szCs w:val="24"/>
        </w:rPr>
        <w:t>na základe</w:t>
      </w:r>
      <w:r w:rsidRPr="00604FDA">
        <w:rPr>
          <w:sz w:val="24"/>
          <w:szCs w:val="24"/>
        </w:rPr>
        <w:t xml:space="preserve"> dohody medzi zamestnávateľom</w:t>
      </w:r>
      <w:r w:rsidR="001E0FB8">
        <w:rPr>
          <w:sz w:val="24"/>
          <w:szCs w:val="24"/>
        </w:rPr>
        <w:t xml:space="preserve"> a </w:t>
      </w:r>
      <w:r w:rsidRPr="00604FDA">
        <w:rPr>
          <w:sz w:val="24"/>
          <w:szCs w:val="24"/>
        </w:rPr>
        <w:t>zástupcami zamestnancov alebo na základe dohody zamestnávateľa so zamestnancom.</w:t>
      </w:r>
    </w:p>
    <w:p w14:paraId="271341D6" w14:textId="77777777" w:rsidR="00604FDA" w:rsidRDefault="00604FDA" w:rsidP="003806F9">
      <w:pPr>
        <w:widowControl/>
        <w:jc w:val="both"/>
        <w:rPr>
          <w:sz w:val="24"/>
          <w:szCs w:val="24"/>
        </w:rPr>
      </w:pPr>
    </w:p>
    <w:p w14:paraId="627E237F" w14:textId="19AD8B52" w:rsidR="00297162" w:rsidRPr="00297162" w:rsidRDefault="00297162" w:rsidP="00297162">
      <w:pPr>
        <w:keepNext/>
        <w:widowControl/>
        <w:jc w:val="both"/>
        <w:rPr>
          <w:b/>
          <w:sz w:val="24"/>
          <w:szCs w:val="24"/>
        </w:rPr>
      </w:pPr>
      <w:r w:rsidRPr="00297162">
        <w:rPr>
          <w:b/>
          <w:sz w:val="24"/>
          <w:szCs w:val="24"/>
        </w:rPr>
        <w:t>K bod</w:t>
      </w:r>
      <w:r w:rsidR="00CD1463">
        <w:rPr>
          <w:b/>
          <w:sz w:val="24"/>
          <w:szCs w:val="24"/>
        </w:rPr>
        <w:t>om</w:t>
      </w:r>
      <w:r w:rsidRPr="00297162">
        <w:rPr>
          <w:b/>
          <w:sz w:val="24"/>
          <w:szCs w:val="24"/>
        </w:rPr>
        <w:t xml:space="preserve"> </w:t>
      </w:r>
      <w:r w:rsidR="004061E5">
        <w:rPr>
          <w:b/>
          <w:sz w:val="24"/>
          <w:szCs w:val="24"/>
        </w:rPr>
        <w:t xml:space="preserve">10 </w:t>
      </w:r>
      <w:r w:rsidR="001E0FB8">
        <w:rPr>
          <w:b/>
          <w:sz w:val="24"/>
          <w:szCs w:val="24"/>
        </w:rPr>
        <w:t>a </w:t>
      </w:r>
      <w:r w:rsidR="00DA0362" w:rsidRPr="00DA0362">
        <w:rPr>
          <w:b/>
          <w:sz w:val="24"/>
          <w:szCs w:val="24"/>
        </w:rPr>
        <w:t>2</w:t>
      </w:r>
      <w:r w:rsidR="00DA0362">
        <w:rPr>
          <w:b/>
          <w:sz w:val="24"/>
          <w:szCs w:val="24"/>
        </w:rPr>
        <w:t>0</w:t>
      </w:r>
    </w:p>
    <w:p w14:paraId="3AC1CC35" w14:textId="5C526620" w:rsidR="00297162" w:rsidRDefault="00297162" w:rsidP="003806F9">
      <w:pPr>
        <w:widowControl/>
        <w:jc w:val="both"/>
        <w:rPr>
          <w:sz w:val="24"/>
          <w:szCs w:val="24"/>
        </w:rPr>
      </w:pPr>
      <w:proofErr w:type="spellStart"/>
      <w:r w:rsidRPr="004534E7">
        <w:rPr>
          <w:sz w:val="24"/>
          <w:szCs w:val="24"/>
        </w:rPr>
        <w:t>Legislatívnotechnická</w:t>
      </w:r>
      <w:proofErr w:type="spellEnd"/>
      <w:r w:rsidRPr="004534E7">
        <w:rPr>
          <w:sz w:val="24"/>
          <w:szCs w:val="24"/>
        </w:rPr>
        <w:t xml:space="preserve"> úprava</w:t>
      </w:r>
      <w:r>
        <w:rPr>
          <w:sz w:val="24"/>
          <w:szCs w:val="24"/>
        </w:rPr>
        <w:t xml:space="preserve"> súvisiaca s úpravou </w:t>
      </w:r>
      <w:proofErr w:type="spellStart"/>
      <w:r>
        <w:rPr>
          <w:sz w:val="24"/>
          <w:szCs w:val="24"/>
        </w:rPr>
        <w:t>pojmológie</w:t>
      </w:r>
      <w:proofErr w:type="spellEnd"/>
      <w:r>
        <w:rPr>
          <w:sz w:val="24"/>
          <w:szCs w:val="24"/>
        </w:rPr>
        <w:t>.</w:t>
      </w:r>
    </w:p>
    <w:p w14:paraId="114DB139" w14:textId="77777777" w:rsidR="00297162" w:rsidRDefault="00297162" w:rsidP="003806F9">
      <w:pPr>
        <w:widowControl/>
        <w:jc w:val="both"/>
        <w:rPr>
          <w:sz w:val="24"/>
          <w:szCs w:val="24"/>
        </w:rPr>
      </w:pPr>
    </w:p>
    <w:p w14:paraId="7E4AA899" w14:textId="31C6863B" w:rsidR="009401E1" w:rsidRDefault="009401E1" w:rsidP="009401E1">
      <w:pPr>
        <w:keepNext/>
        <w:jc w:val="both"/>
        <w:outlineLvl w:val="0"/>
        <w:rPr>
          <w:b/>
          <w:sz w:val="24"/>
          <w:szCs w:val="24"/>
        </w:rPr>
      </w:pPr>
      <w:r w:rsidRPr="0070747D">
        <w:rPr>
          <w:b/>
          <w:sz w:val="24"/>
          <w:szCs w:val="24"/>
        </w:rPr>
        <w:t>K</w:t>
      </w:r>
      <w:r>
        <w:rPr>
          <w:b/>
          <w:sz w:val="24"/>
          <w:szCs w:val="24"/>
        </w:rPr>
        <w:t> </w:t>
      </w:r>
      <w:r w:rsidRPr="0070747D">
        <w:rPr>
          <w:b/>
          <w:sz w:val="24"/>
          <w:szCs w:val="24"/>
        </w:rPr>
        <w:t>bod</w:t>
      </w:r>
      <w:r>
        <w:rPr>
          <w:b/>
          <w:sz w:val="24"/>
          <w:szCs w:val="24"/>
        </w:rPr>
        <w:t>u</w:t>
      </w:r>
      <w:r w:rsidRPr="0070747D">
        <w:rPr>
          <w:b/>
          <w:sz w:val="24"/>
          <w:szCs w:val="24"/>
        </w:rPr>
        <w:t xml:space="preserve"> </w:t>
      </w:r>
      <w:r w:rsidR="004061E5">
        <w:rPr>
          <w:b/>
          <w:sz w:val="24"/>
          <w:szCs w:val="24"/>
        </w:rPr>
        <w:t>11</w:t>
      </w:r>
    </w:p>
    <w:p w14:paraId="6945C633" w14:textId="4DCFFB39" w:rsidR="009401E1" w:rsidRPr="003806F9" w:rsidRDefault="009401E1" w:rsidP="009401E1">
      <w:pPr>
        <w:jc w:val="both"/>
        <w:outlineLvl w:val="0"/>
        <w:rPr>
          <w:sz w:val="24"/>
          <w:szCs w:val="24"/>
        </w:rPr>
      </w:pPr>
      <w:r w:rsidRPr="009401E1">
        <w:rPr>
          <w:bCs/>
          <w:sz w:val="24"/>
          <w:szCs w:val="24"/>
        </w:rPr>
        <w:t>Podľa čl. 12 nariadenia Európskeho parlamentu</w:t>
      </w:r>
      <w:r w:rsidR="001E0FB8">
        <w:rPr>
          <w:bCs/>
          <w:sz w:val="24"/>
          <w:szCs w:val="24"/>
        </w:rPr>
        <w:t xml:space="preserve"> a </w:t>
      </w:r>
      <w:r w:rsidRPr="009401E1">
        <w:rPr>
          <w:bCs/>
          <w:sz w:val="24"/>
          <w:szCs w:val="24"/>
        </w:rPr>
        <w:t>Rady (ES)</w:t>
      </w:r>
      <w:r w:rsidR="006E4E8B">
        <w:rPr>
          <w:bCs/>
          <w:sz w:val="24"/>
          <w:szCs w:val="24"/>
        </w:rPr>
        <w:t xml:space="preserve"> č. </w:t>
      </w:r>
      <w:r w:rsidRPr="009401E1">
        <w:rPr>
          <w:bCs/>
          <w:sz w:val="24"/>
          <w:szCs w:val="24"/>
        </w:rPr>
        <w:t>1071/2009 z</w:t>
      </w:r>
      <w:r w:rsidR="00D8690F">
        <w:rPr>
          <w:bCs/>
          <w:sz w:val="24"/>
          <w:szCs w:val="24"/>
        </w:rPr>
        <w:t> </w:t>
      </w:r>
      <w:r w:rsidRPr="009401E1">
        <w:rPr>
          <w:bCs/>
          <w:sz w:val="24"/>
          <w:szCs w:val="24"/>
        </w:rPr>
        <w:t>21.</w:t>
      </w:r>
      <w:r w:rsidR="00D8690F">
        <w:rPr>
          <w:bCs/>
          <w:sz w:val="24"/>
          <w:szCs w:val="24"/>
        </w:rPr>
        <w:t> </w:t>
      </w:r>
      <w:r w:rsidRPr="009401E1">
        <w:rPr>
          <w:bCs/>
          <w:sz w:val="24"/>
          <w:szCs w:val="24"/>
        </w:rPr>
        <w:t>októbra 2009, ktorým sa ustanovujú spoločné pravidlá týkajúce sa podmienok, ktoré je potrebné dodržiavať pri výkone povolania prevádzkovateľa cestnej dopravy,</w:t>
      </w:r>
      <w:r w:rsidR="001E0FB8">
        <w:rPr>
          <w:bCs/>
          <w:sz w:val="24"/>
          <w:szCs w:val="24"/>
        </w:rPr>
        <w:t xml:space="preserve"> a </w:t>
      </w:r>
      <w:r w:rsidRPr="009401E1">
        <w:rPr>
          <w:bCs/>
          <w:sz w:val="24"/>
          <w:szCs w:val="24"/>
        </w:rPr>
        <w:t>ktorým sa zrušuje smernica Rady 96/26/ES (Ú. v. EÚ L 300, 14.11.2009)</w:t>
      </w:r>
      <w:r w:rsidR="001E0FB8">
        <w:rPr>
          <w:bCs/>
          <w:sz w:val="24"/>
          <w:szCs w:val="24"/>
        </w:rPr>
        <w:t xml:space="preserve"> v </w:t>
      </w:r>
      <w:r w:rsidRPr="009401E1">
        <w:rPr>
          <w:bCs/>
          <w:sz w:val="24"/>
          <w:szCs w:val="24"/>
        </w:rPr>
        <w:t>platnom znení príslušné orgány pravidelne monitorujú, či podniky, ktorým udelili povolenie na vykonávanie povolania prevádzkovateľa cestnej dopravy, stále spĺňajú príslušné požiadavky. Členské štáty Európskej únie na tento účel vykonávajú cielené kontroly podnikov vrátane</w:t>
      </w:r>
      <w:r w:rsidR="00297162">
        <w:rPr>
          <w:bCs/>
          <w:sz w:val="24"/>
          <w:szCs w:val="24"/>
        </w:rPr>
        <w:t xml:space="preserve"> prípadných kontrol na mieste</w:t>
      </w:r>
      <w:r w:rsidR="001E0FB8">
        <w:rPr>
          <w:bCs/>
          <w:sz w:val="24"/>
          <w:szCs w:val="24"/>
        </w:rPr>
        <w:t xml:space="preserve"> v </w:t>
      </w:r>
      <w:r w:rsidRPr="009401E1">
        <w:rPr>
          <w:bCs/>
          <w:sz w:val="24"/>
          <w:szCs w:val="24"/>
        </w:rPr>
        <w:t xml:space="preserve">priestoroch dotknutých podnikov, ktoré sú klasifikované ako podniky so zvýšeným rizikom. Na tento účel sú členské štáty Európskej únie povinné rozšíriť systém </w:t>
      </w:r>
      <w:r w:rsidRPr="00D8690F">
        <w:rPr>
          <w:bCs/>
          <w:sz w:val="24"/>
          <w:szCs w:val="24"/>
        </w:rPr>
        <w:t>hodnotenia rizikovosti, ktorý zaviedli podľa čl. 9 smernice Európskeho parlamentu</w:t>
      </w:r>
      <w:r w:rsidR="001E0FB8">
        <w:rPr>
          <w:bCs/>
          <w:sz w:val="24"/>
          <w:szCs w:val="24"/>
        </w:rPr>
        <w:t xml:space="preserve"> a </w:t>
      </w:r>
      <w:r w:rsidRPr="00D8690F">
        <w:rPr>
          <w:bCs/>
          <w:sz w:val="24"/>
          <w:szCs w:val="24"/>
        </w:rPr>
        <w:t>Rady 2006/22/ES</w:t>
      </w:r>
      <w:r w:rsidR="00304337">
        <w:rPr>
          <w:bCs/>
          <w:sz w:val="24"/>
          <w:szCs w:val="24"/>
        </w:rPr>
        <w:t xml:space="preserve"> </w:t>
      </w:r>
      <w:r w:rsidR="00D8690F" w:rsidRPr="00D8690F">
        <w:rPr>
          <w:bCs/>
          <w:sz w:val="24"/>
          <w:szCs w:val="24"/>
        </w:rPr>
        <w:t>z 15.</w:t>
      </w:r>
      <w:r w:rsidR="00D8690F">
        <w:rPr>
          <w:bCs/>
          <w:sz w:val="24"/>
          <w:szCs w:val="24"/>
        </w:rPr>
        <w:t> </w:t>
      </w:r>
      <w:r w:rsidR="00D8690F" w:rsidRPr="00D8690F">
        <w:rPr>
          <w:bCs/>
          <w:sz w:val="24"/>
          <w:szCs w:val="24"/>
        </w:rPr>
        <w:t>marca 2006</w:t>
      </w:r>
      <w:r w:rsidR="001E0FB8">
        <w:rPr>
          <w:bCs/>
          <w:sz w:val="24"/>
          <w:szCs w:val="24"/>
        </w:rPr>
        <w:t xml:space="preserve"> o </w:t>
      </w:r>
      <w:r w:rsidR="00D8690F" w:rsidRPr="00D8690F">
        <w:rPr>
          <w:bCs/>
          <w:sz w:val="24"/>
          <w:szCs w:val="24"/>
        </w:rPr>
        <w:t>minimálnych podmienkach vykonávania nariadení Rady (EHS)</w:t>
      </w:r>
      <w:r w:rsidR="006E4E8B">
        <w:rPr>
          <w:bCs/>
          <w:sz w:val="24"/>
          <w:szCs w:val="24"/>
        </w:rPr>
        <w:t xml:space="preserve"> č. </w:t>
      </w:r>
      <w:r w:rsidR="00D8690F" w:rsidRPr="00D8690F">
        <w:rPr>
          <w:bCs/>
          <w:sz w:val="24"/>
          <w:szCs w:val="24"/>
        </w:rPr>
        <w:t>3820/85</w:t>
      </w:r>
      <w:r w:rsidR="001E0FB8">
        <w:rPr>
          <w:bCs/>
          <w:sz w:val="24"/>
          <w:szCs w:val="24"/>
        </w:rPr>
        <w:t xml:space="preserve"> a </w:t>
      </w:r>
      <w:r w:rsidR="00D8690F" w:rsidRPr="00D8690F">
        <w:rPr>
          <w:bCs/>
          <w:sz w:val="24"/>
          <w:szCs w:val="24"/>
        </w:rPr>
        <w:t>(EHS)</w:t>
      </w:r>
      <w:r w:rsidR="006E4E8B">
        <w:rPr>
          <w:bCs/>
          <w:sz w:val="24"/>
          <w:szCs w:val="24"/>
        </w:rPr>
        <w:t xml:space="preserve"> č. </w:t>
      </w:r>
      <w:r w:rsidR="00D8690F" w:rsidRPr="00D8690F">
        <w:rPr>
          <w:bCs/>
          <w:sz w:val="24"/>
          <w:szCs w:val="24"/>
        </w:rPr>
        <w:t>3821/85</w:t>
      </w:r>
      <w:r w:rsidR="001E0FB8">
        <w:rPr>
          <w:bCs/>
          <w:sz w:val="24"/>
          <w:szCs w:val="24"/>
        </w:rPr>
        <w:t xml:space="preserve"> o </w:t>
      </w:r>
      <w:r w:rsidR="00D8690F" w:rsidRPr="00D8690F">
        <w:rPr>
          <w:bCs/>
          <w:sz w:val="24"/>
          <w:szCs w:val="24"/>
        </w:rPr>
        <w:t>právnych predpisoch</w:t>
      </w:r>
      <w:r w:rsidR="001E0FB8">
        <w:rPr>
          <w:bCs/>
          <w:sz w:val="24"/>
          <w:szCs w:val="24"/>
        </w:rPr>
        <w:t xml:space="preserve"> v </w:t>
      </w:r>
      <w:r w:rsidR="00D8690F" w:rsidRPr="00D8690F">
        <w:rPr>
          <w:bCs/>
          <w:sz w:val="24"/>
          <w:szCs w:val="24"/>
        </w:rPr>
        <w:t>sociálnej oblasti, ktoré sa týkajú cestnej dopravy,</w:t>
      </w:r>
      <w:r w:rsidR="001E0FB8">
        <w:rPr>
          <w:bCs/>
          <w:sz w:val="24"/>
          <w:szCs w:val="24"/>
        </w:rPr>
        <w:t xml:space="preserve"> a</w:t>
      </w:r>
      <w:r w:rsidR="00565275">
        <w:rPr>
          <w:bCs/>
          <w:sz w:val="24"/>
          <w:szCs w:val="24"/>
        </w:rPr>
        <w:t xml:space="preserve"> ktorou sa zrušuje </w:t>
      </w:r>
      <w:r w:rsidR="00D8690F" w:rsidRPr="00D8690F">
        <w:rPr>
          <w:bCs/>
          <w:sz w:val="24"/>
          <w:szCs w:val="24"/>
        </w:rPr>
        <w:t>smernic</w:t>
      </w:r>
      <w:r w:rsidR="00565275">
        <w:rPr>
          <w:bCs/>
          <w:sz w:val="24"/>
          <w:szCs w:val="24"/>
        </w:rPr>
        <w:t>a</w:t>
      </w:r>
      <w:r w:rsidR="009F02A2">
        <w:rPr>
          <w:bCs/>
          <w:sz w:val="24"/>
          <w:szCs w:val="24"/>
        </w:rPr>
        <w:t xml:space="preserve"> Rady 88/599/EHS (Ú. v. EÚ L </w:t>
      </w:r>
      <w:r w:rsidR="00D8690F" w:rsidRPr="00D8690F">
        <w:rPr>
          <w:bCs/>
          <w:sz w:val="24"/>
          <w:szCs w:val="24"/>
        </w:rPr>
        <w:t>102, 11.4.2006)</w:t>
      </w:r>
      <w:r w:rsidR="001E0FB8">
        <w:rPr>
          <w:bCs/>
          <w:sz w:val="24"/>
          <w:szCs w:val="24"/>
        </w:rPr>
        <w:t xml:space="preserve"> v </w:t>
      </w:r>
      <w:r w:rsidR="00D8690F">
        <w:rPr>
          <w:bCs/>
          <w:sz w:val="24"/>
          <w:szCs w:val="24"/>
        </w:rPr>
        <w:t>platnom znení</w:t>
      </w:r>
      <w:r w:rsidRPr="00D8690F">
        <w:rPr>
          <w:bCs/>
          <w:sz w:val="24"/>
          <w:szCs w:val="24"/>
        </w:rPr>
        <w:t>, aby sa vzťahoval aj na všetky porušenia uvedené</w:t>
      </w:r>
      <w:r w:rsidR="001E0FB8">
        <w:rPr>
          <w:bCs/>
          <w:sz w:val="24"/>
          <w:szCs w:val="24"/>
        </w:rPr>
        <w:t xml:space="preserve"> v </w:t>
      </w:r>
      <w:r w:rsidRPr="00D8690F">
        <w:rPr>
          <w:bCs/>
          <w:sz w:val="24"/>
          <w:szCs w:val="24"/>
        </w:rPr>
        <w:t xml:space="preserve">čl. 6 nariadenia </w:t>
      </w:r>
      <w:r w:rsidR="002C7EFE" w:rsidRPr="009401E1">
        <w:rPr>
          <w:bCs/>
          <w:sz w:val="24"/>
          <w:szCs w:val="24"/>
        </w:rPr>
        <w:t>Európskeho parlamentu</w:t>
      </w:r>
      <w:r w:rsidR="001E0FB8">
        <w:rPr>
          <w:bCs/>
          <w:sz w:val="24"/>
          <w:szCs w:val="24"/>
        </w:rPr>
        <w:t xml:space="preserve"> a </w:t>
      </w:r>
      <w:r w:rsidR="002C7EFE" w:rsidRPr="009401E1">
        <w:rPr>
          <w:bCs/>
          <w:sz w:val="24"/>
          <w:szCs w:val="24"/>
        </w:rPr>
        <w:t xml:space="preserve">Rady </w:t>
      </w:r>
      <w:r w:rsidRPr="00D8690F">
        <w:rPr>
          <w:bCs/>
          <w:sz w:val="24"/>
          <w:szCs w:val="24"/>
        </w:rPr>
        <w:t>(ES)</w:t>
      </w:r>
      <w:r w:rsidR="006E4E8B">
        <w:rPr>
          <w:bCs/>
          <w:sz w:val="24"/>
          <w:szCs w:val="24"/>
        </w:rPr>
        <w:t xml:space="preserve"> č. </w:t>
      </w:r>
      <w:r w:rsidRPr="00D8690F">
        <w:rPr>
          <w:bCs/>
          <w:sz w:val="24"/>
          <w:szCs w:val="24"/>
        </w:rPr>
        <w:t>1071/2009</w:t>
      </w:r>
      <w:r w:rsidR="001E0FB8">
        <w:rPr>
          <w:bCs/>
          <w:sz w:val="24"/>
          <w:szCs w:val="24"/>
        </w:rPr>
        <w:t xml:space="preserve"> v </w:t>
      </w:r>
      <w:r w:rsidRPr="00D8690F">
        <w:rPr>
          <w:bCs/>
          <w:sz w:val="24"/>
          <w:szCs w:val="24"/>
        </w:rPr>
        <w:t>platnom znení. Spoločný zoznam kategórií, druhov</w:t>
      </w:r>
      <w:r w:rsidR="001E0FB8">
        <w:rPr>
          <w:bCs/>
          <w:sz w:val="24"/>
          <w:szCs w:val="24"/>
        </w:rPr>
        <w:t xml:space="preserve"> a </w:t>
      </w:r>
      <w:r w:rsidRPr="00D8690F">
        <w:rPr>
          <w:bCs/>
          <w:sz w:val="24"/>
          <w:szCs w:val="24"/>
        </w:rPr>
        <w:t>stupňov závažných porušení predpisov Európskej únie</w:t>
      </w:r>
      <w:r w:rsidRPr="009401E1">
        <w:rPr>
          <w:bCs/>
          <w:sz w:val="24"/>
          <w:szCs w:val="24"/>
        </w:rPr>
        <w:t xml:space="preserve"> podľa čl. 6 nariadenia</w:t>
      </w:r>
      <w:r w:rsidR="002C7EFE">
        <w:rPr>
          <w:bCs/>
          <w:sz w:val="24"/>
          <w:szCs w:val="24"/>
        </w:rPr>
        <w:t xml:space="preserve"> </w:t>
      </w:r>
      <w:r w:rsidR="002C7EFE" w:rsidRPr="009401E1">
        <w:rPr>
          <w:bCs/>
          <w:sz w:val="24"/>
          <w:szCs w:val="24"/>
        </w:rPr>
        <w:t>Európskeho parlamentu</w:t>
      </w:r>
      <w:r w:rsidR="001E0FB8">
        <w:rPr>
          <w:bCs/>
          <w:sz w:val="24"/>
          <w:szCs w:val="24"/>
        </w:rPr>
        <w:t xml:space="preserve"> a </w:t>
      </w:r>
      <w:r w:rsidR="002C7EFE" w:rsidRPr="009401E1">
        <w:rPr>
          <w:bCs/>
          <w:sz w:val="24"/>
          <w:szCs w:val="24"/>
        </w:rPr>
        <w:t>Rady</w:t>
      </w:r>
      <w:r w:rsidRPr="009401E1">
        <w:rPr>
          <w:bCs/>
          <w:sz w:val="24"/>
          <w:szCs w:val="24"/>
        </w:rPr>
        <w:t xml:space="preserve"> (ES)</w:t>
      </w:r>
      <w:r w:rsidR="006E4E8B">
        <w:rPr>
          <w:bCs/>
          <w:sz w:val="24"/>
          <w:szCs w:val="24"/>
        </w:rPr>
        <w:t xml:space="preserve"> č. </w:t>
      </w:r>
      <w:r w:rsidRPr="009401E1">
        <w:rPr>
          <w:bCs/>
          <w:sz w:val="24"/>
          <w:szCs w:val="24"/>
        </w:rPr>
        <w:t>1071/2009</w:t>
      </w:r>
      <w:r w:rsidR="001E0FB8">
        <w:rPr>
          <w:bCs/>
          <w:sz w:val="24"/>
          <w:szCs w:val="24"/>
        </w:rPr>
        <w:t xml:space="preserve"> v </w:t>
      </w:r>
      <w:r w:rsidRPr="009401E1">
        <w:rPr>
          <w:bCs/>
          <w:sz w:val="24"/>
          <w:szCs w:val="24"/>
        </w:rPr>
        <w:t>platnom znení je uvedený</w:t>
      </w:r>
      <w:r w:rsidR="001E0FB8">
        <w:rPr>
          <w:bCs/>
          <w:sz w:val="24"/>
          <w:szCs w:val="24"/>
        </w:rPr>
        <w:t xml:space="preserve"> v </w:t>
      </w:r>
      <w:r w:rsidRPr="009401E1">
        <w:rPr>
          <w:bCs/>
          <w:sz w:val="24"/>
          <w:szCs w:val="24"/>
        </w:rPr>
        <w:t xml:space="preserve">prílohe </w:t>
      </w:r>
      <w:r w:rsidR="002C7EFE">
        <w:rPr>
          <w:bCs/>
          <w:sz w:val="24"/>
          <w:szCs w:val="24"/>
        </w:rPr>
        <w:t>I</w:t>
      </w:r>
      <w:r w:rsidRPr="009401E1">
        <w:rPr>
          <w:bCs/>
          <w:sz w:val="24"/>
          <w:szCs w:val="24"/>
        </w:rPr>
        <w:t xml:space="preserve"> nariadenia Komisie (EÚ) 2016/403 z 18. marca 2016, ktorým sa dopĺňa nariadenie Európskeho parlamentu</w:t>
      </w:r>
      <w:r w:rsidR="001E0FB8">
        <w:rPr>
          <w:bCs/>
          <w:sz w:val="24"/>
          <w:szCs w:val="24"/>
        </w:rPr>
        <w:t xml:space="preserve"> a </w:t>
      </w:r>
      <w:r w:rsidRPr="009401E1">
        <w:rPr>
          <w:bCs/>
          <w:sz w:val="24"/>
          <w:szCs w:val="24"/>
        </w:rPr>
        <w:t>Rady (ES)</w:t>
      </w:r>
      <w:r w:rsidR="006E4E8B">
        <w:rPr>
          <w:bCs/>
          <w:sz w:val="24"/>
          <w:szCs w:val="24"/>
        </w:rPr>
        <w:t xml:space="preserve"> č. </w:t>
      </w:r>
      <w:r w:rsidRPr="009401E1">
        <w:rPr>
          <w:bCs/>
          <w:sz w:val="24"/>
          <w:szCs w:val="24"/>
        </w:rPr>
        <w:t>1071/2009</w:t>
      </w:r>
      <w:r w:rsidR="001E0FB8">
        <w:rPr>
          <w:bCs/>
          <w:sz w:val="24"/>
          <w:szCs w:val="24"/>
        </w:rPr>
        <w:t xml:space="preserve"> v </w:t>
      </w:r>
      <w:r w:rsidRPr="009401E1">
        <w:rPr>
          <w:bCs/>
          <w:sz w:val="24"/>
          <w:szCs w:val="24"/>
        </w:rPr>
        <w:t>súvislosti s klasifikáciou závažných porušení predpisov Únie, ktoré môžu viesť</w:t>
      </w:r>
      <w:r w:rsidR="001E0FB8">
        <w:rPr>
          <w:bCs/>
          <w:sz w:val="24"/>
          <w:szCs w:val="24"/>
        </w:rPr>
        <w:t xml:space="preserve"> k </w:t>
      </w:r>
      <w:r w:rsidRPr="009401E1">
        <w:rPr>
          <w:bCs/>
          <w:sz w:val="24"/>
          <w:szCs w:val="24"/>
        </w:rPr>
        <w:t>strate bezúhonnosti prevádzkovateľa cestnej dopravy,</w:t>
      </w:r>
      <w:r w:rsidR="001E0FB8">
        <w:rPr>
          <w:bCs/>
          <w:sz w:val="24"/>
          <w:szCs w:val="24"/>
        </w:rPr>
        <w:t xml:space="preserve"> a </w:t>
      </w:r>
      <w:r w:rsidRPr="009401E1">
        <w:rPr>
          <w:bCs/>
          <w:sz w:val="24"/>
          <w:szCs w:val="24"/>
        </w:rPr>
        <w:t>ktorým sa mení príloha III</w:t>
      </w:r>
      <w:r w:rsidR="001E0FB8">
        <w:rPr>
          <w:bCs/>
          <w:sz w:val="24"/>
          <w:szCs w:val="24"/>
        </w:rPr>
        <w:t xml:space="preserve"> k </w:t>
      </w:r>
      <w:r w:rsidRPr="009401E1">
        <w:rPr>
          <w:bCs/>
          <w:sz w:val="24"/>
          <w:szCs w:val="24"/>
        </w:rPr>
        <w:t>smernici Európskeho parlamentu</w:t>
      </w:r>
      <w:r w:rsidR="001E0FB8">
        <w:rPr>
          <w:bCs/>
          <w:sz w:val="24"/>
          <w:szCs w:val="24"/>
        </w:rPr>
        <w:t xml:space="preserve"> a </w:t>
      </w:r>
      <w:r w:rsidRPr="009401E1">
        <w:rPr>
          <w:bCs/>
          <w:sz w:val="24"/>
          <w:szCs w:val="24"/>
        </w:rPr>
        <w:t>Rady 2006/22/ES (Ú. v. EÚ L 74, 19.3.2016)</w:t>
      </w:r>
      <w:r w:rsidR="001E0FB8">
        <w:rPr>
          <w:bCs/>
          <w:sz w:val="24"/>
          <w:szCs w:val="24"/>
        </w:rPr>
        <w:t xml:space="preserve"> v </w:t>
      </w:r>
      <w:r w:rsidRPr="009401E1">
        <w:rPr>
          <w:bCs/>
          <w:sz w:val="24"/>
          <w:szCs w:val="24"/>
        </w:rPr>
        <w:t xml:space="preserve">platnom znení. </w:t>
      </w:r>
      <w:r w:rsidR="00B708B9" w:rsidRPr="00B708B9">
        <w:rPr>
          <w:sz w:val="24"/>
          <w:szCs w:val="24"/>
        </w:rPr>
        <w:t>Z</w:t>
      </w:r>
      <w:r w:rsidR="00B708B9">
        <w:rPr>
          <w:sz w:val="24"/>
          <w:szCs w:val="24"/>
        </w:rPr>
        <w:t> </w:t>
      </w:r>
      <w:r w:rsidR="00B708B9" w:rsidRPr="00B708B9">
        <w:rPr>
          <w:sz w:val="24"/>
          <w:szCs w:val="24"/>
        </w:rPr>
        <w:t xml:space="preserve">tohto dôvodu sa upravuje </w:t>
      </w:r>
      <w:r w:rsidR="00B708B9">
        <w:rPr>
          <w:sz w:val="24"/>
          <w:szCs w:val="24"/>
        </w:rPr>
        <w:t xml:space="preserve">účinné znenie </w:t>
      </w:r>
      <w:r w:rsidR="00B708B9" w:rsidRPr="00B708B9">
        <w:rPr>
          <w:sz w:val="24"/>
          <w:szCs w:val="24"/>
        </w:rPr>
        <w:t>§</w:t>
      </w:r>
      <w:r w:rsidR="00B708B9">
        <w:rPr>
          <w:sz w:val="24"/>
          <w:szCs w:val="24"/>
        </w:rPr>
        <w:t> </w:t>
      </w:r>
      <w:r w:rsidR="00B708B9" w:rsidRPr="00B708B9">
        <w:rPr>
          <w:sz w:val="24"/>
          <w:szCs w:val="24"/>
        </w:rPr>
        <w:t>31</w:t>
      </w:r>
      <w:r w:rsidR="00B708B9">
        <w:rPr>
          <w:sz w:val="24"/>
          <w:szCs w:val="24"/>
        </w:rPr>
        <w:t xml:space="preserve"> </w:t>
      </w:r>
      <w:r w:rsidR="00B708B9">
        <w:rPr>
          <w:bCs/>
          <w:sz w:val="24"/>
          <w:szCs w:val="24"/>
        </w:rPr>
        <w:t>zákon</w:t>
      </w:r>
      <w:r w:rsidR="00A70102">
        <w:rPr>
          <w:bCs/>
          <w:sz w:val="24"/>
          <w:szCs w:val="24"/>
        </w:rPr>
        <w:t>a</w:t>
      </w:r>
      <w:r w:rsidR="006E4E8B">
        <w:rPr>
          <w:bCs/>
          <w:sz w:val="24"/>
          <w:szCs w:val="24"/>
        </w:rPr>
        <w:t xml:space="preserve"> č. </w:t>
      </w:r>
      <w:r w:rsidR="00B708B9">
        <w:rPr>
          <w:bCs/>
          <w:sz w:val="24"/>
          <w:szCs w:val="24"/>
        </w:rPr>
        <w:t>462/2007</w:t>
      </w:r>
      <w:r w:rsidR="001E0FB8">
        <w:rPr>
          <w:bCs/>
          <w:sz w:val="24"/>
          <w:szCs w:val="24"/>
        </w:rPr>
        <w:t xml:space="preserve"> Z. z. </w:t>
      </w:r>
      <w:r w:rsidR="00B708B9" w:rsidRPr="00B708B9">
        <w:rPr>
          <w:sz w:val="24"/>
          <w:szCs w:val="24"/>
        </w:rPr>
        <w:t>Zároveň systém hodnotenia rizikovosti je založený aj na počte</w:t>
      </w:r>
      <w:r w:rsidR="001E0FB8">
        <w:rPr>
          <w:sz w:val="24"/>
          <w:szCs w:val="24"/>
        </w:rPr>
        <w:t xml:space="preserve"> a </w:t>
      </w:r>
      <w:r w:rsidR="00B708B9" w:rsidRPr="00B708B9">
        <w:rPr>
          <w:sz w:val="24"/>
          <w:szCs w:val="24"/>
        </w:rPr>
        <w:t>závažnosti porušení osobitných predpisov uvedených</w:t>
      </w:r>
      <w:r w:rsidR="001E0FB8">
        <w:rPr>
          <w:sz w:val="24"/>
          <w:szCs w:val="24"/>
        </w:rPr>
        <w:t xml:space="preserve"> v </w:t>
      </w:r>
      <w:r w:rsidR="00B708B9" w:rsidRPr="00B708B9">
        <w:rPr>
          <w:sz w:val="24"/>
          <w:szCs w:val="24"/>
        </w:rPr>
        <w:t>prílohe III smernice</w:t>
      </w:r>
      <w:r w:rsidR="002C7EFE">
        <w:rPr>
          <w:sz w:val="24"/>
          <w:szCs w:val="24"/>
        </w:rPr>
        <w:t xml:space="preserve"> </w:t>
      </w:r>
      <w:r w:rsidR="002C7EFE" w:rsidRPr="00D8690F">
        <w:rPr>
          <w:bCs/>
          <w:sz w:val="24"/>
          <w:szCs w:val="24"/>
        </w:rPr>
        <w:t>Európskeho parlamentu</w:t>
      </w:r>
      <w:r w:rsidR="001E0FB8">
        <w:rPr>
          <w:bCs/>
          <w:sz w:val="24"/>
          <w:szCs w:val="24"/>
        </w:rPr>
        <w:t xml:space="preserve"> a </w:t>
      </w:r>
      <w:r w:rsidR="002C7EFE" w:rsidRPr="00D8690F">
        <w:rPr>
          <w:bCs/>
          <w:sz w:val="24"/>
          <w:szCs w:val="24"/>
        </w:rPr>
        <w:t>Rady</w:t>
      </w:r>
      <w:r w:rsidR="00B708B9" w:rsidRPr="00B708B9">
        <w:rPr>
          <w:sz w:val="24"/>
          <w:szCs w:val="24"/>
        </w:rPr>
        <w:t xml:space="preserve"> 2006/22/ES</w:t>
      </w:r>
      <w:r w:rsidR="00FE5881">
        <w:rPr>
          <w:sz w:val="24"/>
          <w:szCs w:val="24"/>
        </w:rPr>
        <w:t xml:space="preserve"> v platnom znení</w:t>
      </w:r>
      <w:r w:rsidR="00B708B9" w:rsidRPr="00B708B9">
        <w:rPr>
          <w:sz w:val="24"/>
          <w:szCs w:val="24"/>
        </w:rPr>
        <w:t xml:space="preserve">. Príloha III smernice </w:t>
      </w:r>
      <w:r w:rsidR="002C7EFE" w:rsidRPr="00FE136F">
        <w:rPr>
          <w:bCs/>
          <w:sz w:val="24"/>
          <w:szCs w:val="24"/>
        </w:rPr>
        <w:t>Európskeho parlamentu</w:t>
      </w:r>
      <w:r w:rsidR="001E0FB8">
        <w:rPr>
          <w:bCs/>
          <w:sz w:val="24"/>
          <w:szCs w:val="24"/>
        </w:rPr>
        <w:t xml:space="preserve"> a </w:t>
      </w:r>
      <w:r w:rsidR="002C7EFE" w:rsidRPr="00FE136F">
        <w:rPr>
          <w:bCs/>
          <w:sz w:val="24"/>
          <w:szCs w:val="24"/>
        </w:rPr>
        <w:t xml:space="preserve">Rady </w:t>
      </w:r>
      <w:r w:rsidR="00B708B9" w:rsidRPr="00FE136F">
        <w:rPr>
          <w:sz w:val="24"/>
          <w:szCs w:val="24"/>
        </w:rPr>
        <w:t>2006/22/ES</w:t>
      </w:r>
      <w:r w:rsidR="00FE5881">
        <w:rPr>
          <w:sz w:val="24"/>
          <w:szCs w:val="24"/>
        </w:rPr>
        <w:t xml:space="preserve"> v platnom znení</w:t>
      </w:r>
      <w:r w:rsidR="00B708B9" w:rsidRPr="00FE136F">
        <w:rPr>
          <w:sz w:val="24"/>
          <w:szCs w:val="24"/>
        </w:rPr>
        <w:t xml:space="preserve"> bola zmenená delegovanou smernicou Komisie (EÚ) 2024/846</w:t>
      </w:r>
      <w:r w:rsidR="00FE136F" w:rsidRPr="00FE136F">
        <w:rPr>
          <w:sz w:val="24"/>
          <w:szCs w:val="24"/>
        </w:rPr>
        <w:t xml:space="preserve"> </w:t>
      </w:r>
      <w:r w:rsidR="00FE136F" w:rsidRPr="00FE136F">
        <w:rPr>
          <w:bCs/>
          <w:sz w:val="24"/>
          <w:szCs w:val="24"/>
        </w:rPr>
        <w:t>zo 14. marca 2024, ktorou sa mení smernica Európskeho parlamentu</w:t>
      </w:r>
      <w:r w:rsidR="001E0FB8">
        <w:rPr>
          <w:bCs/>
          <w:sz w:val="24"/>
          <w:szCs w:val="24"/>
        </w:rPr>
        <w:t xml:space="preserve"> a </w:t>
      </w:r>
      <w:r w:rsidR="00FE136F" w:rsidRPr="00FE136F">
        <w:rPr>
          <w:bCs/>
          <w:sz w:val="24"/>
          <w:szCs w:val="24"/>
        </w:rPr>
        <w:t>Rady 2006/22/ES</w:t>
      </w:r>
      <w:r w:rsidR="001E0FB8">
        <w:rPr>
          <w:bCs/>
          <w:sz w:val="24"/>
          <w:szCs w:val="24"/>
        </w:rPr>
        <w:t xml:space="preserve"> o </w:t>
      </w:r>
      <w:r w:rsidR="00FE136F" w:rsidRPr="00FE136F">
        <w:rPr>
          <w:bCs/>
          <w:sz w:val="24"/>
          <w:szCs w:val="24"/>
        </w:rPr>
        <w:t>minimálnych podmienkach vykonávania nariadení (ES)</w:t>
      </w:r>
      <w:r w:rsidR="006E4E8B">
        <w:rPr>
          <w:bCs/>
          <w:sz w:val="24"/>
          <w:szCs w:val="24"/>
        </w:rPr>
        <w:t xml:space="preserve"> č. </w:t>
      </w:r>
      <w:r w:rsidR="00FE136F" w:rsidRPr="00FE136F">
        <w:rPr>
          <w:bCs/>
          <w:sz w:val="24"/>
          <w:szCs w:val="24"/>
        </w:rPr>
        <w:t>561/2006</w:t>
      </w:r>
      <w:r w:rsidR="001E0FB8">
        <w:rPr>
          <w:bCs/>
          <w:sz w:val="24"/>
          <w:szCs w:val="24"/>
        </w:rPr>
        <w:t xml:space="preserve"> a </w:t>
      </w:r>
      <w:r w:rsidR="00FE136F" w:rsidRPr="00FE136F">
        <w:rPr>
          <w:bCs/>
          <w:sz w:val="24"/>
          <w:szCs w:val="24"/>
        </w:rPr>
        <w:t>(EÚ)</w:t>
      </w:r>
      <w:r w:rsidR="006E4E8B">
        <w:rPr>
          <w:bCs/>
          <w:sz w:val="24"/>
          <w:szCs w:val="24"/>
        </w:rPr>
        <w:t xml:space="preserve"> č. </w:t>
      </w:r>
      <w:r w:rsidR="00FE136F" w:rsidRPr="00FE136F">
        <w:rPr>
          <w:bCs/>
          <w:sz w:val="24"/>
          <w:szCs w:val="24"/>
        </w:rPr>
        <w:t>165/2014</w:t>
      </w:r>
      <w:r w:rsidR="001E0FB8">
        <w:rPr>
          <w:bCs/>
          <w:sz w:val="24"/>
          <w:szCs w:val="24"/>
        </w:rPr>
        <w:t xml:space="preserve"> a </w:t>
      </w:r>
      <w:r w:rsidR="00FE136F" w:rsidRPr="00FE136F">
        <w:rPr>
          <w:bCs/>
          <w:sz w:val="24"/>
          <w:szCs w:val="24"/>
        </w:rPr>
        <w:t>smernice 2002/15/ES, pokiaľ ide</w:t>
      </w:r>
      <w:r w:rsidR="001E0FB8">
        <w:rPr>
          <w:bCs/>
          <w:sz w:val="24"/>
          <w:szCs w:val="24"/>
        </w:rPr>
        <w:t xml:space="preserve"> o </w:t>
      </w:r>
      <w:r w:rsidR="00FE136F" w:rsidRPr="00FE136F">
        <w:rPr>
          <w:bCs/>
          <w:sz w:val="24"/>
          <w:szCs w:val="24"/>
        </w:rPr>
        <w:t>právne predpisy</w:t>
      </w:r>
      <w:r w:rsidR="001E0FB8">
        <w:rPr>
          <w:bCs/>
          <w:sz w:val="24"/>
          <w:szCs w:val="24"/>
        </w:rPr>
        <w:t xml:space="preserve"> v </w:t>
      </w:r>
      <w:r w:rsidR="00FE136F" w:rsidRPr="00FE136F">
        <w:rPr>
          <w:bCs/>
          <w:sz w:val="24"/>
          <w:szCs w:val="24"/>
        </w:rPr>
        <w:t>sociálnej oblasti, ktoré sa týkajú činností cestnej dopravy (Ú.</w:t>
      </w:r>
      <w:r w:rsidR="009F02A2">
        <w:rPr>
          <w:bCs/>
          <w:sz w:val="24"/>
          <w:szCs w:val="24"/>
        </w:rPr>
        <w:t> </w:t>
      </w:r>
      <w:r w:rsidR="00FE136F" w:rsidRPr="00FE136F">
        <w:rPr>
          <w:bCs/>
          <w:sz w:val="24"/>
          <w:szCs w:val="24"/>
        </w:rPr>
        <w:t>v. EÚ L, 2024/846, 31.5.2024)</w:t>
      </w:r>
      <w:r w:rsidR="00B708B9" w:rsidRPr="00FE136F">
        <w:rPr>
          <w:sz w:val="24"/>
          <w:szCs w:val="24"/>
        </w:rPr>
        <w:t xml:space="preserve"> preto sa z dôvodu</w:t>
      </w:r>
      <w:r w:rsidR="00B708B9" w:rsidRPr="00B708B9">
        <w:rPr>
          <w:sz w:val="24"/>
          <w:szCs w:val="24"/>
        </w:rPr>
        <w:t xml:space="preserve"> transpozície dopĺňa </w:t>
      </w:r>
      <w:r w:rsidR="00F312BB">
        <w:rPr>
          <w:sz w:val="24"/>
          <w:szCs w:val="24"/>
        </w:rPr>
        <w:t>do </w:t>
      </w:r>
      <w:r w:rsidR="00B708B9">
        <w:rPr>
          <w:bCs/>
          <w:sz w:val="24"/>
          <w:szCs w:val="24"/>
        </w:rPr>
        <w:t>zákona</w:t>
      </w:r>
      <w:r w:rsidR="006E4E8B">
        <w:rPr>
          <w:bCs/>
          <w:sz w:val="24"/>
          <w:szCs w:val="24"/>
        </w:rPr>
        <w:t xml:space="preserve"> č. </w:t>
      </w:r>
      <w:r w:rsidR="00B708B9">
        <w:rPr>
          <w:bCs/>
          <w:sz w:val="24"/>
          <w:szCs w:val="24"/>
        </w:rPr>
        <w:t>462/2007</w:t>
      </w:r>
      <w:r w:rsidR="001E0FB8">
        <w:rPr>
          <w:bCs/>
          <w:sz w:val="24"/>
          <w:szCs w:val="24"/>
        </w:rPr>
        <w:t xml:space="preserve"> Z. z. </w:t>
      </w:r>
      <w:r w:rsidR="00B708B9">
        <w:rPr>
          <w:sz w:val="24"/>
          <w:szCs w:val="24"/>
        </w:rPr>
        <w:t xml:space="preserve">aj </w:t>
      </w:r>
      <w:r w:rsidR="00B708B9" w:rsidRPr="00B708B9">
        <w:rPr>
          <w:sz w:val="24"/>
          <w:szCs w:val="24"/>
        </w:rPr>
        <w:t>nová príloha</w:t>
      </w:r>
      <w:r w:rsidR="006E4E8B">
        <w:rPr>
          <w:sz w:val="24"/>
          <w:szCs w:val="24"/>
        </w:rPr>
        <w:t xml:space="preserve"> č. </w:t>
      </w:r>
      <w:r w:rsidR="00B708B9">
        <w:rPr>
          <w:sz w:val="24"/>
          <w:szCs w:val="24"/>
        </w:rPr>
        <w:t>3</w:t>
      </w:r>
      <w:r w:rsidR="00B708B9" w:rsidRPr="00B708B9">
        <w:rPr>
          <w:sz w:val="24"/>
          <w:szCs w:val="24"/>
        </w:rPr>
        <w:t>.</w:t>
      </w:r>
    </w:p>
    <w:p w14:paraId="72CFBE47" w14:textId="453C241E" w:rsidR="009401E1" w:rsidRDefault="009401E1" w:rsidP="003806F9">
      <w:pPr>
        <w:widowControl/>
        <w:jc w:val="both"/>
        <w:rPr>
          <w:sz w:val="24"/>
          <w:szCs w:val="24"/>
        </w:rPr>
      </w:pPr>
    </w:p>
    <w:p w14:paraId="3F59AF74" w14:textId="7C62D75B" w:rsidR="00297162" w:rsidRPr="000B5A05" w:rsidRDefault="00297162" w:rsidP="000B5A05">
      <w:pPr>
        <w:keepNext/>
        <w:widowControl/>
        <w:jc w:val="both"/>
        <w:rPr>
          <w:b/>
          <w:sz w:val="24"/>
          <w:szCs w:val="24"/>
        </w:rPr>
      </w:pPr>
      <w:r w:rsidRPr="000B5A05">
        <w:rPr>
          <w:b/>
          <w:sz w:val="24"/>
          <w:szCs w:val="24"/>
        </w:rPr>
        <w:t>K bodu 12</w:t>
      </w:r>
    </w:p>
    <w:p w14:paraId="76ECACBA" w14:textId="1C73C929" w:rsidR="00297162" w:rsidRDefault="00297162" w:rsidP="003806F9">
      <w:pPr>
        <w:widowControl/>
        <w:jc w:val="both"/>
        <w:rPr>
          <w:sz w:val="24"/>
          <w:szCs w:val="24"/>
        </w:rPr>
      </w:pPr>
      <w:r>
        <w:rPr>
          <w:sz w:val="24"/>
          <w:szCs w:val="24"/>
        </w:rPr>
        <w:t>Úprava pôsobnosti Národného inšpektorátu práce vzhľadom na úpravy súvisiace s úpravou hodnotenia rizikovosti dopr</w:t>
      </w:r>
      <w:r w:rsidR="000B5A05">
        <w:rPr>
          <w:sz w:val="24"/>
          <w:szCs w:val="24"/>
        </w:rPr>
        <w:t>avných podnikov.</w:t>
      </w:r>
    </w:p>
    <w:p w14:paraId="7658DC99" w14:textId="77777777" w:rsidR="00297162" w:rsidRDefault="00297162" w:rsidP="003806F9">
      <w:pPr>
        <w:widowControl/>
        <w:jc w:val="both"/>
        <w:rPr>
          <w:sz w:val="24"/>
          <w:szCs w:val="24"/>
        </w:rPr>
      </w:pPr>
    </w:p>
    <w:p w14:paraId="1A839EBD" w14:textId="02F09545" w:rsidR="00297162" w:rsidRPr="00433B22" w:rsidRDefault="00433B22" w:rsidP="00433B22">
      <w:pPr>
        <w:keepNext/>
        <w:jc w:val="both"/>
        <w:outlineLvl w:val="0"/>
        <w:rPr>
          <w:b/>
          <w:sz w:val="24"/>
          <w:szCs w:val="24"/>
        </w:rPr>
      </w:pPr>
      <w:r w:rsidRPr="00433B22">
        <w:rPr>
          <w:b/>
          <w:sz w:val="24"/>
          <w:szCs w:val="24"/>
        </w:rPr>
        <w:t xml:space="preserve">K bodu </w:t>
      </w:r>
      <w:r w:rsidR="004061E5" w:rsidRPr="00433B22">
        <w:rPr>
          <w:b/>
          <w:sz w:val="24"/>
          <w:szCs w:val="24"/>
        </w:rPr>
        <w:t>1</w:t>
      </w:r>
      <w:r w:rsidR="004061E5">
        <w:rPr>
          <w:b/>
          <w:sz w:val="24"/>
          <w:szCs w:val="24"/>
        </w:rPr>
        <w:t>3</w:t>
      </w:r>
    </w:p>
    <w:p w14:paraId="0D2A6CBF" w14:textId="45F1864E" w:rsidR="00433B22" w:rsidRDefault="00433B22" w:rsidP="003806F9">
      <w:pPr>
        <w:widowControl/>
        <w:jc w:val="both"/>
        <w:rPr>
          <w:sz w:val="24"/>
          <w:szCs w:val="24"/>
        </w:rPr>
      </w:pPr>
      <w:proofErr w:type="spellStart"/>
      <w:r w:rsidRPr="004534E7">
        <w:rPr>
          <w:sz w:val="24"/>
          <w:szCs w:val="24"/>
        </w:rPr>
        <w:t>Legislatívnotechnická</w:t>
      </w:r>
      <w:proofErr w:type="spellEnd"/>
      <w:r w:rsidRPr="004534E7">
        <w:rPr>
          <w:sz w:val="24"/>
          <w:szCs w:val="24"/>
        </w:rPr>
        <w:t xml:space="preserve"> úprava</w:t>
      </w:r>
      <w:r>
        <w:rPr>
          <w:sz w:val="24"/>
          <w:szCs w:val="24"/>
        </w:rPr>
        <w:t xml:space="preserve"> vzhľadom na prijatie novej právnej úpravy na úrovni Európskej únie.</w:t>
      </w:r>
    </w:p>
    <w:p w14:paraId="37B3C422" w14:textId="419FA321" w:rsidR="00297162" w:rsidRDefault="00297162" w:rsidP="003806F9">
      <w:pPr>
        <w:widowControl/>
        <w:jc w:val="both"/>
        <w:rPr>
          <w:sz w:val="24"/>
          <w:szCs w:val="24"/>
        </w:rPr>
      </w:pPr>
    </w:p>
    <w:p w14:paraId="6505832E" w14:textId="399F6F9C" w:rsidR="001D2F1B" w:rsidRPr="00972FAA" w:rsidRDefault="001D2F1B" w:rsidP="00972FAA">
      <w:pPr>
        <w:keepNext/>
        <w:widowControl/>
        <w:jc w:val="both"/>
        <w:rPr>
          <w:b/>
          <w:sz w:val="24"/>
          <w:szCs w:val="24"/>
        </w:rPr>
      </w:pPr>
      <w:r w:rsidRPr="00972FAA">
        <w:rPr>
          <w:b/>
          <w:sz w:val="24"/>
          <w:szCs w:val="24"/>
        </w:rPr>
        <w:lastRenderedPageBreak/>
        <w:t xml:space="preserve">K bodom </w:t>
      </w:r>
      <w:r w:rsidR="004061E5" w:rsidRPr="00972FAA">
        <w:rPr>
          <w:b/>
          <w:sz w:val="24"/>
          <w:szCs w:val="24"/>
        </w:rPr>
        <w:t>1</w:t>
      </w:r>
      <w:r w:rsidR="004061E5">
        <w:rPr>
          <w:b/>
          <w:sz w:val="24"/>
          <w:szCs w:val="24"/>
        </w:rPr>
        <w:t>4</w:t>
      </w:r>
      <w:r w:rsidRPr="00972FAA">
        <w:rPr>
          <w:b/>
          <w:sz w:val="24"/>
          <w:szCs w:val="24"/>
        </w:rPr>
        <w:t xml:space="preserve">, </w:t>
      </w:r>
      <w:r w:rsidR="004061E5" w:rsidRPr="00972FAA">
        <w:rPr>
          <w:b/>
          <w:sz w:val="24"/>
          <w:szCs w:val="24"/>
        </w:rPr>
        <w:t>1</w:t>
      </w:r>
      <w:r w:rsidR="004061E5">
        <w:rPr>
          <w:b/>
          <w:sz w:val="24"/>
          <w:szCs w:val="24"/>
        </w:rPr>
        <w:t>6</w:t>
      </w:r>
      <w:r w:rsidRPr="00972FAA">
        <w:rPr>
          <w:b/>
          <w:sz w:val="24"/>
          <w:szCs w:val="24"/>
        </w:rPr>
        <w:t xml:space="preserve">, </w:t>
      </w:r>
      <w:r w:rsidR="004061E5" w:rsidRPr="00972FAA">
        <w:rPr>
          <w:b/>
          <w:sz w:val="24"/>
          <w:szCs w:val="24"/>
        </w:rPr>
        <w:t>1</w:t>
      </w:r>
      <w:r w:rsidR="004061E5">
        <w:rPr>
          <w:b/>
          <w:sz w:val="24"/>
          <w:szCs w:val="24"/>
        </w:rPr>
        <w:t xml:space="preserve">7 </w:t>
      </w:r>
      <w:r w:rsidR="001E0FB8">
        <w:rPr>
          <w:b/>
          <w:sz w:val="24"/>
          <w:szCs w:val="24"/>
        </w:rPr>
        <w:t>a </w:t>
      </w:r>
      <w:r w:rsidR="004061E5" w:rsidRPr="00972FAA">
        <w:rPr>
          <w:b/>
          <w:sz w:val="24"/>
          <w:szCs w:val="24"/>
        </w:rPr>
        <w:t>1</w:t>
      </w:r>
      <w:r w:rsidR="004061E5">
        <w:rPr>
          <w:b/>
          <w:sz w:val="24"/>
          <w:szCs w:val="24"/>
        </w:rPr>
        <w:t>8</w:t>
      </w:r>
    </w:p>
    <w:p w14:paraId="0DCAD1D6" w14:textId="5F230A56" w:rsidR="001D2F1B" w:rsidRDefault="001D2F1B" w:rsidP="003806F9">
      <w:pPr>
        <w:widowControl/>
        <w:jc w:val="both"/>
        <w:rPr>
          <w:sz w:val="24"/>
          <w:szCs w:val="24"/>
        </w:rPr>
      </w:pPr>
      <w:r>
        <w:rPr>
          <w:sz w:val="24"/>
          <w:szCs w:val="24"/>
        </w:rPr>
        <w:t>Úprava nov</w:t>
      </w:r>
      <w:r w:rsidR="002A24DC">
        <w:rPr>
          <w:sz w:val="24"/>
          <w:szCs w:val="24"/>
        </w:rPr>
        <w:t>ých</w:t>
      </w:r>
      <w:r>
        <w:rPr>
          <w:sz w:val="24"/>
          <w:szCs w:val="24"/>
        </w:rPr>
        <w:t xml:space="preserve"> oprávnen</w:t>
      </w:r>
      <w:r w:rsidR="002A24DC">
        <w:rPr>
          <w:sz w:val="24"/>
          <w:szCs w:val="24"/>
        </w:rPr>
        <w:t>í</w:t>
      </w:r>
      <w:r>
        <w:rPr>
          <w:sz w:val="24"/>
          <w:szCs w:val="24"/>
        </w:rPr>
        <w:t xml:space="preserve"> pre </w:t>
      </w:r>
      <w:r w:rsidR="002A24DC">
        <w:rPr>
          <w:sz w:val="24"/>
          <w:szCs w:val="24"/>
        </w:rPr>
        <w:t>i</w:t>
      </w:r>
      <w:r>
        <w:rPr>
          <w:sz w:val="24"/>
          <w:szCs w:val="24"/>
        </w:rPr>
        <w:t>nšpektor</w:t>
      </w:r>
      <w:r w:rsidR="002A24DC">
        <w:rPr>
          <w:sz w:val="24"/>
          <w:szCs w:val="24"/>
        </w:rPr>
        <w:t>ov</w:t>
      </w:r>
      <w:r>
        <w:rPr>
          <w:sz w:val="24"/>
          <w:szCs w:val="24"/>
        </w:rPr>
        <w:t xml:space="preserve"> práce, na základe ktorého bude inšpektor práce aj bez prítomnosti </w:t>
      </w:r>
      <w:r w:rsidR="007F5C7B">
        <w:rPr>
          <w:sz w:val="24"/>
          <w:szCs w:val="24"/>
        </w:rPr>
        <w:t>policajta</w:t>
      </w:r>
      <w:r>
        <w:rPr>
          <w:sz w:val="24"/>
          <w:szCs w:val="24"/>
        </w:rPr>
        <w:t xml:space="preserve"> oprávnený </w:t>
      </w:r>
      <w:r w:rsidRPr="001D2F1B">
        <w:rPr>
          <w:sz w:val="24"/>
          <w:szCs w:val="24"/>
        </w:rPr>
        <w:t>zadržať osvedčenie</w:t>
      </w:r>
      <w:r w:rsidR="001E0FB8">
        <w:rPr>
          <w:sz w:val="24"/>
          <w:szCs w:val="24"/>
        </w:rPr>
        <w:t xml:space="preserve"> o </w:t>
      </w:r>
      <w:r w:rsidRPr="001D2F1B">
        <w:rPr>
          <w:sz w:val="24"/>
          <w:szCs w:val="24"/>
        </w:rPr>
        <w:t>evidencii časť I alebo časť II alebo evidenčný doklad od vozidla vydaný</w:t>
      </w:r>
      <w:r w:rsidR="001E0FB8">
        <w:rPr>
          <w:sz w:val="24"/>
          <w:szCs w:val="24"/>
        </w:rPr>
        <w:t xml:space="preserve"> v </w:t>
      </w:r>
      <w:r w:rsidRPr="001D2F1B">
        <w:rPr>
          <w:sz w:val="24"/>
          <w:szCs w:val="24"/>
        </w:rPr>
        <w:t>cudzine</w:t>
      </w:r>
      <w:r w:rsidR="001E0FB8">
        <w:rPr>
          <w:sz w:val="24"/>
          <w:szCs w:val="24"/>
        </w:rPr>
        <w:t xml:space="preserve"> a </w:t>
      </w:r>
      <w:r w:rsidRPr="001D2F1B">
        <w:rPr>
          <w:sz w:val="24"/>
          <w:szCs w:val="24"/>
        </w:rPr>
        <w:t>tabuľku s evidenčným číslom</w:t>
      </w:r>
      <w:r w:rsidR="001E0FB8">
        <w:rPr>
          <w:sz w:val="24"/>
          <w:szCs w:val="24"/>
        </w:rPr>
        <w:t xml:space="preserve"> a </w:t>
      </w:r>
      <w:r>
        <w:rPr>
          <w:sz w:val="24"/>
          <w:szCs w:val="24"/>
        </w:rPr>
        <w:t>zároveň bude oprávnený nariadiť vodičovi odstaviť vozidlo na prikázanom mieste</w:t>
      </w:r>
      <w:r w:rsidR="00594BA0">
        <w:rPr>
          <w:sz w:val="24"/>
          <w:szCs w:val="24"/>
        </w:rPr>
        <w:t xml:space="preserve">, </w:t>
      </w:r>
      <w:r w:rsidR="00594BA0" w:rsidRPr="00594BA0">
        <w:rPr>
          <w:sz w:val="24"/>
          <w:szCs w:val="24"/>
        </w:rPr>
        <w:t>požadovať</w:t>
      </w:r>
      <w:r w:rsidR="00594BA0">
        <w:rPr>
          <w:sz w:val="24"/>
          <w:szCs w:val="24"/>
        </w:rPr>
        <w:t xml:space="preserve"> od vodiča</w:t>
      </w:r>
      <w:r w:rsidR="00594BA0" w:rsidRPr="00594BA0">
        <w:rPr>
          <w:sz w:val="24"/>
          <w:szCs w:val="24"/>
        </w:rPr>
        <w:t xml:space="preserve"> predloženie dokladov ustanovených na vedenie</w:t>
      </w:r>
      <w:r w:rsidR="001E0FB8">
        <w:rPr>
          <w:sz w:val="24"/>
          <w:szCs w:val="24"/>
        </w:rPr>
        <w:t xml:space="preserve"> a </w:t>
      </w:r>
      <w:r w:rsidR="00594BA0" w:rsidRPr="00594BA0">
        <w:rPr>
          <w:sz w:val="24"/>
          <w:szCs w:val="24"/>
        </w:rPr>
        <w:t>premávku vozidla</w:t>
      </w:r>
      <w:r w:rsidR="001E0FB8">
        <w:rPr>
          <w:sz w:val="24"/>
          <w:szCs w:val="24"/>
        </w:rPr>
        <w:t xml:space="preserve"> a </w:t>
      </w:r>
      <w:r w:rsidR="00594BA0" w:rsidRPr="00594BA0">
        <w:rPr>
          <w:sz w:val="24"/>
          <w:szCs w:val="24"/>
        </w:rPr>
        <w:t>na dopravu osôb</w:t>
      </w:r>
      <w:r w:rsidR="001E0FB8">
        <w:rPr>
          <w:sz w:val="24"/>
          <w:szCs w:val="24"/>
        </w:rPr>
        <w:t xml:space="preserve"> a </w:t>
      </w:r>
      <w:r w:rsidR="00594BA0" w:rsidRPr="00594BA0">
        <w:rPr>
          <w:sz w:val="24"/>
          <w:szCs w:val="24"/>
        </w:rPr>
        <w:t>nákladu</w:t>
      </w:r>
      <w:r w:rsidR="001E0FB8">
        <w:rPr>
          <w:sz w:val="24"/>
          <w:szCs w:val="24"/>
        </w:rPr>
        <w:t xml:space="preserve"> a </w:t>
      </w:r>
      <w:r w:rsidR="00457754">
        <w:rPr>
          <w:sz w:val="24"/>
          <w:szCs w:val="24"/>
        </w:rPr>
        <w:t xml:space="preserve"> povoliť vodičovi ďalšiu</w:t>
      </w:r>
      <w:r w:rsidR="00594BA0" w:rsidRPr="00594BA0">
        <w:rPr>
          <w:sz w:val="24"/>
          <w:szCs w:val="24"/>
        </w:rPr>
        <w:t xml:space="preserve"> jazdu</w:t>
      </w:r>
      <w:r w:rsidR="00457754">
        <w:rPr>
          <w:sz w:val="24"/>
          <w:szCs w:val="24"/>
        </w:rPr>
        <w:t xml:space="preserve"> s</w:t>
      </w:r>
      <w:r w:rsidR="00594BA0" w:rsidRPr="00594BA0">
        <w:rPr>
          <w:sz w:val="24"/>
          <w:szCs w:val="24"/>
        </w:rPr>
        <w:t xml:space="preserve"> vozidlom najviac na 15 dní, len ak nie je súčasne zadržaná aj tabuľka s evidenčným číslom</w:t>
      </w:r>
      <w:r w:rsidR="001E0FB8">
        <w:rPr>
          <w:sz w:val="24"/>
          <w:szCs w:val="24"/>
        </w:rPr>
        <w:t xml:space="preserve"> a </w:t>
      </w:r>
      <w:r w:rsidR="00594BA0" w:rsidRPr="00594BA0">
        <w:rPr>
          <w:sz w:val="24"/>
          <w:szCs w:val="24"/>
        </w:rPr>
        <w:t>ak takou jazdou nebude ohrozená bezpečnosť alebo plynulosť cestnej premávky</w:t>
      </w:r>
      <w:r w:rsidR="00F4256A">
        <w:rPr>
          <w:sz w:val="24"/>
          <w:szCs w:val="24"/>
        </w:rPr>
        <w:t xml:space="preserve"> </w:t>
      </w:r>
      <w:r w:rsidR="00F4256A" w:rsidRPr="00F4256A">
        <w:rPr>
          <w:sz w:val="24"/>
          <w:szCs w:val="24"/>
        </w:rPr>
        <w:t xml:space="preserve">(napríklad </w:t>
      </w:r>
      <w:r w:rsidR="00F4256A">
        <w:rPr>
          <w:sz w:val="24"/>
          <w:szCs w:val="24"/>
        </w:rPr>
        <w:t>môže ísť</w:t>
      </w:r>
      <w:r w:rsidR="00F4256A" w:rsidRPr="00F4256A">
        <w:rPr>
          <w:sz w:val="24"/>
          <w:szCs w:val="24"/>
        </w:rPr>
        <w:t xml:space="preserve"> o prepravu živých zvierat aleb</w:t>
      </w:r>
      <w:r w:rsidR="00F4256A">
        <w:rPr>
          <w:sz w:val="24"/>
          <w:szCs w:val="24"/>
        </w:rPr>
        <w:t>o o prepravu nebezpečných vecí, pri ktorých by</w:t>
      </w:r>
      <w:r w:rsidR="00F4256A" w:rsidRPr="00F4256A">
        <w:rPr>
          <w:sz w:val="24"/>
          <w:szCs w:val="24"/>
        </w:rPr>
        <w:t> nepovolenie ďalšej jazdy predstavovalo riziko úhynu</w:t>
      </w:r>
      <w:r w:rsidR="00F4256A">
        <w:rPr>
          <w:sz w:val="24"/>
          <w:szCs w:val="24"/>
        </w:rPr>
        <w:t xml:space="preserve">  zvierat alebo</w:t>
      </w:r>
      <w:r w:rsidR="00F4256A" w:rsidRPr="00F4256A">
        <w:rPr>
          <w:sz w:val="24"/>
          <w:szCs w:val="24"/>
        </w:rPr>
        <w:t xml:space="preserve"> riziko</w:t>
      </w:r>
      <w:r w:rsidR="00F4256A">
        <w:rPr>
          <w:sz w:val="24"/>
          <w:szCs w:val="24"/>
        </w:rPr>
        <w:t xml:space="preserve"> pre životné prostredie</w:t>
      </w:r>
      <w:r w:rsidR="00F4256A" w:rsidRPr="00F4256A">
        <w:rPr>
          <w:sz w:val="24"/>
          <w:szCs w:val="24"/>
        </w:rPr>
        <w:t>)</w:t>
      </w:r>
      <w:r w:rsidR="00594BA0" w:rsidRPr="00594BA0">
        <w:rPr>
          <w:sz w:val="24"/>
          <w:szCs w:val="24"/>
        </w:rPr>
        <w:t>.</w:t>
      </w:r>
      <w:r w:rsidR="003918C1">
        <w:rPr>
          <w:sz w:val="24"/>
          <w:szCs w:val="24"/>
        </w:rPr>
        <w:t xml:space="preserve"> </w:t>
      </w:r>
      <w:r w:rsidR="003918C1" w:rsidRPr="000C78C7">
        <w:rPr>
          <w:bCs/>
          <w:sz w:val="24"/>
          <w:szCs w:val="24"/>
        </w:rPr>
        <w:t>Tieto nové oprávnenia nadväzujú na oprávnenie inšpektorov práce dávať pokyny n</w:t>
      </w:r>
      <w:r w:rsidR="000C77FE">
        <w:rPr>
          <w:bCs/>
          <w:sz w:val="24"/>
          <w:szCs w:val="24"/>
        </w:rPr>
        <w:t xml:space="preserve">a zastavenie vozidla upravené </w:t>
      </w:r>
      <w:r w:rsidR="009F02A2" w:rsidRPr="00090BE9">
        <w:rPr>
          <w:bCs/>
          <w:sz w:val="24"/>
          <w:szCs w:val="24"/>
        </w:rPr>
        <w:t>v</w:t>
      </w:r>
      <w:r w:rsidR="009F02A2">
        <w:rPr>
          <w:bCs/>
          <w:sz w:val="24"/>
          <w:szCs w:val="24"/>
        </w:rPr>
        <w:t> §</w:t>
      </w:r>
      <w:r w:rsidR="0037356D">
        <w:rPr>
          <w:bCs/>
          <w:sz w:val="24"/>
          <w:szCs w:val="24"/>
        </w:rPr>
        <w:t xml:space="preserve"> </w:t>
      </w:r>
      <w:r w:rsidR="009F02A2">
        <w:rPr>
          <w:bCs/>
          <w:sz w:val="24"/>
          <w:szCs w:val="24"/>
        </w:rPr>
        <w:t xml:space="preserve">63 ods. 1 </w:t>
      </w:r>
      <w:r w:rsidR="009F02A2" w:rsidRPr="00090BE9">
        <w:rPr>
          <w:sz w:val="24"/>
          <w:szCs w:val="24"/>
        </w:rPr>
        <w:t>zákon</w:t>
      </w:r>
      <w:r w:rsidR="009F02A2">
        <w:rPr>
          <w:sz w:val="24"/>
          <w:szCs w:val="24"/>
        </w:rPr>
        <w:t xml:space="preserve"> č. </w:t>
      </w:r>
      <w:r w:rsidR="009F02A2" w:rsidRPr="00090BE9">
        <w:rPr>
          <w:sz w:val="24"/>
          <w:szCs w:val="24"/>
        </w:rPr>
        <w:t>8/2009</w:t>
      </w:r>
      <w:r w:rsidR="009F02A2">
        <w:rPr>
          <w:sz w:val="24"/>
          <w:szCs w:val="24"/>
        </w:rPr>
        <w:t> Z. z. o </w:t>
      </w:r>
      <w:r w:rsidR="009F02A2" w:rsidRPr="00090BE9">
        <w:rPr>
          <w:sz w:val="24"/>
          <w:szCs w:val="24"/>
        </w:rPr>
        <w:t>cestnej premávke</w:t>
      </w:r>
      <w:r w:rsidR="009F02A2">
        <w:rPr>
          <w:sz w:val="24"/>
          <w:szCs w:val="24"/>
        </w:rPr>
        <w:t xml:space="preserve"> a o </w:t>
      </w:r>
      <w:r w:rsidR="009F02A2" w:rsidRPr="00090BE9">
        <w:rPr>
          <w:sz w:val="24"/>
          <w:szCs w:val="24"/>
        </w:rPr>
        <w:t>zmene</w:t>
      </w:r>
      <w:r w:rsidR="009F02A2">
        <w:rPr>
          <w:sz w:val="24"/>
          <w:szCs w:val="24"/>
        </w:rPr>
        <w:t xml:space="preserve"> a </w:t>
      </w:r>
      <w:r w:rsidR="009F02A2" w:rsidRPr="00090BE9">
        <w:rPr>
          <w:sz w:val="24"/>
          <w:szCs w:val="24"/>
        </w:rPr>
        <w:t>doplnení niektorých zákonov</w:t>
      </w:r>
      <w:r w:rsidR="009F02A2">
        <w:rPr>
          <w:sz w:val="24"/>
          <w:szCs w:val="24"/>
        </w:rPr>
        <w:t xml:space="preserve"> v </w:t>
      </w:r>
      <w:r w:rsidR="009F02A2" w:rsidRPr="00090BE9">
        <w:rPr>
          <w:sz w:val="24"/>
          <w:szCs w:val="24"/>
        </w:rPr>
        <w:t xml:space="preserve">znení </w:t>
      </w:r>
      <w:r w:rsidR="009F02A2">
        <w:rPr>
          <w:sz w:val="24"/>
          <w:szCs w:val="24"/>
        </w:rPr>
        <w:t>zákona č. 364/2024 Z. z</w:t>
      </w:r>
      <w:r w:rsidR="003918C1">
        <w:rPr>
          <w:sz w:val="24"/>
          <w:szCs w:val="24"/>
        </w:rPr>
        <w:t>.</w:t>
      </w:r>
      <w:r w:rsidR="00226D2A">
        <w:rPr>
          <w:sz w:val="24"/>
          <w:szCs w:val="24"/>
        </w:rPr>
        <w:t>.</w:t>
      </w:r>
      <w:r>
        <w:rPr>
          <w:sz w:val="24"/>
          <w:szCs w:val="24"/>
        </w:rPr>
        <w:t xml:space="preserve"> Uvedené oprávneni</w:t>
      </w:r>
      <w:r w:rsidR="003918C1">
        <w:rPr>
          <w:sz w:val="24"/>
          <w:szCs w:val="24"/>
        </w:rPr>
        <w:t>a</w:t>
      </w:r>
      <w:r>
        <w:rPr>
          <w:sz w:val="24"/>
          <w:szCs w:val="24"/>
        </w:rPr>
        <w:t xml:space="preserve"> inšpektorov práce zefektívni</w:t>
      </w:r>
      <w:r w:rsidR="003918C1">
        <w:rPr>
          <w:sz w:val="24"/>
          <w:szCs w:val="24"/>
        </w:rPr>
        <w:t>a</w:t>
      </w:r>
      <w:r>
        <w:rPr>
          <w:sz w:val="24"/>
          <w:szCs w:val="24"/>
        </w:rPr>
        <w:t xml:space="preserve"> výkon kontrol vo vzťahu</w:t>
      </w:r>
      <w:r w:rsidR="001E0FB8">
        <w:rPr>
          <w:sz w:val="24"/>
          <w:szCs w:val="24"/>
        </w:rPr>
        <w:t xml:space="preserve"> k </w:t>
      </w:r>
      <w:r>
        <w:rPr>
          <w:sz w:val="24"/>
          <w:szCs w:val="24"/>
        </w:rPr>
        <w:t>dodržiavaniu</w:t>
      </w:r>
      <w:r w:rsidR="0030241A">
        <w:rPr>
          <w:sz w:val="24"/>
          <w:szCs w:val="24"/>
        </w:rPr>
        <w:t xml:space="preserve"> </w:t>
      </w:r>
      <w:r w:rsidR="003918C1">
        <w:rPr>
          <w:sz w:val="24"/>
          <w:szCs w:val="24"/>
        </w:rPr>
        <w:t>právnych predpisov z oblasti organizácie pracovného času</w:t>
      </w:r>
      <w:r w:rsidR="001E0FB8">
        <w:rPr>
          <w:sz w:val="24"/>
          <w:szCs w:val="24"/>
        </w:rPr>
        <w:t xml:space="preserve"> v </w:t>
      </w:r>
      <w:r w:rsidR="003918C1">
        <w:rPr>
          <w:sz w:val="24"/>
          <w:szCs w:val="24"/>
        </w:rPr>
        <w:t>cestnej doprave</w:t>
      </w:r>
      <w:r w:rsidR="002A24DC">
        <w:rPr>
          <w:sz w:val="24"/>
          <w:szCs w:val="24"/>
        </w:rPr>
        <w:t>.</w:t>
      </w:r>
      <w:r>
        <w:rPr>
          <w:sz w:val="24"/>
          <w:szCs w:val="24"/>
        </w:rPr>
        <w:t xml:space="preserve"> </w:t>
      </w:r>
    </w:p>
    <w:p w14:paraId="26296B6A" w14:textId="77777777" w:rsidR="001D2F1B" w:rsidRDefault="001D2F1B" w:rsidP="003806F9">
      <w:pPr>
        <w:widowControl/>
        <w:jc w:val="both"/>
        <w:rPr>
          <w:sz w:val="24"/>
          <w:szCs w:val="24"/>
        </w:rPr>
      </w:pPr>
    </w:p>
    <w:p w14:paraId="2A4F0A58" w14:textId="19494BD2" w:rsidR="00304337" w:rsidRDefault="00304337" w:rsidP="00304337">
      <w:pPr>
        <w:keepNext/>
        <w:widowControl/>
        <w:jc w:val="both"/>
        <w:outlineLvl w:val="0"/>
        <w:rPr>
          <w:b/>
          <w:sz w:val="24"/>
          <w:szCs w:val="24"/>
        </w:rPr>
      </w:pPr>
      <w:r w:rsidRPr="004534E7">
        <w:rPr>
          <w:b/>
          <w:sz w:val="24"/>
          <w:szCs w:val="24"/>
        </w:rPr>
        <w:t xml:space="preserve">K bodu </w:t>
      </w:r>
      <w:r w:rsidR="00DA0362">
        <w:rPr>
          <w:b/>
          <w:sz w:val="24"/>
          <w:szCs w:val="24"/>
        </w:rPr>
        <w:t>15</w:t>
      </w:r>
    </w:p>
    <w:p w14:paraId="354C9136" w14:textId="25932713" w:rsidR="00304337" w:rsidRDefault="00304337" w:rsidP="00304337">
      <w:pPr>
        <w:widowControl/>
        <w:jc w:val="both"/>
        <w:rPr>
          <w:sz w:val="24"/>
          <w:szCs w:val="24"/>
        </w:rPr>
      </w:pPr>
      <w:proofErr w:type="spellStart"/>
      <w:r w:rsidRPr="004534E7">
        <w:rPr>
          <w:sz w:val="24"/>
          <w:szCs w:val="24"/>
        </w:rPr>
        <w:t>Legislatívnotechnická</w:t>
      </w:r>
      <w:proofErr w:type="spellEnd"/>
      <w:r w:rsidRPr="004534E7">
        <w:rPr>
          <w:sz w:val="24"/>
          <w:szCs w:val="24"/>
        </w:rPr>
        <w:t xml:space="preserve"> úprava súvisiaca so zmenou názvu ministerstva</w:t>
      </w:r>
      <w:r w:rsidR="001E0FB8">
        <w:rPr>
          <w:sz w:val="24"/>
          <w:szCs w:val="24"/>
        </w:rPr>
        <w:t xml:space="preserve"> v </w:t>
      </w:r>
      <w:r w:rsidRPr="004534E7">
        <w:rPr>
          <w:sz w:val="24"/>
          <w:szCs w:val="24"/>
        </w:rPr>
        <w:t>nadväznosti na prijatie zákona</w:t>
      </w:r>
      <w:r w:rsidR="006E4E8B">
        <w:rPr>
          <w:sz w:val="24"/>
          <w:szCs w:val="24"/>
        </w:rPr>
        <w:t xml:space="preserve"> č. </w:t>
      </w:r>
      <w:r w:rsidRPr="004534E7">
        <w:rPr>
          <w:sz w:val="24"/>
          <w:szCs w:val="24"/>
        </w:rPr>
        <w:t>172/2022</w:t>
      </w:r>
      <w:r>
        <w:rPr>
          <w:sz w:val="24"/>
          <w:szCs w:val="24"/>
        </w:rPr>
        <w:t> </w:t>
      </w:r>
      <w:r w:rsidRPr="004534E7">
        <w:rPr>
          <w:sz w:val="24"/>
          <w:szCs w:val="24"/>
        </w:rPr>
        <w:t>Z.</w:t>
      </w:r>
      <w:r>
        <w:rPr>
          <w:sz w:val="24"/>
          <w:szCs w:val="24"/>
        </w:rPr>
        <w:t> </w:t>
      </w:r>
      <w:r w:rsidRPr="004534E7">
        <w:rPr>
          <w:sz w:val="24"/>
          <w:szCs w:val="24"/>
        </w:rPr>
        <w:t>z.</w:t>
      </w:r>
      <w:r>
        <w:rPr>
          <w:sz w:val="24"/>
          <w:szCs w:val="24"/>
        </w:rPr>
        <w:t xml:space="preserve">, </w:t>
      </w:r>
      <w:r w:rsidRPr="00304337">
        <w:rPr>
          <w:sz w:val="24"/>
          <w:szCs w:val="24"/>
        </w:rPr>
        <w:t>ktorým sa mení</w:t>
      </w:r>
      <w:r w:rsidR="001E0FB8">
        <w:rPr>
          <w:sz w:val="24"/>
          <w:szCs w:val="24"/>
        </w:rPr>
        <w:t xml:space="preserve"> a </w:t>
      </w:r>
      <w:r w:rsidRPr="00304337">
        <w:rPr>
          <w:sz w:val="24"/>
          <w:szCs w:val="24"/>
        </w:rPr>
        <w:t>dopĺňa zákon</w:t>
      </w:r>
      <w:r w:rsidR="006E4E8B">
        <w:rPr>
          <w:sz w:val="24"/>
          <w:szCs w:val="24"/>
        </w:rPr>
        <w:t xml:space="preserve"> č. </w:t>
      </w:r>
      <w:r w:rsidRPr="00304337">
        <w:rPr>
          <w:sz w:val="24"/>
          <w:szCs w:val="24"/>
        </w:rPr>
        <w:t>575/2001</w:t>
      </w:r>
      <w:r w:rsidR="001E0FB8">
        <w:rPr>
          <w:sz w:val="24"/>
          <w:szCs w:val="24"/>
        </w:rPr>
        <w:t> Z. z. o </w:t>
      </w:r>
      <w:r w:rsidRPr="00304337">
        <w:rPr>
          <w:sz w:val="24"/>
          <w:szCs w:val="24"/>
        </w:rPr>
        <w:t>organizácii činnosti vlády</w:t>
      </w:r>
      <w:r w:rsidR="001E0FB8">
        <w:rPr>
          <w:sz w:val="24"/>
          <w:szCs w:val="24"/>
        </w:rPr>
        <w:t xml:space="preserve"> a </w:t>
      </w:r>
      <w:r w:rsidRPr="00304337">
        <w:rPr>
          <w:sz w:val="24"/>
          <w:szCs w:val="24"/>
        </w:rPr>
        <w:t>organizácii ústrednej štátnej správy</w:t>
      </w:r>
      <w:r w:rsidR="001E0FB8">
        <w:rPr>
          <w:sz w:val="24"/>
          <w:szCs w:val="24"/>
        </w:rPr>
        <w:t xml:space="preserve"> v </w:t>
      </w:r>
      <w:r w:rsidRPr="00304337">
        <w:rPr>
          <w:sz w:val="24"/>
          <w:szCs w:val="24"/>
        </w:rPr>
        <w:t>znení neskorších predpisov</w:t>
      </w:r>
      <w:r w:rsidR="001E0FB8">
        <w:rPr>
          <w:sz w:val="24"/>
          <w:szCs w:val="24"/>
        </w:rPr>
        <w:t xml:space="preserve"> a </w:t>
      </w:r>
      <w:r w:rsidRPr="00304337">
        <w:rPr>
          <w:sz w:val="24"/>
          <w:szCs w:val="24"/>
        </w:rPr>
        <w:t>ktorým sa menia</w:t>
      </w:r>
      <w:r w:rsidR="001E0FB8">
        <w:rPr>
          <w:sz w:val="24"/>
          <w:szCs w:val="24"/>
        </w:rPr>
        <w:t xml:space="preserve"> a </w:t>
      </w:r>
      <w:r w:rsidRPr="00304337">
        <w:rPr>
          <w:sz w:val="24"/>
          <w:szCs w:val="24"/>
        </w:rPr>
        <w:t>dopĺňajú niektoré zákony</w:t>
      </w:r>
      <w:r w:rsidR="00054CCD">
        <w:rPr>
          <w:sz w:val="24"/>
          <w:szCs w:val="24"/>
        </w:rPr>
        <w:t>.</w:t>
      </w:r>
    </w:p>
    <w:p w14:paraId="7DA24834" w14:textId="77777777" w:rsidR="002A24DC" w:rsidRPr="004534E7" w:rsidRDefault="002A24DC" w:rsidP="00304337">
      <w:pPr>
        <w:widowControl/>
        <w:jc w:val="both"/>
        <w:rPr>
          <w:sz w:val="24"/>
          <w:szCs w:val="24"/>
        </w:rPr>
      </w:pPr>
    </w:p>
    <w:p w14:paraId="13586F9B" w14:textId="2BEE7269" w:rsidR="00304337" w:rsidRPr="007F5C7B" w:rsidRDefault="007F5C7B" w:rsidP="007F5C7B">
      <w:pPr>
        <w:keepNext/>
        <w:widowControl/>
        <w:jc w:val="both"/>
        <w:rPr>
          <w:b/>
          <w:sz w:val="24"/>
          <w:szCs w:val="24"/>
        </w:rPr>
      </w:pPr>
      <w:r w:rsidRPr="007F5C7B">
        <w:rPr>
          <w:b/>
          <w:sz w:val="24"/>
          <w:szCs w:val="24"/>
        </w:rPr>
        <w:t xml:space="preserve">K bodu </w:t>
      </w:r>
      <w:r w:rsidR="00DA0362">
        <w:rPr>
          <w:b/>
          <w:sz w:val="24"/>
          <w:szCs w:val="24"/>
        </w:rPr>
        <w:t>19</w:t>
      </w:r>
    </w:p>
    <w:p w14:paraId="5DCD5C6D" w14:textId="7DC0C02E" w:rsidR="00972FAA" w:rsidRDefault="00204077" w:rsidP="003806F9">
      <w:pPr>
        <w:widowControl/>
        <w:jc w:val="both"/>
        <w:rPr>
          <w:sz w:val="24"/>
          <w:szCs w:val="24"/>
        </w:rPr>
      </w:pPr>
      <w:r>
        <w:rPr>
          <w:sz w:val="24"/>
          <w:szCs w:val="24"/>
        </w:rPr>
        <w:t>Z</w:t>
      </w:r>
      <w:r w:rsidR="00E33618">
        <w:rPr>
          <w:sz w:val="24"/>
          <w:szCs w:val="24"/>
        </w:rPr>
        <w:t>osúladenie</w:t>
      </w:r>
      <w:r w:rsidR="007F5C7B">
        <w:rPr>
          <w:sz w:val="24"/>
          <w:szCs w:val="24"/>
        </w:rPr>
        <w:t xml:space="preserve"> textu </w:t>
      </w:r>
      <w:r w:rsidR="00E33618">
        <w:rPr>
          <w:sz w:val="24"/>
          <w:szCs w:val="24"/>
        </w:rPr>
        <w:t>s terminológiou používanou</w:t>
      </w:r>
      <w:r w:rsidR="001E0FB8">
        <w:rPr>
          <w:sz w:val="24"/>
          <w:szCs w:val="24"/>
        </w:rPr>
        <w:t xml:space="preserve"> v </w:t>
      </w:r>
      <w:r w:rsidR="00E33618">
        <w:rPr>
          <w:sz w:val="24"/>
          <w:szCs w:val="24"/>
        </w:rPr>
        <w:t>zákone</w:t>
      </w:r>
      <w:r w:rsidR="006E4E8B">
        <w:rPr>
          <w:sz w:val="24"/>
          <w:szCs w:val="24"/>
        </w:rPr>
        <w:t xml:space="preserve"> č. </w:t>
      </w:r>
      <w:r w:rsidR="00E33618">
        <w:rPr>
          <w:sz w:val="24"/>
          <w:szCs w:val="24"/>
        </w:rPr>
        <w:t>8/2009 Z. z</w:t>
      </w:r>
      <w:r w:rsidR="001E0FB8">
        <w:rPr>
          <w:sz w:val="24"/>
          <w:szCs w:val="24"/>
        </w:rPr>
        <w:t xml:space="preserve"> o </w:t>
      </w:r>
      <w:r w:rsidR="00E33618">
        <w:rPr>
          <w:sz w:val="24"/>
          <w:szCs w:val="24"/>
        </w:rPr>
        <w:t>cestnej premávke</w:t>
      </w:r>
      <w:r w:rsidR="001E0FB8">
        <w:rPr>
          <w:sz w:val="24"/>
          <w:szCs w:val="24"/>
        </w:rPr>
        <w:t xml:space="preserve"> a o </w:t>
      </w:r>
      <w:r w:rsidRPr="00204077">
        <w:rPr>
          <w:sz w:val="24"/>
          <w:szCs w:val="24"/>
        </w:rPr>
        <w:t>zmene</w:t>
      </w:r>
      <w:r w:rsidR="001E0FB8">
        <w:rPr>
          <w:sz w:val="24"/>
          <w:szCs w:val="24"/>
        </w:rPr>
        <w:t xml:space="preserve"> a </w:t>
      </w:r>
      <w:r w:rsidRPr="00204077">
        <w:rPr>
          <w:sz w:val="24"/>
          <w:szCs w:val="24"/>
        </w:rPr>
        <w:t>doplnení niektorých zákonov</w:t>
      </w:r>
      <w:r w:rsidR="001E0FB8">
        <w:rPr>
          <w:sz w:val="24"/>
          <w:szCs w:val="24"/>
        </w:rPr>
        <w:t xml:space="preserve"> v </w:t>
      </w:r>
      <w:r w:rsidR="00E33618">
        <w:rPr>
          <w:sz w:val="24"/>
          <w:szCs w:val="24"/>
        </w:rPr>
        <w:t xml:space="preserve">znení neskorších predpisov </w:t>
      </w:r>
    </w:p>
    <w:p w14:paraId="2BE52D1D" w14:textId="737CAEB8" w:rsidR="007F5C7B" w:rsidRDefault="007F5C7B" w:rsidP="003806F9">
      <w:pPr>
        <w:widowControl/>
        <w:jc w:val="both"/>
        <w:rPr>
          <w:sz w:val="24"/>
          <w:szCs w:val="24"/>
        </w:rPr>
      </w:pPr>
    </w:p>
    <w:p w14:paraId="51790038" w14:textId="7532662F" w:rsidR="0084579E" w:rsidRPr="004534E7" w:rsidRDefault="0084579E" w:rsidP="0084579E">
      <w:pPr>
        <w:keepNext/>
        <w:widowControl/>
        <w:jc w:val="both"/>
        <w:outlineLvl w:val="0"/>
        <w:rPr>
          <w:b/>
          <w:sz w:val="24"/>
          <w:szCs w:val="24"/>
        </w:rPr>
      </w:pPr>
      <w:r w:rsidRPr="004534E7">
        <w:rPr>
          <w:b/>
          <w:sz w:val="24"/>
          <w:szCs w:val="24"/>
        </w:rPr>
        <w:t xml:space="preserve">K bodom </w:t>
      </w:r>
      <w:r w:rsidR="00DA0362">
        <w:rPr>
          <w:b/>
          <w:sz w:val="24"/>
          <w:szCs w:val="24"/>
        </w:rPr>
        <w:t xml:space="preserve">21 </w:t>
      </w:r>
      <w:r w:rsidR="001E0FB8">
        <w:rPr>
          <w:b/>
          <w:sz w:val="24"/>
          <w:szCs w:val="24"/>
        </w:rPr>
        <w:t>a </w:t>
      </w:r>
      <w:r w:rsidR="00DA0362">
        <w:rPr>
          <w:b/>
          <w:sz w:val="24"/>
          <w:szCs w:val="24"/>
        </w:rPr>
        <w:t>22</w:t>
      </w:r>
    </w:p>
    <w:p w14:paraId="431E1301" w14:textId="2F023AA3" w:rsidR="0084579E" w:rsidRPr="004534E7" w:rsidRDefault="0084579E" w:rsidP="0084579E">
      <w:pPr>
        <w:widowControl/>
        <w:jc w:val="both"/>
        <w:rPr>
          <w:sz w:val="24"/>
          <w:szCs w:val="24"/>
        </w:rPr>
      </w:pPr>
      <w:proofErr w:type="spellStart"/>
      <w:r w:rsidRPr="004534E7">
        <w:rPr>
          <w:sz w:val="24"/>
          <w:szCs w:val="24"/>
        </w:rPr>
        <w:t>Legislatívnotechnická</w:t>
      </w:r>
      <w:proofErr w:type="spellEnd"/>
      <w:r w:rsidRPr="004534E7">
        <w:rPr>
          <w:sz w:val="24"/>
          <w:szCs w:val="24"/>
        </w:rPr>
        <w:t xml:space="preserve"> úprava súvisia s rozšírením požiadaviek uvedených</w:t>
      </w:r>
      <w:r w:rsidR="001E0FB8">
        <w:rPr>
          <w:sz w:val="24"/>
          <w:szCs w:val="24"/>
        </w:rPr>
        <w:t xml:space="preserve"> v </w:t>
      </w:r>
      <w:r w:rsidRPr="004534E7">
        <w:rPr>
          <w:sz w:val="24"/>
          <w:szCs w:val="24"/>
        </w:rPr>
        <w:t>§ 3</w:t>
      </w:r>
      <w:r w:rsidR="00CF7BEB">
        <w:rPr>
          <w:sz w:val="24"/>
          <w:szCs w:val="24"/>
        </w:rPr>
        <w:t>7 ods. </w:t>
      </w:r>
      <w:r w:rsidRPr="004534E7">
        <w:rPr>
          <w:sz w:val="24"/>
          <w:szCs w:val="24"/>
        </w:rPr>
        <w:t>1 písm.</w:t>
      </w:r>
      <w:r w:rsidR="00CF7BEB">
        <w:rPr>
          <w:sz w:val="24"/>
          <w:szCs w:val="24"/>
        </w:rPr>
        <w:t> </w:t>
      </w:r>
      <w:r w:rsidRPr="004534E7">
        <w:rPr>
          <w:sz w:val="24"/>
          <w:szCs w:val="24"/>
        </w:rPr>
        <w:t>c)</w:t>
      </w:r>
      <w:r w:rsidR="001E0FB8">
        <w:rPr>
          <w:sz w:val="24"/>
          <w:szCs w:val="24"/>
        </w:rPr>
        <w:t xml:space="preserve"> a </w:t>
      </w:r>
      <w:r w:rsidR="00CF7BEB">
        <w:rPr>
          <w:sz w:val="24"/>
          <w:szCs w:val="24"/>
        </w:rPr>
        <w:t>§ 37 ods. </w:t>
      </w:r>
      <w:r w:rsidRPr="004534E7">
        <w:rPr>
          <w:sz w:val="24"/>
          <w:szCs w:val="24"/>
        </w:rPr>
        <w:t>3 písm.</w:t>
      </w:r>
      <w:r w:rsidR="00CF7BEB">
        <w:rPr>
          <w:sz w:val="24"/>
          <w:szCs w:val="24"/>
        </w:rPr>
        <w:t> d)</w:t>
      </w:r>
      <w:r w:rsidR="00C01003">
        <w:rPr>
          <w:sz w:val="24"/>
          <w:szCs w:val="24"/>
        </w:rPr>
        <w:t xml:space="preserve"> zákona</w:t>
      </w:r>
      <w:r w:rsidR="006E4E8B">
        <w:rPr>
          <w:sz w:val="24"/>
          <w:szCs w:val="24"/>
        </w:rPr>
        <w:t xml:space="preserve"> č. </w:t>
      </w:r>
      <w:r w:rsidR="00C01003">
        <w:rPr>
          <w:sz w:val="24"/>
          <w:szCs w:val="24"/>
        </w:rPr>
        <w:t>462/2007</w:t>
      </w:r>
      <w:r w:rsidR="001E0FB8">
        <w:rPr>
          <w:sz w:val="24"/>
          <w:szCs w:val="24"/>
        </w:rPr>
        <w:t xml:space="preserve"> Z. z. </w:t>
      </w:r>
      <w:r w:rsidR="00CF7BEB">
        <w:rPr>
          <w:sz w:val="24"/>
          <w:szCs w:val="24"/>
        </w:rPr>
        <w:t>aj na členov posádky balóna</w:t>
      </w:r>
      <w:r w:rsidR="001E0FB8">
        <w:rPr>
          <w:sz w:val="24"/>
          <w:szCs w:val="24"/>
        </w:rPr>
        <w:t xml:space="preserve"> a </w:t>
      </w:r>
      <w:r w:rsidRPr="004534E7">
        <w:rPr>
          <w:sz w:val="24"/>
          <w:szCs w:val="24"/>
        </w:rPr>
        <w:t xml:space="preserve">aj </w:t>
      </w:r>
      <w:r w:rsidR="00CF7BEB">
        <w:rPr>
          <w:sz w:val="24"/>
          <w:szCs w:val="24"/>
        </w:rPr>
        <w:t xml:space="preserve">na </w:t>
      </w:r>
      <w:r w:rsidRPr="004534E7">
        <w:rPr>
          <w:sz w:val="24"/>
          <w:szCs w:val="24"/>
        </w:rPr>
        <w:t>členov letovej posádky</w:t>
      </w:r>
      <w:r w:rsidR="001E0FB8">
        <w:rPr>
          <w:sz w:val="24"/>
          <w:szCs w:val="24"/>
        </w:rPr>
        <w:t xml:space="preserve"> a </w:t>
      </w:r>
      <w:r w:rsidRPr="004534E7">
        <w:rPr>
          <w:sz w:val="24"/>
          <w:szCs w:val="24"/>
        </w:rPr>
        <w:t>členom technickej posádky vrtuľníkov používaných</w:t>
      </w:r>
      <w:r w:rsidR="001E0FB8">
        <w:rPr>
          <w:sz w:val="24"/>
          <w:szCs w:val="24"/>
        </w:rPr>
        <w:t xml:space="preserve"> v </w:t>
      </w:r>
      <w:r w:rsidRPr="004534E7">
        <w:rPr>
          <w:sz w:val="24"/>
          <w:szCs w:val="24"/>
        </w:rPr>
        <w:t>obchodnej leteckej doprave na prevádzku vrtuľníkovej záchrannej zdravotnej služby.</w:t>
      </w:r>
    </w:p>
    <w:p w14:paraId="2947E56C" w14:textId="0FB8D4DA" w:rsidR="00304337" w:rsidRDefault="00304337" w:rsidP="003806F9">
      <w:pPr>
        <w:widowControl/>
        <w:jc w:val="both"/>
        <w:rPr>
          <w:sz w:val="24"/>
          <w:szCs w:val="24"/>
        </w:rPr>
      </w:pPr>
    </w:p>
    <w:p w14:paraId="6D351604" w14:textId="29870439" w:rsidR="00CF7BEB" w:rsidRPr="004534E7" w:rsidRDefault="00CF7BEB" w:rsidP="00CF7BEB">
      <w:pPr>
        <w:keepNext/>
        <w:widowControl/>
        <w:jc w:val="both"/>
        <w:outlineLvl w:val="0"/>
        <w:rPr>
          <w:b/>
          <w:sz w:val="24"/>
          <w:szCs w:val="24"/>
        </w:rPr>
      </w:pPr>
      <w:r w:rsidRPr="004534E7">
        <w:rPr>
          <w:b/>
          <w:sz w:val="24"/>
          <w:szCs w:val="24"/>
        </w:rPr>
        <w:t>K</w:t>
      </w:r>
      <w:r>
        <w:rPr>
          <w:b/>
          <w:sz w:val="24"/>
          <w:szCs w:val="24"/>
        </w:rPr>
        <w:t> </w:t>
      </w:r>
      <w:r w:rsidRPr="004534E7">
        <w:rPr>
          <w:b/>
          <w:sz w:val="24"/>
          <w:szCs w:val="24"/>
        </w:rPr>
        <w:t>bodu</w:t>
      </w:r>
      <w:r>
        <w:rPr>
          <w:b/>
          <w:sz w:val="24"/>
          <w:szCs w:val="24"/>
        </w:rPr>
        <w:t xml:space="preserve"> </w:t>
      </w:r>
      <w:r w:rsidR="00DA0362">
        <w:rPr>
          <w:b/>
          <w:sz w:val="24"/>
          <w:szCs w:val="24"/>
        </w:rPr>
        <w:t>23</w:t>
      </w:r>
    </w:p>
    <w:p w14:paraId="40CA75B4" w14:textId="503747FA" w:rsidR="00304337" w:rsidRDefault="00CF7BEB" w:rsidP="00CF7BEB">
      <w:pPr>
        <w:widowControl/>
        <w:jc w:val="both"/>
        <w:rPr>
          <w:sz w:val="24"/>
          <w:szCs w:val="24"/>
        </w:rPr>
      </w:pPr>
      <w:proofErr w:type="spellStart"/>
      <w:r w:rsidRPr="004534E7">
        <w:rPr>
          <w:sz w:val="24"/>
          <w:szCs w:val="24"/>
        </w:rPr>
        <w:t>Legislatívnotechnická</w:t>
      </w:r>
      <w:proofErr w:type="spellEnd"/>
      <w:r w:rsidRPr="004534E7">
        <w:rPr>
          <w:sz w:val="24"/>
          <w:szCs w:val="24"/>
        </w:rPr>
        <w:t xml:space="preserve"> úprava s uplatňovaním </w:t>
      </w:r>
      <w:proofErr w:type="spellStart"/>
      <w:r w:rsidRPr="004534E7">
        <w:rPr>
          <w:sz w:val="24"/>
          <w:szCs w:val="24"/>
        </w:rPr>
        <w:t>podčasti</w:t>
      </w:r>
      <w:proofErr w:type="spellEnd"/>
      <w:r w:rsidRPr="004534E7">
        <w:rPr>
          <w:sz w:val="24"/>
          <w:szCs w:val="24"/>
        </w:rPr>
        <w:t xml:space="preserve"> FTL prílohy III nariadenia (EÚ)</w:t>
      </w:r>
      <w:r w:rsidR="006E4E8B">
        <w:rPr>
          <w:sz w:val="24"/>
          <w:szCs w:val="24"/>
        </w:rPr>
        <w:t xml:space="preserve"> č. </w:t>
      </w:r>
      <w:r w:rsidRPr="004534E7">
        <w:rPr>
          <w:sz w:val="24"/>
          <w:szCs w:val="24"/>
        </w:rPr>
        <w:t>965/2012</w:t>
      </w:r>
      <w:r w:rsidR="001E0FB8">
        <w:rPr>
          <w:sz w:val="24"/>
          <w:szCs w:val="24"/>
        </w:rPr>
        <w:t xml:space="preserve"> v </w:t>
      </w:r>
      <w:r w:rsidRPr="00CF7BEB">
        <w:rPr>
          <w:sz w:val="24"/>
          <w:szCs w:val="24"/>
        </w:rPr>
        <w:t>platnom znení</w:t>
      </w:r>
      <w:r w:rsidRPr="004534E7">
        <w:rPr>
          <w:sz w:val="24"/>
          <w:szCs w:val="24"/>
        </w:rPr>
        <w:t>.</w:t>
      </w:r>
    </w:p>
    <w:p w14:paraId="266EC9AD" w14:textId="61F16C0D" w:rsidR="00304337" w:rsidRDefault="00304337" w:rsidP="003806F9">
      <w:pPr>
        <w:widowControl/>
        <w:jc w:val="both"/>
        <w:rPr>
          <w:sz w:val="24"/>
          <w:szCs w:val="24"/>
        </w:rPr>
      </w:pPr>
    </w:p>
    <w:p w14:paraId="60CAD40F" w14:textId="18DDFCCB" w:rsidR="0010303A" w:rsidRDefault="0010303A" w:rsidP="00920665">
      <w:pPr>
        <w:keepNext/>
        <w:jc w:val="both"/>
        <w:rPr>
          <w:rFonts w:cs="Arial"/>
          <w:b/>
          <w:sz w:val="24"/>
          <w:szCs w:val="24"/>
        </w:rPr>
      </w:pPr>
      <w:r>
        <w:rPr>
          <w:rFonts w:cs="Arial"/>
          <w:b/>
          <w:sz w:val="24"/>
          <w:szCs w:val="24"/>
        </w:rPr>
        <w:t xml:space="preserve">K bodom </w:t>
      </w:r>
      <w:r w:rsidR="00DA0362">
        <w:rPr>
          <w:rFonts w:cs="Arial"/>
          <w:b/>
          <w:sz w:val="24"/>
          <w:szCs w:val="24"/>
        </w:rPr>
        <w:t xml:space="preserve">24 </w:t>
      </w:r>
      <w:r w:rsidR="001E0FB8">
        <w:rPr>
          <w:rFonts w:cs="Arial"/>
          <w:b/>
          <w:sz w:val="24"/>
          <w:szCs w:val="24"/>
        </w:rPr>
        <w:t>a </w:t>
      </w:r>
      <w:r w:rsidR="00DA0362">
        <w:rPr>
          <w:rFonts w:cs="Arial"/>
          <w:b/>
          <w:sz w:val="24"/>
          <w:szCs w:val="24"/>
        </w:rPr>
        <w:t>25</w:t>
      </w:r>
    </w:p>
    <w:p w14:paraId="3AC980E1" w14:textId="3A6679D0" w:rsidR="0010303A" w:rsidRDefault="0010303A" w:rsidP="00920665">
      <w:pPr>
        <w:keepNext/>
        <w:jc w:val="both"/>
        <w:rPr>
          <w:rFonts w:cs="Arial"/>
          <w:b/>
          <w:sz w:val="24"/>
          <w:szCs w:val="24"/>
        </w:rPr>
      </w:pPr>
      <w:proofErr w:type="spellStart"/>
      <w:r w:rsidRPr="004534E7">
        <w:rPr>
          <w:sz w:val="24"/>
          <w:szCs w:val="24"/>
        </w:rPr>
        <w:t>Legislatívnotechnická</w:t>
      </w:r>
      <w:proofErr w:type="spellEnd"/>
      <w:r w:rsidRPr="004534E7">
        <w:rPr>
          <w:sz w:val="24"/>
          <w:szCs w:val="24"/>
        </w:rPr>
        <w:t xml:space="preserve"> úprava</w:t>
      </w:r>
      <w:r>
        <w:rPr>
          <w:sz w:val="24"/>
          <w:szCs w:val="24"/>
        </w:rPr>
        <w:t xml:space="preserve"> súvisiaca s jednotným používaním pojmu „záznamové zariadenie“</w:t>
      </w:r>
      <w:r w:rsidR="001E0FB8">
        <w:rPr>
          <w:sz w:val="24"/>
          <w:szCs w:val="24"/>
        </w:rPr>
        <w:t xml:space="preserve"> v </w:t>
      </w:r>
      <w:r>
        <w:rPr>
          <w:sz w:val="24"/>
          <w:szCs w:val="24"/>
        </w:rPr>
        <w:t xml:space="preserve">celom </w:t>
      </w:r>
      <w:r w:rsidR="003836B7">
        <w:rPr>
          <w:sz w:val="24"/>
          <w:szCs w:val="24"/>
        </w:rPr>
        <w:t>texte zákona</w:t>
      </w:r>
      <w:r w:rsidR="006E4E8B">
        <w:rPr>
          <w:sz w:val="24"/>
          <w:szCs w:val="24"/>
        </w:rPr>
        <w:t xml:space="preserve"> č. </w:t>
      </w:r>
      <w:r>
        <w:rPr>
          <w:sz w:val="24"/>
          <w:szCs w:val="24"/>
        </w:rPr>
        <w:t>462/2007</w:t>
      </w:r>
      <w:r w:rsidR="001E0FB8">
        <w:rPr>
          <w:sz w:val="24"/>
          <w:szCs w:val="24"/>
        </w:rPr>
        <w:t> </w:t>
      </w:r>
      <w:r>
        <w:rPr>
          <w:sz w:val="24"/>
          <w:szCs w:val="24"/>
        </w:rPr>
        <w:t>Z.</w:t>
      </w:r>
      <w:r w:rsidR="001E0FB8">
        <w:rPr>
          <w:sz w:val="24"/>
          <w:szCs w:val="24"/>
        </w:rPr>
        <w:t> </w:t>
      </w:r>
      <w:r>
        <w:rPr>
          <w:sz w:val="24"/>
          <w:szCs w:val="24"/>
        </w:rPr>
        <w:t>z.</w:t>
      </w:r>
    </w:p>
    <w:p w14:paraId="52BE7AA7" w14:textId="77777777" w:rsidR="0010303A" w:rsidRDefault="0010303A" w:rsidP="00920665">
      <w:pPr>
        <w:keepNext/>
        <w:jc w:val="both"/>
        <w:rPr>
          <w:rFonts w:cs="Arial"/>
          <w:b/>
          <w:sz w:val="24"/>
          <w:szCs w:val="24"/>
        </w:rPr>
      </w:pPr>
    </w:p>
    <w:p w14:paraId="2ACF0A84" w14:textId="5042BDC3" w:rsidR="00920665" w:rsidRDefault="00920665" w:rsidP="00920665">
      <w:pPr>
        <w:keepNext/>
        <w:jc w:val="both"/>
        <w:rPr>
          <w:rFonts w:cs="Arial"/>
          <w:b/>
          <w:sz w:val="24"/>
          <w:szCs w:val="24"/>
        </w:rPr>
      </w:pPr>
      <w:r>
        <w:rPr>
          <w:rFonts w:cs="Arial"/>
          <w:b/>
          <w:sz w:val="24"/>
          <w:szCs w:val="24"/>
        </w:rPr>
        <w:t xml:space="preserve">K bodu </w:t>
      </w:r>
      <w:r w:rsidR="00DA0362">
        <w:rPr>
          <w:rFonts w:cs="Arial"/>
          <w:b/>
          <w:sz w:val="24"/>
          <w:szCs w:val="24"/>
        </w:rPr>
        <w:t>26</w:t>
      </w:r>
    </w:p>
    <w:p w14:paraId="05CB1D05" w14:textId="4CB046EF" w:rsidR="009F51E2" w:rsidRDefault="00920665" w:rsidP="00920665">
      <w:pPr>
        <w:widowControl/>
        <w:jc w:val="both"/>
        <w:rPr>
          <w:sz w:val="24"/>
          <w:szCs w:val="24"/>
        </w:rPr>
      </w:pPr>
      <w:r>
        <w:rPr>
          <w:rFonts w:cs="Arial"/>
          <w:sz w:val="24"/>
          <w:szCs w:val="24"/>
        </w:rPr>
        <w:t>Dopĺňa sa príloha</w:t>
      </w:r>
      <w:r w:rsidR="006E4E8B">
        <w:rPr>
          <w:rFonts w:cs="Arial"/>
          <w:sz w:val="24"/>
          <w:szCs w:val="24"/>
        </w:rPr>
        <w:t xml:space="preserve"> č. </w:t>
      </w:r>
      <w:r>
        <w:rPr>
          <w:rFonts w:cs="Arial"/>
          <w:sz w:val="24"/>
          <w:szCs w:val="24"/>
        </w:rPr>
        <w:t>3 so zoznamom skupín</w:t>
      </w:r>
      <w:r w:rsidRPr="00920665">
        <w:rPr>
          <w:rFonts w:cs="Arial"/>
          <w:sz w:val="24"/>
          <w:szCs w:val="24"/>
        </w:rPr>
        <w:t xml:space="preserve"> porušení </w:t>
      </w:r>
      <w:r>
        <w:rPr>
          <w:rFonts w:cs="Arial"/>
          <w:sz w:val="24"/>
          <w:szCs w:val="24"/>
        </w:rPr>
        <w:t>príslušných právne záväzných aktov Európskej únie</w:t>
      </w:r>
      <w:r w:rsidR="001E0FB8">
        <w:rPr>
          <w:rFonts w:cs="Arial"/>
          <w:sz w:val="24"/>
          <w:szCs w:val="24"/>
        </w:rPr>
        <w:t xml:space="preserve"> a </w:t>
      </w:r>
      <w:r w:rsidR="008E2F31">
        <w:rPr>
          <w:rFonts w:cs="Arial"/>
          <w:sz w:val="24"/>
          <w:szCs w:val="24"/>
        </w:rPr>
        <w:t>mieri ich závažnosti</w:t>
      </w:r>
      <w:r w:rsidR="006E4E8B">
        <w:rPr>
          <w:rFonts w:cs="Arial"/>
          <w:sz w:val="24"/>
          <w:szCs w:val="24"/>
        </w:rPr>
        <w:t>.</w:t>
      </w:r>
    </w:p>
    <w:p w14:paraId="708BA498" w14:textId="5883ECD1" w:rsidR="009F51E2" w:rsidRDefault="009F51E2" w:rsidP="003806F9">
      <w:pPr>
        <w:widowControl/>
        <w:jc w:val="both"/>
        <w:rPr>
          <w:sz w:val="24"/>
          <w:szCs w:val="24"/>
        </w:rPr>
      </w:pPr>
    </w:p>
    <w:p w14:paraId="6979462A" w14:textId="0746DA27" w:rsidR="009F51E2" w:rsidRDefault="009F51E2" w:rsidP="00920665">
      <w:pPr>
        <w:keepNext/>
        <w:jc w:val="both"/>
        <w:rPr>
          <w:rFonts w:cs="Arial"/>
          <w:b/>
          <w:sz w:val="24"/>
          <w:szCs w:val="24"/>
        </w:rPr>
      </w:pPr>
      <w:r>
        <w:rPr>
          <w:rFonts w:cs="Arial"/>
          <w:b/>
          <w:sz w:val="24"/>
          <w:szCs w:val="24"/>
        </w:rPr>
        <w:t xml:space="preserve">K bodu </w:t>
      </w:r>
      <w:r w:rsidR="00DA0362">
        <w:rPr>
          <w:rFonts w:cs="Arial"/>
          <w:b/>
          <w:sz w:val="24"/>
          <w:szCs w:val="24"/>
        </w:rPr>
        <w:t>27</w:t>
      </w:r>
    </w:p>
    <w:p w14:paraId="6C85B8C9" w14:textId="2CC68242" w:rsidR="009F51E2" w:rsidRPr="00AD67E7" w:rsidRDefault="009F51E2" w:rsidP="00920665">
      <w:pPr>
        <w:jc w:val="both"/>
        <w:rPr>
          <w:rFonts w:cs="Arial"/>
          <w:sz w:val="24"/>
          <w:szCs w:val="24"/>
        </w:rPr>
      </w:pPr>
      <w:r>
        <w:rPr>
          <w:rFonts w:cs="Arial"/>
          <w:sz w:val="24"/>
          <w:szCs w:val="24"/>
        </w:rPr>
        <w:t xml:space="preserve">Dopĺňa sa </w:t>
      </w:r>
      <w:r w:rsidRPr="00AD67E7">
        <w:rPr>
          <w:rFonts w:cs="Arial"/>
          <w:sz w:val="24"/>
          <w:szCs w:val="24"/>
        </w:rPr>
        <w:t>zoznam preberaných právne záväzných aktov Európskej únie</w:t>
      </w:r>
      <w:r w:rsidR="001E0FB8">
        <w:rPr>
          <w:rFonts w:cs="Arial"/>
          <w:sz w:val="24"/>
          <w:szCs w:val="24"/>
        </w:rPr>
        <w:t xml:space="preserve"> o </w:t>
      </w:r>
      <w:r>
        <w:rPr>
          <w:rFonts w:cs="Arial"/>
          <w:sz w:val="24"/>
          <w:szCs w:val="24"/>
        </w:rPr>
        <w:t>delegovanú smernicu (EÚ) 2024/84</w:t>
      </w:r>
      <w:r w:rsidR="00920665">
        <w:rPr>
          <w:rFonts w:cs="Arial"/>
          <w:sz w:val="24"/>
          <w:szCs w:val="24"/>
        </w:rPr>
        <w:t>6</w:t>
      </w:r>
      <w:r w:rsidRPr="00AD67E7">
        <w:rPr>
          <w:rFonts w:cs="Arial"/>
          <w:sz w:val="24"/>
          <w:szCs w:val="24"/>
        </w:rPr>
        <w:t>.</w:t>
      </w:r>
    </w:p>
    <w:p w14:paraId="77962B2A" w14:textId="77777777" w:rsidR="009F51E2" w:rsidRDefault="009F51E2" w:rsidP="003806F9">
      <w:pPr>
        <w:widowControl/>
        <w:jc w:val="both"/>
        <w:rPr>
          <w:sz w:val="24"/>
          <w:szCs w:val="24"/>
        </w:rPr>
      </w:pPr>
    </w:p>
    <w:p w14:paraId="69872573" w14:textId="5D543AD0" w:rsidR="008B6AA8" w:rsidRPr="0070747D" w:rsidRDefault="004740CA" w:rsidP="00B3067D">
      <w:pPr>
        <w:keepNext/>
        <w:widowControl/>
        <w:jc w:val="both"/>
        <w:outlineLvl w:val="0"/>
        <w:rPr>
          <w:sz w:val="24"/>
          <w:szCs w:val="24"/>
        </w:rPr>
      </w:pPr>
      <w:r>
        <w:rPr>
          <w:rFonts w:cs="Arial"/>
          <w:b/>
          <w:sz w:val="24"/>
          <w:szCs w:val="24"/>
        </w:rPr>
        <w:t>K </w:t>
      </w:r>
      <w:r w:rsidR="008B6AA8" w:rsidRPr="00B3067D">
        <w:rPr>
          <w:b/>
          <w:sz w:val="24"/>
          <w:szCs w:val="24"/>
        </w:rPr>
        <w:t>Čl</w:t>
      </w:r>
      <w:r w:rsidR="008B6AA8" w:rsidRPr="0070747D">
        <w:rPr>
          <w:rFonts w:cs="Arial"/>
          <w:b/>
          <w:sz w:val="24"/>
          <w:szCs w:val="24"/>
        </w:rPr>
        <w:t>.</w:t>
      </w:r>
      <w:r>
        <w:rPr>
          <w:rFonts w:cs="Arial"/>
          <w:b/>
          <w:sz w:val="24"/>
          <w:szCs w:val="24"/>
        </w:rPr>
        <w:t> </w:t>
      </w:r>
      <w:r w:rsidR="00E20E13">
        <w:rPr>
          <w:rFonts w:cs="Arial"/>
          <w:b/>
          <w:sz w:val="24"/>
          <w:szCs w:val="24"/>
        </w:rPr>
        <w:t>II</w:t>
      </w:r>
    </w:p>
    <w:p w14:paraId="046DC415" w14:textId="53386570" w:rsidR="008B6AA8" w:rsidRPr="002C1A93" w:rsidRDefault="007D26C9" w:rsidP="007D26C9">
      <w:pPr>
        <w:widowControl/>
        <w:jc w:val="both"/>
        <w:rPr>
          <w:b/>
          <w:bCs/>
          <w:sz w:val="24"/>
          <w:szCs w:val="24"/>
        </w:rPr>
      </w:pPr>
      <w:r w:rsidRPr="00D073F1">
        <w:rPr>
          <w:bCs/>
          <w:sz w:val="24"/>
          <w:szCs w:val="24"/>
        </w:rPr>
        <w:t>Účinnosť návrhu zákona</w:t>
      </w:r>
      <w:r w:rsidR="001E0FB8">
        <w:rPr>
          <w:bCs/>
          <w:sz w:val="24"/>
          <w:szCs w:val="24"/>
        </w:rPr>
        <w:t xml:space="preserve"> </w:t>
      </w:r>
      <w:r w:rsidR="00300901">
        <w:rPr>
          <w:bCs/>
          <w:sz w:val="24"/>
          <w:szCs w:val="24"/>
        </w:rPr>
        <w:t xml:space="preserve">sa </w:t>
      </w:r>
      <w:r w:rsidRPr="00D073F1">
        <w:rPr>
          <w:bCs/>
          <w:sz w:val="24"/>
          <w:szCs w:val="24"/>
        </w:rPr>
        <w:t>navrhuje 1. júla 2025.</w:t>
      </w:r>
    </w:p>
    <w:sectPr w:rsidR="008B6AA8" w:rsidRPr="002C1A93" w:rsidSect="00B3067D">
      <w:footerReference w:type="default" r:id="rId9"/>
      <w:pgSz w:w="11909" w:h="16834"/>
      <w:pgMar w:top="1531" w:right="851" w:bottom="1418" w:left="1418"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C79ED" w14:textId="77777777" w:rsidR="0005661A" w:rsidRDefault="0005661A" w:rsidP="001A591C">
      <w:r>
        <w:separator/>
      </w:r>
    </w:p>
  </w:endnote>
  <w:endnote w:type="continuationSeparator" w:id="0">
    <w:p w14:paraId="7D852E54" w14:textId="77777777" w:rsidR="0005661A" w:rsidRDefault="0005661A" w:rsidP="001A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skoola Pota">
    <w:altName w:val="Nirmala UI Semilight"/>
    <w:charset w:val="00"/>
    <w:family w:val="swiss"/>
    <w:pitch w:val="variable"/>
    <w:sig w:usb0="00000003" w:usb1="00000000" w:usb2="00000200" w:usb3="00000000" w:csb0="00000001" w:csb1="00000000"/>
  </w:font>
  <w:font w:name="EUAlbertina">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B8803" w14:textId="70A3023E" w:rsidR="00A47C8D" w:rsidRPr="000358E8" w:rsidRDefault="00A47C8D" w:rsidP="000358E8">
    <w:pPr>
      <w:pStyle w:val="Pta"/>
      <w:jc w:val="center"/>
      <w:rPr>
        <w:sz w:val="24"/>
        <w:szCs w:val="24"/>
      </w:rPr>
    </w:pPr>
    <w:r w:rsidRPr="000358E8">
      <w:rPr>
        <w:sz w:val="24"/>
        <w:szCs w:val="24"/>
      </w:rPr>
      <w:fldChar w:fldCharType="begin"/>
    </w:r>
    <w:r w:rsidRPr="000358E8">
      <w:rPr>
        <w:sz w:val="24"/>
        <w:szCs w:val="24"/>
      </w:rPr>
      <w:instrText xml:space="preserve"> PAGE   \* MERGEFORMAT </w:instrText>
    </w:r>
    <w:r w:rsidRPr="000358E8">
      <w:rPr>
        <w:sz w:val="24"/>
        <w:szCs w:val="24"/>
      </w:rPr>
      <w:fldChar w:fldCharType="separate"/>
    </w:r>
    <w:r w:rsidR="00764ABF">
      <w:rPr>
        <w:noProof/>
        <w:sz w:val="24"/>
        <w:szCs w:val="24"/>
      </w:rPr>
      <w:t>4</w:t>
    </w:r>
    <w:r w:rsidRPr="000358E8">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B0CFD" w14:textId="77777777" w:rsidR="0005661A" w:rsidRDefault="0005661A" w:rsidP="001A591C">
      <w:r>
        <w:separator/>
      </w:r>
    </w:p>
  </w:footnote>
  <w:footnote w:type="continuationSeparator" w:id="0">
    <w:p w14:paraId="0D9C04E7" w14:textId="77777777" w:rsidR="0005661A" w:rsidRDefault="0005661A" w:rsidP="001A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D651B2"/>
    <w:lvl w:ilvl="0">
      <w:numFmt w:val="bullet"/>
      <w:lvlText w:val="*"/>
      <w:lvlJc w:val="left"/>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multilevel"/>
    <w:tmpl w:val="00000005"/>
    <w:name w:val="WW8Num7"/>
    <w:lvl w:ilvl="0">
      <w:start w:val="1"/>
      <w:numFmt w:val="decimal"/>
      <w:lvlText w:val="(%1)"/>
      <w:lvlJc w:val="left"/>
      <w:pPr>
        <w:tabs>
          <w:tab w:val="num" w:pos="397"/>
        </w:tabs>
        <w:ind w:left="397" w:hanging="397"/>
      </w:pPr>
      <w:rPr>
        <w:b w:val="0"/>
        <w:i w:val="0"/>
        <w:color w:val="auto"/>
        <w:sz w:val="16"/>
        <w:szCs w:val="16"/>
      </w:rPr>
    </w:lvl>
    <w:lvl w:ilvl="1">
      <w:start w:val="4"/>
      <w:numFmt w:val="bullet"/>
      <w:lvlText w:val="–"/>
      <w:lvlJc w:val="left"/>
      <w:pPr>
        <w:tabs>
          <w:tab w:val="num" w:pos="1440"/>
        </w:tabs>
        <w:ind w:left="1440" w:hanging="360"/>
      </w:pPr>
      <w:rPr>
        <w:rFonts w:ascii="Tahoma" w:hAnsi="Tahoma" w:cs="Tahoma"/>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6C3E1D"/>
    <w:multiLevelType w:val="hybridMultilevel"/>
    <w:tmpl w:val="1AF44490"/>
    <w:lvl w:ilvl="0" w:tplc="B106ADC6">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9B4863"/>
    <w:multiLevelType w:val="hybridMultilevel"/>
    <w:tmpl w:val="85C8B84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024AFA"/>
    <w:multiLevelType w:val="hybridMultilevel"/>
    <w:tmpl w:val="274CD220"/>
    <w:lvl w:ilvl="0" w:tplc="D86E99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C15A4B"/>
    <w:multiLevelType w:val="hybridMultilevel"/>
    <w:tmpl w:val="5D68D4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313B1A"/>
    <w:multiLevelType w:val="hybridMultilevel"/>
    <w:tmpl w:val="22A8D1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731F26"/>
    <w:multiLevelType w:val="hybridMultilevel"/>
    <w:tmpl w:val="F9A61504"/>
    <w:lvl w:ilvl="0" w:tplc="84DA2018">
      <w:numFmt w:val="bullet"/>
      <w:lvlText w:val="-"/>
      <w:lvlJc w:val="left"/>
      <w:pPr>
        <w:ind w:left="720" w:hanging="360"/>
      </w:pPr>
      <w:rPr>
        <w:rFonts w:ascii="Calibri" w:eastAsia="Calibri" w:hAnsi="Calibri"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43E57BCE"/>
    <w:multiLevelType w:val="hybridMultilevel"/>
    <w:tmpl w:val="2434576A"/>
    <w:lvl w:ilvl="0" w:tplc="AEF45E1A">
      <w:start w:val="1"/>
      <w:numFmt w:val="lowerLetter"/>
      <w:lvlText w:val="%1)"/>
      <w:lvlJc w:val="left"/>
      <w:pPr>
        <w:ind w:left="360" w:firstLine="0"/>
      </w:pPr>
      <w:rPr>
        <w:rFonts w:hint="default"/>
      </w:rPr>
    </w:lvl>
    <w:lvl w:ilvl="1" w:tplc="F01045F2">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5A601B"/>
    <w:multiLevelType w:val="hybridMultilevel"/>
    <w:tmpl w:val="F63AD714"/>
    <w:lvl w:ilvl="0" w:tplc="6BE8FBB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DAC0090"/>
    <w:multiLevelType w:val="multilevel"/>
    <w:tmpl w:val="651A25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FBE0139"/>
    <w:multiLevelType w:val="hybridMultilevel"/>
    <w:tmpl w:val="232CCC7A"/>
    <w:lvl w:ilvl="0" w:tplc="65865976">
      <w:start w:val="1"/>
      <w:numFmt w:val="decimal"/>
      <w:lvlText w:val="(%1)"/>
      <w:lvlJc w:val="left"/>
      <w:pPr>
        <w:ind w:left="3403"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B116C7"/>
    <w:multiLevelType w:val="hybridMultilevel"/>
    <w:tmpl w:val="D28A9B38"/>
    <w:lvl w:ilvl="0" w:tplc="FF22468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E56869"/>
    <w:multiLevelType w:val="hybridMultilevel"/>
    <w:tmpl w:val="600C0FE8"/>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62593F"/>
    <w:multiLevelType w:val="hybridMultilevel"/>
    <w:tmpl w:val="04569C32"/>
    <w:lvl w:ilvl="0" w:tplc="43BE270A">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79A20C8A"/>
    <w:multiLevelType w:val="hybridMultilevel"/>
    <w:tmpl w:val="4BCC1E72"/>
    <w:lvl w:ilvl="0" w:tplc="C35C44D4">
      <w:start w:val="1"/>
      <w:numFmt w:val="decimal"/>
      <w:lvlText w:val="(%1)"/>
      <w:lvlJc w:val="left"/>
      <w:pPr>
        <w:ind w:left="405" w:hanging="45"/>
      </w:pPr>
      <w:rPr>
        <w:rFonts w:hint="default"/>
      </w:rPr>
    </w:lvl>
    <w:lvl w:ilvl="1" w:tplc="6EC637E6">
      <w:start w:val="1"/>
      <w:numFmt w:val="lowerLetter"/>
      <w:lvlText w:val="%2)"/>
      <w:lvlJc w:val="left"/>
      <w:pPr>
        <w:ind w:left="1080" w:firstLine="0"/>
      </w:pPr>
      <w:rPr>
        <w:rFonts w:ascii="Times New Roman" w:eastAsia="Calibri" w:hAnsi="Times New Roman" w:cs="Times New Roman"/>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CB868EC"/>
    <w:multiLevelType w:val="hybridMultilevel"/>
    <w:tmpl w:val="A9E429D0"/>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4"/>
        <w:lvlJc w:val="left"/>
        <w:rPr>
          <w:rFonts w:ascii="Arial" w:hAnsi="Arial" w:cs="Arial" w:hint="default"/>
        </w:rPr>
      </w:lvl>
    </w:lvlOverride>
  </w:num>
  <w:num w:numId="2">
    <w:abstractNumId w:val="0"/>
    <w:lvlOverride w:ilvl="0">
      <w:lvl w:ilvl="0">
        <w:start w:val="65535"/>
        <w:numFmt w:val="bullet"/>
        <w:lvlText w:val="-"/>
        <w:legacy w:legacy="1" w:legacySpace="0" w:legacyIndent="153"/>
        <w:lvlJc w:val="left"/>
        <w:rPr>
          <w:rFonts w:ascii="Arial" w:hAnsi="Arial" w:cs="Arial" w:hint="default"/>
        </w:rPr>
      </w:lvl>
    </w:lvlOverride>
  </w:num>
  <w:num w:numId="3">
    <w:abstractNumId w:val="0"/>
    <w:lvlOverride w:ilvl="0">
      <w:lvl w:ilvl="0">
        <w:start w:val="65535"/>
        <w:numFmt w:val="bullet"/>
        <w:lvlText w:val="-"/>
        <w:legacy w:legacy="1" w:legacySpace="0" w:legacyIndent="143"/>
        <w:lvlJc w:val="left"/>
        <w:rPr>
          <w:rFonts w:ascii="Arial" w:hAnsi="Arial" w:cs="Arial" w:hint="default"/>
        </w:rPr>
      </w:lvl>
    </w:lvlOverride>
  </w:num>
  <w:num w:numId="4">
    <w:abstractNumId w:val="0"/>
    <w:lvlOverride w:ilvl="0">
      <w:lvl w:ilvl="0">
        <w:start w:val="65535"/>
        <w:numFmt w:val="bullet"/>
        <w:lvlText w:val="-"/>
        <w:legacy w:legacy="1" w:legacySpace="0" w:legacyIndent="221"/>
        <w:lvlJc w:val="left"/>
        <w:rPr>
          <w:rFonts w:ascii="Arial" w:hAnsi="Arial" w:cs="Arial" w:hint="default"/>
        </w:rPr>
      </w:lvl>
    </w:lvlOverride>
  </w:num>
  <w:num w:numId="5">
    <w:abstractNumId w:val="0"/>
    <w:lvlOverride w:ilvl="0">
      <w:lvl w:ilvl="0">
        <w:start w:val="65535"/>
        <w:numFmt w:val="bullet"/>
        <w:lvlText w:val="-"/>
        <w:legacy w:legacy="1" w:legacySpace="0" w:legacyIndent="163"/>
        <w:lvlJc w:val="left"/>
        <w:rPr>
          <w:rFonts w:ascii="Arial" w:hAnsi="Arial" w:cs="Arial" w:hint="default"/>
        </w:rPr>
      </w:lvl>
    </w:lvlOverride>
  </w:num>
  <w:num w:numId="6">
    <w:abstractNumId w:val="0"/>
    <w:lvlOverride w:ilvl="0">
      <w:lvl w:ilvl="0">
        <w:start w:val="65535"/>
        <w:numFmt w:val="bullet"/>
        <w:lvlText w:val="-"/>
        <w:legacy w:legacy="1" w:legacySpace="0" w:legacyIndent="144"/>
        <w:lvlJc w:val="left"/>
        <w:rPr>
          <w:rFonts w:ascii="Arial" w:hAnsi="Arial" w:cs="Arial" w:hint="default"/>
        </w:rPr>
      </w:lvl>
    </w:lvlOverride>
  </w:num>
  <w:num w:numId="7">
    <w:abstractNumId w:val="0"/>
    <w:lvlOverride w:ilvl="0">
      <w:lvl w:ilvl="0">
        <w:start w:val="65535"/>
        <w:numFmt w:val="bullet"/>
        <w:lvlText w:val="V"/>
        <w:legacy w:legacy="1" w:legacySpace="0" w:legacyIndent="201"/>
        <w:lvlJc w:val="left"/>
        <w:rPr>
          <w:rFonts w:ascii="Arial" w:hAnsi="Arial" w:cs="Arial" w:hint="default"/>
        </w:rPr>
      </w:lvl>
    </w:lvlOverride>
  </w:num>
  <w:num w:numId="8">
    <w:abstractNumId w:val="4"/>
  </w:num>
  <w:num w:numId="9">
    <w:abstractNumId w:val="2"/>
  </w:num>
  <w:num w:numId="10">
    <w:abstractNumId w:val="1"/>
  </w:num>
  <w:num w:numId="11">
    <w:abstractNumId w:val="8"/>
  </w:num>
  <w:num w:numId="12">
    <w:abstractNumId w:val="12"/>
  </w:num>
  <w:num w:numId="13">
    <w:abstractNumId w:val="17"/>
  </w:num>
  <w:num w:numId="14">
    <w:abstractNumId w:val="13"/>
  </w:num>
  <w:num w:numId="15">
    <w:abstractNumId w:val="16"/>
  </w:num>
  <w:num w:numId="16">
    <w:abstractNumId w:val="11"/>
  </w:num>
  <w:num w:numId="17">
    <w:abstractNumId w:val="9"/>
  </w:num>
  <w:num w:numId="18">
    <w:abstractNumId w:val="14"/>
  </w:num>
  <w:num w:numId="19">
    <w:abstractNumId w:val="6"/>
  </w:num>
  <w:num w:numId="20">
    <w:abstractNumId w:val="5"/>
  </w:num>
  <w:num w:numId="21">
    <w:abstractNumId w:val="3"/>
  </w:num>
  <w:num w:numId="22">
    <w:abstractNumId w:val="7"/>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EA"/>
    <w:rsid w:val="000004FE"/>
    <w:rsid w:val="0000107B"/>
    <w:rsid w:val="000014DF"/>
    <w:rsid w:val="0000539F"/>
    <w:rsid w:val="00005437"/>
    <w:rsid w:val="00006D6F"/>
    <w:rsid w:val="00013AF5"/>
    <w:rsid w:val="00014481"/>
    <w:rsid w:val="000153EF"/>
    <w:rsid w:val="00020FE0"/>
    <w:rsid w:val="0003191A"/>
    <w:rsid w:val="0003322C"/>
    <w:rsid w:val="000354EB"/>
    <w:rsid w:val="000358E8"/>
    <w:rsid w:val="00035942"/>
    <w:rsid w:val="00036DC1"/>
    <w:rsid w:val="000409C9"/>
    <w:rsid w:val="000434E6"/>
    <w:rsid w:val="000438AF"/>
    <w:rsid w:val="0004753A"/>
    <w:rsid w:val="00051738"/>
    <w:rsid w:val="000518A8"/>
    <w:rsid w:val="0005233A"/>
    <w:rsid w:val="00052D7D"/>
    <w:rsid w:val="00053D30"/>
    <w:rsid w:val="0005408A"/>
    <w:rsid w:val="00054CCD"/>
    <w:rsid w:val="0005661A"/>
    <w:rsid w:val="00063632"/>
    <w:rsid w:val="0006441D"/>
    <w:rsid w:val="00065F83"/>
    <w:rsid w:val="00066573"/>
    <w:rsid w:val="000667B6"/>
    <w:rsid w:val="00074F25"/>
    <w:rsid w:val="00075E0A"/>
    <w:rsid w:val="000778CE"/>
    <w:rsid w:val="00082DB0"/>
    <w:rsid w:val="0008349B"/>
    <w:rsid w:val="000846CD"/>
    <w:rsid w:val="00084FAB"/>
    <w:rsid w:val="00090BE9"/>
    <w:rsid w:val="000914AE"/>
    <w:rsid w:val="000951AB"/>
    <w:rsid w:val="000B23F6"/>
    <w:rsid w:val="000B5A05"/>
    <w:rsid w:val="000B796F"/>
    <w:rsid w:val="000C0EA4"/>
    <w:rsid w:val="000C77FE"/>
    <w:rsid w:val="000C78C7"/>
    <w:rsid w:val="000D0354"/>
    <w:rsid w:val="000D5312"/>
    <w:rsid w:val="000D6B40"/>
    <w:rsid w:val="000D75E6"/>
    <w:rsid w:val="000E0BD5"/>
    <w:rsid w:val="000E3DFD"/>
    <w:rsid w:val="000F1075"/>
    <w:rsid w:val="000F346B"/>
    <w:rsid w:val="000F66D6"/>
    <w:rsid w:val="00101FC1"/>
    <w:rsid w:val="0010303A"/>
    <w:rsid w:val="001030C2"/>
    <w:rsid w:val="00106029"/>
    <w:rsid w:val="00106A9B"/>
    <w:rsid w:val="00122017"/>
    <w:rsid w:val="00127585"/>
    <w:rsid w:val="0012780D"/>
    <w:rsid w:val="001331E7"/>
    <w:rsid w:val="00141242"/>
    <w:rsid w:val="00141C3B"/>
    <w:rsid w:val="00147FC3"/>
    <w:rsid w:val="0016111E"/>
    <w:rsid w:val="00161519"/>
    <w:rsid w:val="00161BED"/>
    <w:rsid w:val="00173074"/>
    <w:rsid w:val="001749C2"/>
    <w:rsid w:val="001815FA"/>
    <w:rsid w:val="0018388E"/>
    <w:rsid w:val="00185053"/>
    <w:rsid w:val="00185A00"/>
    <w:rsid w:val="001875AC"/>
    <w:rsid w:val="001A1BBC"/>
    <w:rsid w:val="001A591C"/>
    <w:rsid w:val="001B0910"/>
    <w:rsid w:val="001B104A"/>
    <w:rsid w:val="001B18C5"/>
    <w:rsid w:val="001B1EC4"/>
    <w:rsid w:val="001C5057"/>
    <w:rsid w:val="001D00D5"/>
    <w:rsid w:val="001D17BE"/>
    <w:rsid w:val="001D27BE"/>
    <w:rsid w:val="001D2F1B"/>
    <w:rsid w:val="001D4C9A"/>
    <w:rsid w:val="001D584A"/>
    <w:rsid w:val="001D697A"/>
    <w:rsid w:val="001E0FB8"/>
    <w:rsid w:val="001E267F"/>
    <w:rsid w:val="001E3066"/>
    <w:rsid w:val="001E6E12"/>
    <w:rsid w:val="001F2547"/>
    <w:rsid w:val="001F60FE"/>
    <w:rsid w:val="001F6B2A"/>
    <w:rsid w:val="00200562"/>
    <w:rsid w:val="00204077"/>
    <w:rsid w:val="0020661B"/>
    <w:rsid w:val="00207027"/>
    <w:rsid w:val="00207A64"/>
    <w:rsid w:val="00210ED8"/>
    <w:rsid w:val="00213169"/>
    <w:rsid w:val="002172B1"/>
    <w:rsid w:val="00226CB4"/>
    <w:rsid w:val="00226D2A"/>
    <w:rsid w:val="00240216"/>
    <w:rsid w:val="00241A2C"/>
    <w:rsid w:val="002461E5"/>
    <w:rsid w:val="00255404"/>
    <w:rsid w:val="00255DCB"/>
    <w:rsid w:val="00256784"/>
    <w:rsid w:val="00256D36"/>
    <w:rsid w:val="00256FB7"/>
    <w:rsid w:val="0026322D"/>
    <w:rsid w:val="002649D2"/>
    <w:rsid w:val="00270C65"/>
    <w:rsid w:val="002712E0"/>
    <w:rsid w:val="002738A0"/>
    <w:rsid w:val="00275CF6"/>
    <w:rsid w:val="00281DBF"/>
    <w:rsid w:val="00282AF2"/>
    <w:rsid w:val="00283AA4"/>
    <w:rsid w:val="00291037"/>
    <w:rsid w:val="002961DC"/>
    <w:rsid w:val="00297162"/>
    <w:rsid w:val="002A008A"/>
    <w:rsid w:val="002A16DA"/>
    <w:rsid w:val="002A18FA"/>
    <w:rsid w:val="002A24DC"/>
    <w:rsid w:val="002A7D50"/>
    <w:rsid w:val="002B4A4C"/>
    <w:rsid w:val="002B5E1F"/>
    <w:rsid w:val="002B78EB"/>
    <w:rsid w:val="002C0D98"/>
    <w:rsid w:val="002C1A93"/>
    <w:rsid w:val="002C717D"/>
    <w:rsid w:val="002C7EFE"/>
    <w:rsid w:val="002D03B8"/>
    <w:rsid w:val="002D3C8B"/>
    <w:rsid w:val="002D628B"/>
    <w:rsid w:val="002D7E45"/>
    <w:rsid w:val="002E1467"/>
    <w:rsid w:val="002E2EBF"/>
    <w:rsid w:val="002E69D8"/>
    <w:rsid w:val="002F0C39"/>
    <w:rsid w:val="002F0E19"/>
    <w:rsid w:val="002F64F3"/>
    <w:rsid w:val="00300901"/>
    <w:rsid w:val="0030241A"/>
    <w:rsid w:val="00304337"/>
    <w:rsid w:val="00304937"/>
    <w:rsid w:val="00307390"/>
    <w:rsid w:val="00310B16"/>
    <w:rsid w:val="00311A80"/>
    <w:rsid w:val="00314F2F"/>
    <w:rsid w:val="00316DBC"/>
    <w:rsid w:val="00322603"/>
    <w:rsid w:val="00322E94"/>
    <w:rsid w:val="00326593"/>
    <w:rsid w:val="003303BF"/>
    <w:rsid w:val="00332813"/>
    <w:rsid w:val="003338AD"/>
    <w:rsid w:val="0033598A"/>
    <w:rsid w:val="0033766F"/>
    <w:rsid w:val="003418BD"/>
    <w:rsid w:val="00341DAE"/>
    <w:rsid w:val="00343581"/>
    <w:rsid w:val="00344D08"/>
    <w:rsid w:val="0034532C"/>
    <w:rsid w:val="00347014"/>
    <w:rsid w:val="003476D1"/>
    <w:rsid w:val="00347E43"/>
    <w:rsid w:val="00350409"/>
    <w:rsid w:val="00350B57"/>
    <w:rsid w:val="00353061"/>
    <w:rsid w:val="00353ECB"/>
    <w:rsid w:val="0036696F"/>
    <w:rsid w:val="0037356D"/>
    <w:rsid w:val="00374AE0"/>
    <w:rsid w:val="00380084"/>
    <w:rsid w:val="003806F9"/>
    <w:rsid w:val="00380A30"/>
    <w:rsid w:val="003825E4"/>
    <w:rsid w:val="003836B7"/>
    <w:rsid w:val="003860AE"/>
    <w:rsid w:val="00387D25"/>
    <w:rsid w:val="003918C1"/>
    <w:rsid w:val="00395D48"/>
    <w:rsid w:val="003A007E"/>
    <w:rsid w:val="003A0EFA"/>
    <w:rsid w:val="003A5B39"/>
    <w:rsid w:val="003A6255"/>
    <w:rsid w:val="003A7C46"/>
    <w:rsid w:val="003B05F5"/>
    <w:rsid w:val="003B1084"/>
    <w:rsid w:val="003B5EBA"/>
    <w:rsid w:val="003C43BC"/>
    <w:rsid w:val="003C4465"/>
    <w:rsid w:val="003C5249"/>
    <w:rsid w:val="003C645E"/>
    <w:rsid w:val="003D0E0A"/>
    <w:rsid w:val="003D61B2"/>
    <w:rsid w:val="003E4096"/>
    <w:rsid w:val="003E4C5F"/>
    <w:rsid w:val="003E50E7"/>
    <w:rsid w:val="003F0B1A"/>
    <w:rsid w:val="003F1F3E"/>
    <w:rsid w:val="003F7414"/>
    <w:rsid w:val="00405D1E"/>
    <w:rsid w:val="004061E5"/>
    <w:rsid w:val="00407B69"/>
    <w:rsid w:val="00407E90"/>
    <w:rsid w:val="00411993"/>
    <w:rsid w:val="00411A30"/>
    <w:rsid w:val="00413C63"/>
    <w:rsid w:val="004144D7"/>
    <w:rsid w:val="00414A12"/>
    <w:rsid w:val="00414D58"/>
    <w:rsid w:val="00416CF9"/>
    <w:rsid w:val="00420DC3"/>
    <w:rsid w:val="004223E8"/>
    <w:rsid w:val="00427AF9"/>
    <w:rsid w:val="00433B22"/>
    <w:rsid w:val="004374E1"/>
    <w:rsid w:val="00442CFE"/>
    <w:rsid w:val="00443376"/>
    <w:rsid w:val="0044381A"/>
    <w:rsid w:val="00446689"/>
    <w:rsid w:val="00446D8F"/>
    <w:rsid w:val="0045173E"/>
    <w:rsid w:val="004563CF"/>
    <w:rsid w:val="00457754"/>
    <w:rsid w:val="00460256"/>
    <w:rsid w:val="00462C41"/>
    <w:rsid w:val="00464584"/>
    <w:rsid w:val="00472D55"/>
    <w:rsid w:val="004740CA"/>
    <w:rsid w:val="0047776C"/>
    <w:rsid w:val="00481689"/>
    <w:rsid w:val="004818FB"/>
    <w:rsid w:val="00482888"/>
    <w:rsid w:val="0049192D"/>
    <w:rsid w:val="00492D3B"/>
    <w:rsid w:val="0049704E"/>
    <w:rsid w:val="004A5813"/>
    <w:rsid w:val="004A5E1F"/>
    <w:rsid w:val="004B7818"/>
    <w:rsid w:val="004C193A"/>
    <w:rsid w:val="004C2758"/>
    <w:rsid w:val="004C447E"/>
    <w:rsid w:val="004C54CC"/>
    <w:rsid w:val="004D50F6"/>
    <w:rsid w:val="004D672C"/>
    <w:rsid w:val="004E1E11"/>
    <w:rsid w:val="004E4512"/>
    <w:rsid w:val="004E6F8C"/>
    <w:rsid w:val="004F08CA"/>
    <w:rsid w:val="004F0D4B"/>
    <w:rsid w:val="004F3377"/>
    <w:rsid w:val="004F5C63"/>
    <w:rsid w:val="004F6684"/>
    <w:rsid w:val="00500157"/>
    <w:rsid w:val="0050143D"/>
    <w:rsid w:val="00501855"/>
    <w:rsid w:val="00502B68"/>
    <w:rsid w:val="00503BA7"/>
    <w:rsid w:val="00505A07"/>
    <w:rsid w:val="00512EC7"/>
    <w:rsid w:val="00515B08"/>
    <w:rsid w:val="00516675"/>
    <w:rsid w:val="00520B6C"/>
    <w:rsid w:val="005225AE"/>
    <w:rsid w:val="00526C8C"/>
    <w:rsid w:val="005308C6"/>
    <w:rsid w:val="00541159"/>
    <w:rsid w:val="005412C2"/>
    <w:rsid w:val="00557ADE"/>
    <w:rsid w:val="00557DB4"/>
    <w:rsid w:val="00562A05"/>
    <w:rsid w:val="00565275"/>
    <w:rsid w:val="005739F5"/>
    <w:rsid w:val="00583180"/>
    <w:rsid w:val="00583E1E"/>
    <w:rsid w:val="00587596"/>
    <w:rsid w:val="0059213D"/>
    <w:rsid w:val="00594BA0"/>
    <w:rsid w:val="00596FCE"/>
    <w:rsid w:val="005A0023"/>
    <w:rsid w:val="005A00E4"/>
    <w:rsid w:val="005A1A51"/>
    <w:rsid w:val="005A654E"/>
    <w:rsid w:val="005A6CB3"/>
    <w:rsid w:val="005B08FF"/>
    <w:rsid w:val="005B29F9"/>
    <w:rsid w:val="005B4F1E"/>
    <w:rsid w:val="005B79DE"/>
    <w:rsid w:val="005C07A7"/>
    <w:rsid w:val="005C23E7"/>
    <w:rsid w:val="005C31E4"/>
    <w:rsid w:val="005C3BA1"/>
    <w:rsid w:val="005C4126"/>
    <w:rsid w:val="005C52A7"/>
    <w:rsid w:val="005C63E8"/>
    <w:rsid w:val="005C6E8E"/>
    <w:rsid w:val="005C7489"/>
    <w:rsid w:val="005D08A1"/>
    <w:rsid w:val="005D2C4F"/>
    <w:rsid w:val="005D6933"/>
    <w:rsid w:val="005E4353"/>
    <w:rsid w:val="005F01FD"/>
    <w:rsid w:val="005F3069"/>
    <w:rsid w:val="005F32F8"/>
    <w:rsid w:val="005F5E26"/>
    <w:rsid w:val="005F5F3E"/>
    <w:rsid w:val="005F7304"/>
    <w:rsid w:val="005F77FD"/>
    <w:rsid w:val="006008AA"/>
    <w:rsid w:val="0060386D"/>
    <w:rsid w:val="00604E05"/>
    <w:rsid w:val="00604FDA"/>
    <w:rsid w:val="00605E80"/>
    <w:rsid w:val="006105B1"/>
    <w:rsid w:val="00614055"/>
    <w:rsid w:val="006200B5"/>
    <w:rsid w:val="006229B0"/>
    <w:rsid w:val="006235FF"/>
    <w:rsid w:val="00623EC8"/>
    <w:rsid w:val="00624DE3"/>
    <w:rsid w:val="006256DC"/>
    <w:rsid w:val="006348F5"/>
    <w:rsid w:val="00634CDA"/>
    <w:rsid w:val="0064451A"/>
    <w:rsid w:val="00644845"/>
    <w:rsid w:val="006521BF"/>
    <w:rsid w:val="00654B97"/>
    <w:rsid w:val="006564EC"/>
    <w:rsid w:val="00656968"/>
    <w:rsid w:val="00656DBE"/>
    <w:rsid w:val="00667E67"/>
    <w:rsid w:val="006711A3"/>
    <w:rsid w:val="00673A3C"/>
    <w:rsid w:val="0067556A"/>
    <w:rsid w:val="006761E4"/>
    <w:rsid w:val="006834A9"/>
    <w:rsid w:val="0068446A"/>
    <w:rsid w:val="006844C3"/>
    <w:rsid w:val="00685A83"/>
    <w:rsid w:val="0068688F"/>
    <w:rsid w:val="00686C6A"/>
    <w:rsid w:val="0069202A"/>
    <w:rsid w:val="00692E43"/>
    <w:rsid w:val="00694257"/>
    <w:rsid w:val="00694A82"/>
    <w:rsid w:val="00695D2F"/>
    <w:rsid w:val="006A0B7A"/>
    <w:rsid w:val="006A0D6C"/>
    <w:rsid w:val="006A3F01"/>
    <w:rsid w:val="006A68C9"/>
    <w:rsid w:val="006B120B"/>
    <w:rsid w:val="006B36D2"/>
    <w:rsid w:val="006B4F48"/>
    <w:rsid w:val="006B6B14"/>
    <w:rsid w:val="006C25EA"/>
    <w:rsid w:val="006C6043"/>
    <w:rsid w:val="006E0DF6"/>
    <w:rsid w:val="006E24D1"/>
    <w:rsid w:val="006E4A14"/>
    <w:rsid w:val="006E4E8B"/>
    <w:rsid w:val="006F1F77"/>
    <w:rsid w:val="006F7620"/>
    <w:rsid w:val="00700A99"/>
    <w:rsid w:val="007015A8"/>
    <w:rsid w:val="007030BE"/>
    <w:rsid w:val="00704C2F"/>
    <w:rsid w:val="00706053"/>
    <w:rsid w:val="0070747D"/>
    <w:rsid w:val="00710A86"/>
    <w:rsid w:val="00712A11"/>
    <w:rsid w:val="007130FA"/>
    <w:rsid w:val="00716855"/>
    <w:rsid w:val="00716C3A"/>
    <w:rsid w:val="00716DE0"/>
    <w:rsid w:val="007263C1"/>
    <w:rsid w:val="00742A01"/>
    <w:rsid w:val="00750056"/>
    <w:rsid w:val="0075648F"/>
    <w:rsid w:val="00761007"/>
    <w:rsid w:val="0076339F"/>
    <w:rsid w:val="00764ABF"/>
    <w:rsid w:val="0077553E"/>
    <w:rsid w:val="00777FCA"/>
    <w:rsid w:val="00780B8E"/>
    <w:rsid w:val="007814F3"/>
    <w:rsid w:val="007866DF"/>
    <w:rsid w:val="00792C6A"/>
    <w:rsid w:val="00793155"/>
    <w:rsid w:val="00793AF8"/>
    <w:rsid w:val="007941DC"/>
    <w:rsid w:val="007951B8"/>
    <w:rsid w:val="00795A80"/>
    <w:rsid w:val="00795C93"/>
    <w:rsid w:val="007A6649"/>
    <w:rsid w:val="007A6DA0"/>
    <w:rsid w:val="007B163B"/>
    <w:rsid w:val="007B55EC"/>
    <w:rsid w:val="007B651F"/>
    <w:rsid w:val="007C746A"/>
    <w:rsid w:val="007D04D6"/>
    <w:rsid w:val="007D10EE"/>
    <w:rsid w:val="007D26C9"/>
    <w:rsid w:val="007D435F"/>
    <w:rsid w:val="007D4D1A"/>
    <w:rsid w:val="007D7C73"/>
    <w:rsid w:val="007E0907"/>
    <w:rsid w:val="007E3DA7"/>
    <w:rsid w:val="007E5AA0"/>
    <w:rsid w:val="007E5B70"/>
    <w:rsid w:val="007F0315"/>
    <w:rsid w:val="007F1302"/>
    <w:rsid w:val="007F5C7B"/>
    <w:rsid w:val="007F785D"/>
    <w:rsid w:val="008015F8"/>
    <w:rsid w:val="00801F93"/>
    <w:rsid w:val="008022D0"/>
    <w:rsid w:val="0081344B"/>
    <w:rsid w:val="0082234E"/>
    <w:rsid w:val="00823CC5"/>
    <w:rsid w:val="00842372"/>
    <w:rsid w:val="00843DA8"/>
    <w:rsid w:val="0084579E"/>
    <w:rsid w:val="00845F4C"/>
    <w:rsid w:val="00847D1C"/>
    <w:rsid w:val="00866C86"/>
    <w:rsid w:val="008703BE"/>
    <w:rsid w:val="00875379"/>
    <w:rsid w:val="00877A2F"/>
    <w:rsid w:val="00883B22"/>
    <w:rsid w:val="00893527"/>
    <w:rsid w:val="00893F60"/>
    <w:rsid w:val="008945CC"/>
    <w:rsid w:val="008A44D3"/>
    <w:rsid w:val="008A4F1E"/>
    <w:rsid w:val="008A7492"/>
    <w:rsid w:val="008B4FF8"/>
    <w:rsid w:val="008B6AA8"/>
    <w:rsid w:val="008B7589"/>
    <w:rsid w:val="008C043B"/>
    <w:rsid w:val="008C1DAF"/>
    <w:rsid w:val="008C3761"/>
    <w:rsid w:val="008C3B2E"/>
    <w:rsid w:val="008D0507"/>
    <w:rsid w:val="008D3C13"/>
    <w:rsid w:val="008D3FB4"/>
    <w:rsid w:val="008D5331"/>
    <w:rsid w:val="008D5480"/>
    <w:rsid w:val="008D5A29"/>
    <w:rsid w:val="008E2F31"/>
    <w:rsid w:val="008E53BB"/>
    <w:rsid w:val="008F6B82"/>
    <w:rsid w:val="008F7634"/>
    <w:rsid w:val="00902667"/>
    <w:rsid w:val="00905ED5"/>
    <w:rsid w:val="00911B7B"/>
    <w:rsid w:val="00917A43"/>
    <w:rsid w:val="00917D48"/>
    <w:rsid w:val="00920665"/>
    <w:rsid w:val="0092241F"/>
    <w:rsid w:val="0092611F"/>
    <w:rsid w:val="00926E06"/>
    <w:rsid w:val="0093298F"/>
    <w:rsid w:val="0093406F"/>
    <w:rsid w:val="009401E1"/>
    <w:rsid w:val="00945563"/>
    <w:rsid w:val="00946899"/>
    <w:rsid w:val="00947A7B"/>
    <w:rsid w:val="009517F3"/>
    <w:rsid w:val="0095463F"/>
    <w:rsid w:val="009577C6"/>
    <w:rsid w:val="009602EF"/>
    <w:rsid w:val="00963BF3"/>
    <w:rsid w:val="00965A65"/>
    <w:rsid w:val="009676BB"/>
    <w:rsid w:val="00967E68"/>
    <w:rsid w:val="0097055A"/>
    <w:rsid w:val="00970DEA"/>
    <w:rsid w:val="00972FAA"/>
    <w:rsid w:val="00973354"/>
    <w:rsid w:val="00976927"/>
    <w:rsid w:val="00976D6A"/>
    <w:rsid w:val="00987AC8"/>
    <w:rsid w:val="00992991"/>
    <w:rsid w:val="00995D8F"/>
    <w:rsid w:val="009A27CD"/>
    <w:rsid w:val="009A2F9C"/>
    <w:rsid w:val="009A3C57"/>
    <w:rsid w:val="009A4BFA"/>
    <w:rsid w:val="009A7903"/>
    <w:rsid w:val="009B2290"/>
    <w:rsid w:val="009B298D"/>
    <w:rsid w:val="009B3A7B"/>
    <w:rsid w:val="009B3C48"/>
    <w:rsid w:val="009C1512"/>
    <w:rsid w:val="009C34FF"/>
    <w:rsid w:val="009C682E"/>
    <w:rsid w:val="009C7C48"/>
    <w:rsid w:val="009D31A0"/>
    <w:rsid w:val="009D61A5"/>
    <w:rsid w:val="009E4598"/>
    <w:rsid w:val="009E512C"/>
    <w:rsid w:val="009F02A2"/>
    <w:rsid w:val="009F04EC"/>
    <w:rsid w:val="009F135C"/>
    <w:rsid w:val="009F325B"/>
    <w:rsid w:val="009F39A2"/>
    <w:rsid w:val="009F3D71"/>
    <w:rsid w:val="009F43DD"/>
    <w:rsid w:val="009F4B9A"/>
    <w:rsid w:val="009F51E2"/>
    <w:rsid w:val="009F7002"/>
    <w:rsid w:val="009F7756"/>
    <w:rsid w:val="00A0410B"/>
    <w:rsid w:val="00A045E1"/>
    <w:rsid w:val="00A0516A"/>
    <w:rsid w:val="00A055A2"/>
    <w:rsid w:val="00A07B9A"/>
    <w:rsid w:val="00A10053"/>
    <w:rsid w:val="00A108BA"/>
    <w:rsid w:val="00A1390D"/>
    <w:rsid w:val="00A14CBD"/>
    <w:rsid w:val="00A27638"/>
    <w:rsid w:val="00A3483B"/>
    <w:rsid w:val="00A35534"/>
    <w:rsid w:val="00A35807"/>
    <w:rsid w:val="00A370FD"/>
    <w:rsid w:val="00A4113E"/>
    <w:rsid w:val="00A45B00"/>
    <w:rsid w:val="00A463F1"/>
    <w:rsid w:val="00A46D80"/>
    <w:rsid w:val="00A47C8D"/>
    <w:rsid w:val="00A509E7"/>
    <w:rsid w:val="00A5426C"/>
    <w:rsid w:val="00A54A3E"/>
    <w:rsid w:val="00A56987"/>
    <w:rsid w:val="00A56EA6"/>
    <w:rsid w:val="00A60EE0"/>
    <w:rsid w:val="00A6204F"/>
    <w:rsid w:val="00A63F46"/>
    <w:rsid w:val="00A65564"/>
    <w:rsid w:val="00A70102"/>
    <w:rsid w:val="00A74EDC"/>
    <w:rsid w:val="00A77755"/>
    <w:rsid w:val="00A86276"/>
    <w:rsid w:val="00A95A02"/>
    <w:rsid w:val="00AA1261"/>
    <w:rsid w:val="00AA13E5"/>
    <w:rsid w:val="00AA15C5"/>
    <w:rsid w:val="00AA4076"/>
    <w:rsid w:val="00AA432C"/>
    <w:rsid w:val="00AA6FC9"/>
    <w:rsid w:val="00AB2EDD"/>
    <w:rsid w:val="00AB4CCA"/>
    <w:rsid w:val="00AC1F26"/>
    <w:rsid w:val="00AC2156"/>
    <w:rsid w:val="00AC6C4F"/>
    <w:rsid w:val="00AC6F44"/>
    <w:rsid w:val="00AD1027"/>
    <w:rsid w:val="00AD1805"/>
    <w:rsid w:val="00AD3C7E"/>
    <w:rsid w:val="00AE0638"/>
    <w:rsid w:val="00AE4ABE"/>
    <w:rsid w:val="00AF0FD3"/>
    <w:rsid w:val="00B00AE2"/>
    <w:rsid w:val="00B017CF"/>
    <w:rsid w:val="00B124EB"/>
    <w:rsid w:val="00B12F1E"/>
    <w:rsid w:val="00B14A3A"/>
    <w:rsid w:val="00B23B2D"/>
    <w:rsid w:val="00B2623E"/>
    <w:rsid w:val="00B3067D"/>
    <w:rsid w:val="00B31898"/>
    <w:rsid w:val="00B32AD3"/>
    <w:rsid w:val="00B35459"/>
    <w:rsid w:val="00B36404"/>
    <w:rsid w:val="00B4112F"/>
    <w:rsid w:val="00B43719"/>
    <w:rsid w:val="00B43DCB"/>
    <w:rsid w:val="00B46332"/>
    <w:rsid w:val="00B46E46"/>
    <w:rsid w:val="00B52224"/>
    <w:rsid w:val="00B5306C"/>
    <w:rsid w:val="00B5677A"/>
    <w:rsid w:val="00B57B4C"/>
    <w:rsid w:val="00B60205"/>
    <w:rsid w:val="00B613A9"/>
    <w:rsid w:val="00B61C66"/>
    <w:rsid w:val="00B66DA2"/>
    <w:rsid w:val="00B70555"/>
    <w:rsid w:val="00B708B9"/>
    <w:rsid w:val="00B713D1"/>
    <w:rsid w:val="00B94141"/>
    <w:rsid w:val="00B9494C"/>
    <w:rsid w:val="00B957B9"/>
    <w:rsid w:val="00B973ED"/>
    <w:rsid w:val="00BA13B8"/>
    <w:rsid w:val="00BA197E"/>
    <w:rsid w:val="00BA2CFF"/>
    <w:rsid w:val="00BA5F5F"/>
    <w:rsid w:val="00BA7479"/>
    <w:rsid w:val="00BB00F1"/>
    <w:rsid w:val="00BB2FA9"/>
    <w:rsid w:val="00BB66BD"/>
    <w:rsid w:val="00BB7BF3"/>
    <w:rsid w:val="00BC33EA"/>
    <w:rsid w:val="00BC3BF0"/>
    <w:rsid w:val="00BC7C97"/>
    <w:rsid w:val="00BD097C"/>
    <w:rsid w:val="00BD725A"/>
    <w:rsid w:val="00BE4023"/>
    <w:rsid w:val="00BE5C31"/>
    <w:rsid w:val="00BE6FEA"/>
    <w:rsid w:val="00BF32EB"/>
    <w:rsid w:val="00BF60B5"/>
    <w:rsid w:val="00BF7065"/>
    <w:rsid w:val="00C01003"/>
    <w:rsid w:val="00C10C57"/>
    <w:rsid w:val="00C13B68"/>
    <w:rsid w:val="00C20A88"/>
    <w:rsid w:val="00C31B91"/>
    <w:rsid w:val="00C32F8F"/>
    <w:rsid w:val="00C33E18"/>
    <w:rsid w:val="00C359F1"/>
    <w:rsid w:val="00C37FD0"/>
    <w:rsid w:val="00C42954"/>
    <w:rsid w:val="00C46FB8"/>
    <w:rsid w:val="00C50F72"/>
    <w:rsid w:val="00C51044"/>
    <w:rsid w:val="00C52DB9"/>
    <w:rsid w:val="00C5485D"/>
    <w:rsid w:val="00C5511B"/>
    <w:rsid w:val="00C56F62"/>
    <w:rsid w:val="00C604E8"/>
    <w:rsid w:val="00C649A0"/>
    <w:rsid w:val="00C6563B"/>
    <w:rsid w:val="00C80986"/>
    <w:rsid w:val="00C82721"/>
    <w:rsid w:val="00C85676"/>
    <w:rsid w:val="00C93557"/>
    <w:rsid w:val="00C94CC0"/>
    <w:rsid w:val="00CA39D3"/>
    <w:rsid w:val="00CB3689"/>
    <w:rsid w:val="00CB43A0"/>
    <w:rsid w:val="00CB5460"/>
    <w:rsid w:val="00CB793A"/>
    <w:rsid w:val="00CC4988"/>
    <w:rsid w:val="00CC6EE7"/>
    <w:rsid w:val="00CD1463"/>
    <w:rsid w:val="00CD3DAE"/>
    <w:rsid w:val="00CD716E"/>
    <w:rsid w:val="00CE066A"/>
    <w:rsid w:val="00CE0C60"/>
    <w:rsid w:val="00CE23B2"/>
    <w:rsid w:val="00CE52F0"/>
    <w:rsid w:val="00CF0223"/>
    <w:rsid w:val="00CF2056"/>
    <w:rsid w:val="00CF3F40"/>
    <w:rsid w:val="00CF5B85"/>
    <w:rsid w:val="00CF5E18"/>
    <w:rsid w:val="00CF7BEB"/>
    <w:rsid w:val="00D02961"/>
    <w:rsid w:val="00D06822"/>
    <w:rsid w:val="00D073F1"/>
    <w:rsid w:val="00D1019D"/>
    <w:rsid w:val="00D13206"/>
    <w:rsid w:val="00D13DE6"/>
    <w:rsid w:val="00D16C4F"/>
    <w:rsid w:val="00D17693"/>
    <w:rsid w:val="00D2106D"/>
    <w:rsid w:val="00D22961"/>
    <w:rsid w:val="00D26FD0"/>
    <w:rsid w:val="00D27823"/>
    <w:rsid w:val="00D309FB"/>
    <w:rsid w:val="00D30D11"/>
    <w:rsid w:val="00D31D23"/>
    <w:rsid w:val="00D36023"/>
    <w:rsid w:val="00D4073E"/>
    <w:rsid w:val="00D434A8"/>
    <w:rsid w:val="00D4649F"/>
    <w:rsid w:val="00D47BED"/>
    <w:rsid w:val="00D51A9F"/>
    <w:rsid w:val="00D54D28"/>
    <w:rsid w:val="00D551AB"/>
    <w:rsid w:val="00D55E12"/>
    <w:rsid w:val="00D56AB7"/>
    <w:rsid w:val="00D60282"/>
    <w:rsid w:val="00D61A28"/>
    <w:rsid w:val="00D61CEA"/>
    <w:rsid w:val="00D71F09"/>
    <w:rsid w:val="00D71F0D"/>
    <w:rsid w:val="00D721C3"/>
    <w:rsid w:val="00D723DD"/>
    <w:rsid w:val="00D72C66"/>
    <w:rsid w:val="00D75008"/>
    <w:rsid w:val="00D8512B"/>
    <w:rsid w:val="00D8673A"/>
    <w:rsid w:val="00D8690F"/>
    <w:rsid w:val="00D905C4"/>
    <w:rsid w:val="00D94B04"/>
    <w:rsid w:val="00DA0362"/>
    <w:rsid w:val="00DA06B8"/>
    <w:rsid w:val="00DA490A"/>
    <w:rsid w:val="00DA7343"/>
    <w:rsid w:val="00DB0569"/>
    <w:rsid w:val="00DB16B0"/>
    <w:rsid w:val="00DB1B7E"/>
    <w:rsid w:val="00DB4180"/>
    <w:rsid w:val="00DC0920"/>
    <w:rsid w:val="00DC2B05"/>
    <w:rsid w:val="00DC3025"/>
    <w:rsid w:val="00DC3333"/>
    <w:rsid w:val="00DC3E21"/>
    <w:rsid w:val="00DC606A"/>
    <w:rsid w:val="00DC67E2"/>
    <w:rsid w:val="00DC7C2D"/>
    <w:rsid w:val="00DD2486"/>
    <w:rsid w:val="00DD53EE"/>
    <w:rsid w:val="00DE271C"/>
    <w:rsid w:val="00DE79A4"/>
    <w:rsid w:val="00DF1E46"/>
    <w:rsid w:val="00DF380B"/>
    <w:rsid w:val="00DF685D"/>
    <w:rsid w:val="00DF6F5A"/>
    <w:rsid w:val="00E018B6"/>
    <w:rsid w:val="00E1053D"/>
    <w:rsid w:val="00E1378E"/>
    <w:rsid w:val="00E16159"/>
    <w:rsid w:val="00E20E13"/>
    <w:rsid w:val="00E22710"/>
    <w:rsid w:val="00E245EA"/>
    <w:rsid w:val="00E261AF"/>
    <w:rsid w:val="00E2749C"/>
    <w:rsid w:val="00E30D0B"/>
    <w:rsid w:val="00E33618"/>
    <w:rsid w:val="00E40C9B"/>
    <w:rsid w:val="00E42792"/>
    <w:rsid w:val="00E45720"/>
    <w:rsid w:val="00E46550"/>
    <w:rsid w:val="00E56F01"/>
    <w:rsid w:val="00E57AC2"/>
    <w:rsid w:val="00E6169E"/>
    <w:rsid w:val="00E72B45"/>
    <w:rsid w:val="00E72BD1"/>
    <w:rsid w:val="00E757C5"/>
    <w:rsid w:val="00E77136"/>
    <w:rsid w:val="00E81285"/>
    <w:rsid w:val="00E82FE4"/>
    <w:rsid w:val="00E90B2F"/>
    <w:rsid w:val="00EA1683"/>
    <w:rsid w:val="00EA2CFF"/>
    <w:rsid w:val="00EA66D7"/>
    <w:rsid w:val="00EA6EB6"/>
    <w:rsid w:val="00EB44CB"/>
    <w:rsid w:val="00EB480D"/>
    <w:rsid w:val="00EB64CF"/>
    <w:rsid w:val="00EB6A75"/>
    <w:rsid w:val="00EC2F25"/>
    <w:rsid w:val="00EC482A"/>
    <w:rsid w:val="00ED07A9"/>
    <w:rsid w:val="00ED5188"/>
    <w:rsid w:val="00ED5764"/>
    <w:rsid w:val="00ED6D7E"/>
    <w:rsid w:val="00EE1E1B"/>
    <w:rsid w:val="00EE3B70"/>
    <w:rsid w:val="00EE40D4"/>
    <w:rsid w:val="00EF057B"/>
    <w:rsid w:val="00EF0682"/>
    <w:rsid w:val="00EF3A9A"/>
    <w:rsid w:val="00EF3EFB"/>
    <w:rsid w:val="00EF5797"/>
    <w:rsid w:val="00EF643A"/>
    <w:rsid w:val="00F01049"/>
    <w:rsid w:val="00F07111"/>
    <w:rsid w:val="00F073F6"/>
    <w:rsid w:val="00F11321"/>
    <w:rsid w:val="00F13A3A"/>
    <w:rsid w:val="00F13B29"/>
    <w:rsid w:val="00F14F60"/>
    <w:rsid w:val="00F24457"/>
    <w:rsid w:val="00F3047C"/>
    <w:rsid w:val="00F312BB"/>
    <w:rsid w:val="00F33531"/>
    <w:rsid w:val="00F35941"/>
    <w:rsid w:val="00F37943"/>
    <w:rsid w:val="00F4256A"/>
    <w:rsid w:val="00F42D8C"/>
    <w:rsid w:val="00F43B1E"/>
    <w:rsid w:val="00F43D88"/>
    <w:rsid w:val="00F45342"/>
    <w:rsid w:val="00F50362"/>
    <w:rsid w:val="00F5050A"/>
    <w:rsid w:val="00F572C7"/>
    <w:rsid w:val="00F678E7"/>
    <w:rsid w:val="00F70F2C"/>
    <w:rsid w:val="00F72ACA"/>
    <w:rsid w:val="00F7617B"/>
    <w:rsid w:val="00F83E59"/>
    <w:rsid w:val="00F84F5F"/>
    <w:rsid w:val="00F86EBC"/>
    <w:rsid w:val="00F8717D"/>
    <w:rsid w:val="00F92375"/>
    <w:rsid w:val="00F928CC"/>
    <w:rsid w:val="00F94415"/>
    <w:rsid w:val="00F967D8"/>
    <w:rsid w:val="00FA0907"/>
    <w:rsid w:val="00FA1E12"/>
    <w:rsid w:val="00FA3961"/>
    <w:rsid w:val="00FA4409"/>
    <w:rsid w:val="00FA5B01"/>
    <w:rsid w:val="00FA6CAC"/>
    <w:rsid w:val="00FB083B"/>
    <w:rsid w:val="00FB2C3E"/>
    <w:rsid w:val="00FC4099"/>
    <w:rsid w:val="00FC7339"/>
    <w:rsid w:val="00FD4DB8"/>
    <w:rsid w:val="00FD584D"/>
    <w:rsid w:val="00FD6416"/>
    <w:rsid w:val="00FE136F"/>
    <w:rsid w:val="00FE434F"/>
    <w:rsid w:val="00FE4F55"/>
    <w:rsid w:val="00FE54E4"/>
    <w:rsid w:val="00FE5881"/>
    <w:rsid w:val="00FF1E2B"/>
    <w:rsid w:val="00FF2923"/>
    <w:rsid w:val="00FF2EB8"/>
    <w:rsid w:val="00FF3BC2"/>
    <w:rsid w:val="00FF491C"/>
    <w:rsid w:val="00FF64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1EEC99B"/>
  <w15:chartTrackingRefBased/>
  <w15:docId w15:val="{5F51C96D-7FCE-4F13-B1CE-190B86E1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0053"/>
    <w:pPr>
      <w:widowControl w:val="0"/>
      <w:autoSpaceDE w:val="0"/>
      <w:autoSpaceDN w:val="0"/>
      <w:adjustRightInd w:val="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List Paragraph,Table of contents numbered"/>
    <w:basedOn w:val="Normlny"/>
    <w:link w:val="OdsekzoznamuChar"/>
    <w:uiPriority w:val="34"/>
    <w:qFormat/>
    <w:rsid w:val="001A591C"/>
    <w:pPr>
      <w:widowControl/>
      <w:autoSpaceDE/>
      <w:autoSpaceDN/>
      <w:adjustRightInd/>
      <w:spacing w:after="200" w:line="276" w:lineRule="auto"/>
      <w:ind w:left="720"/>
      <w:contextualSpacing/>
    </w:pPr>
    <w:rPr>
      <w:rFonts w:ascii="Calibri" w:hAnsi="Calibri" w:cs="Iskoola Pota"/>
      <w:sz w:val="22"/>
      <w:szCs w:val="22"/>
    </w:rPr>
  </w:style>
  <w:style w:type="character" w:styleId="Zvraznenie">
    <w:name w:val="Emphasis"/>
    <w:uiPriority w:val="20"/>
    <w:qFormat/>
    <w:rsid w:val="001A591C"/>
    <w:rPr>
      <w:i/>
      <w:iCs/>
    </w:rPr>
  </w:style>
  <w:style w:type="paragraph" w:styleId="Hlavika">
    <w:name w:val="header"/>
    <w:basedOn w:val="Normlny"/>
    <w:link w:val="HlavikaChar"/>
    <w:rsid w:val="001A591C"/>
    <w:pPr>
      <w:tabs>
        <w:tab w:val="center" w:pos="4536"/>
        <w:tab w:val="right" w:pos="9072"/>
      </w:tabs>
    </w:pPr>
  </w:style>
  <w:style w:type="character" w:customStyle="1" w:styleId="HlavikaChar">
    <w:name w:val="Hlavička Char"/>
    <w:link w:val="Hlavika"/>
    <w:rsid w:val="001A591C"/>
    <w:rPr>
      <w:lang w:val="sk-SK" w:eastAsia="sk-SK"/>
    </w:rPr>
  </w:style>
  <w:style w:type="paragraph" w:styleId="Pta">
    <w:name w:val="footer"/>
    <w:basedOn w:val="Normlny"/>
    <w:link w:val="PtaChar"/>
    <w:uiPriority w:val="99"/>
    <w:rsid w:val="001A591C"/>
    <w:pPr>
      <w:tabs>
        <w:tab w:val="center" w:pos="4536"/>
        <w:tab w:val="right" w:pos="9072"/>
      </w:tabs>
    </w:pPr>
  </w:style>
  <w:style w:type="character" w:customStyle="1" w:styleId="PtaChar">
    <w:name w:val="Päta Char"/>
    <w:link w:val="Pta"/>
    <w:uiPriority w:val="99"/>
    <w:rsid w:val="001A591C"/>
    <w:rPr>
      <w:lang w:val="sk-SK" w:eastAsia="sk-SK"/>
    </w:rPr>
  </w:style>
  <w:style w:type="paragraph" w:styleId="Textbubliny">
    <w:name w:val="Balloon Text"/>
    <w:basedOn w:val="Normlny"/>
    <w:semiHidden/>
    <w:rsid w:val="003D0E0A"/>
    <w:rPr>
      <w:rFonts w:ascii="Tahoma" w:hAnsi="Tahoma" w:cs="Tahoma"/>
      <w:sz w:val="16"/>
      <w:szCs w:val="16"/>
    </w:rPr>
  </w:style>
  <w:style w:type="character" w:styleId="Odkaznakomentr">
    <w:name w:val="annotation reference"/>
    <w:uiPriority w:val="99"/>
    <w:rsid w:val="000D75E6"/>
    <w:rPr>
      <w:sz w:val="16"/>
      <w:szCs w:val="16"/>
    </w:rPr>
  </w:style>
  <w:style w:type="paragraph" w:styleId="Textkomentra">
    <w:name w:val="annotation text"/>
    <w:basedOn w:val="Normlny"/>
    <w:link w:val="TextkomentraChar"/>
    <w:uiPriority w:val="99"/>
    <w:qFormat/>
    <w:rsid w:val="000D75E6"/>
    <w:pPr>
      <w:widowControl/>
      <w:suppressAutoHyphens/>
      <w:autoSpaceDE/>
      <w:autoSpaceDN/>
      <w:adjustRightInd/>
    </w:pPr>
    <w:rPr>
      <w:lang w:eastAsia="ar-SA"/>
    </w:rPr>
  </w:style>
  <w:style w:type="paragraph" w:styleId="Textvysvetlivky">
    <w:name w:val="endnote text"/>
    <w:basedOn w:val="Normlny"/>
    <w:semiHidden/>
    <w:rsid w:val="00347E43"/>
    <w:pPr>
      <w:widowControl/>
      <w:suppressAutoHyphens/>
      <w:autoSpaceDE/>
      <w:autoSpaceDN/>
      <w:adjustRightInd/>
    </w:pPr>
    <w:rPr>
      <w:rFonts w:ascii="Arial" w:hAnsi="Arial"/>
      <w:sz w:val="16"/>
      <w:lang w:eastAsia="ar-SA"/>
    </w:rPr>
  </w:style>
  <w:style w:type="character" w:styleId="Odkaznavysvetlivku">
    <w:name w:val="endnote reference"/>
    <w:semiHidden/>
    <w:rsid w:val="00347E43"/>
    <w:rPr>
      <w:rFonts w:cs="Times New Roman"/>
      <w:vertAlign w:val="superscript"/>
    </w:rPr>
  </w:style>
  <w:style w:type="character" w:customStyle="1" w:styleId="TextkomentraChar">
    <w:name w:val="Text komentára Char"/>
    <w:link w:val="Textkomentra"/>
    <w:uiPriority w:val="99"/>
    <w:locked/>
    <w:rsid w:val="007D04D6"/>
    <w:rPr>
      <w:lang w:val="sk-SK" w:eastAsia="ar-SA" w:bidi="ar-SA"/>
    </w:rPr>
  </w:style>
  <w:style w:type="paragraph" w:styleId="Predmetkomentra">
    <w:name w:val="annotation subject"/>
    <w:basedOn w:val="Textkomentra"/>
    <w:next w:val="Textkomentra"/>
    <w:semiHidden/>
    <w:rsid w:val="00A60EE0"/>
    <w:pPr>
      <w:widowControl w:val="0"/>
      <w:suppressAutoHyphens w:val="0"/>
      <w:autoSpaceDE w:val="0"/>
      <w:autoSpaceDN w:val="0"/>
      <w:adjustRightInd w:val="0"/>
    </w:pPr>
    <w:rPr>
      <w:b/>
      <w:bCs/>
      <w:lang w:eastAsia="sk-SK"/>
    </w:rPr>
  </w:style>
  <w:style w:type="character" w:customStyle="1" w:styleId="CharChar2">
    <w:name w:val="Char Char2"/>
    <w:rsid w:val="00694A82"/>
    <w:rPr>
      <w:sz w:val="24"/>
      <w:szCs w:val="24"/>
      <w:lang w:val="sk-SK" w:eastAsia="ar-SA" w:bidi="ar-SA"/>
    </w:rPr>
  </w:style>
  <w:style w:type="paragraph" w:customStyle="1" w:styleId="Revzia1">
    <w:name w:val="Revízia1"/>
    <w:hidden/>
    <w:semiHidden/>
    <w:rsid w:val="00185A00"/>
    <w:rPr>
      <w:sz w:val="24"/>
      <w:szCs w:val="24"/>
      <w:lang w:eastAsia="ar-SA"/>
    </w:rPr>
  </w:style>
  <w:style w:type="character" w:customStyle="1" w:styleId="OdsekzoznamuChar">
    <w:name w:val="Odsek zoznamu Char"/>
    <w:aliases w:val="body Char,Odsek zoznamu2 Char,Odsek zoznamu1 Char,Odsek Char,List Paragraph Char,Table of contents numbered Char"/>
    <w:link w:val="Odsekzoznamu"/>
    <w:uiPriority w:val="34"/>
    <w:locked/>
    <w:rsid w:val="00A86276"/>
    <w:rPr>
      <w:rFonts w:ascii="Calibri" w:hAnsi="Calibri" w:cs="Iskoola Pota"/>
      <w:sz w:val="22"/>
      <w:szCs w:val="22"/>
    </w:rPr>
  </w:style>
  <w:style w:type="table" w:styleId="Mriekatabuky">
    <w:name w:val="Table Grid"/>
    <w:basedOn w:val="Normlnatabuka"/>
    <w:uiPriority w:val="39"/>
    <w:rsid w:val="009B3A7B"/>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Siln">
    <w:name w:val="Strong"/>
    <w:uiPriority w:val="22"/>
    <w:qFormat/>
    <w:rsid w:val="00CA39D3"/>
    <w:rPr>
      <w:b/>
      <w:bCs/>
    </w:rPr>
  </w:style>
  <w:style w:type="character" w:styleId="Hypertextovprepojenie">
    <w:name w:val="Hyperlink"/>
    <w:uiPriority w:val="99"/>
    <w:unhideWhenUsed/>
    <w:rsid w:val="00CA39D3"/>
    <w:rPr>
      <w:color w:val="0000FF"/>
      <w:u w:val="single"/>
    </w:rPr>
  </w:style>
  <w:style w:type="paragraph" w:customStyle="1" w:styleId="Default">
    <w:name w:val="Default"/>
    <w:basedOn w:val="Normlny"/>
    <w:rsid w:val="006B120B"/>
    <w:pPr>
      <w:widowControl/>
      <w:adjustRightInd/>
    </w:pPr>
    <w:rPr>
      <w:rFonts w:ascii="EUAlbertina" w:eastAsia="Calibri" w:hAnsi="EUAlbertina"/>
      <w:color w:val="000000"/>
      <w:sz w:val="24"/>
      <w:szCs w:val="24"/>
    </w:rPr>
  </w:style>
  <w:style w:type="paragraph" w:styleId="Textpoznmkypodiarou">
    <w:name w:val="footnote text"/>
    <w:basedOn w:val="Normlny"/>
    <w:link w:val="TextpoznmkypodiarouChar"/>
    <w:uiPriority w:val="99"/>
    <w:unhideWhenUsed/>
    <w:rsid w:val="002A008A"/>
    <w:pPr>
      <w:widowControl/>
      <w:autoSpaceDE/>
      <w:autoSpaceDN/>
      <w:adjustRightInd/>
      <w:jc w:val="both"/>
    </w:pPr>
    <w:rPr>
      <w:rFonts w:eastAsia="Calibri"/>
      <w:lang w:eastAsia="en-US"/>
    </w:rPr>
  </w:style>
  <w:style w:type="character" w:customStyle="1" w:styleId="TextpoznmkypodiarouChar">
    <w:name w:val="Text poznámky pod čiarou Char"/>
    <w:link w:val="Textpoznmkypodiarou"/>
    <w:uiPriority w:val="99"/>
    <w:rsid w:val="002A008A"/>
    <w:rPr>
      <w:rFonts w:eastAsia="Calibri"/>
      <w:lang w:eastAsia="en-US"/>
    </w:rPr>
  </w:style>
  <w:style w:type="character" w:styleId="Odkaznapoznmkupodiarou">
    <w:name w:val="footnote reference"/>
    <w:rsid w:val="00BC33EA"/>
    <w:rPr>
      <w:rFonts w:ascii="Times New Roman" w:hAnsi="Times New Roman"/>
      <w:i w:val="0"/>
      <w:vertAlign w:val="superscript"/>
    </w:rPr>
  </w:style>
  <w:style w:type="character" w:customStyle="1" w:styleId="ZkladntextChar">
    <w:name w:val="Základný text Char"/>
    <w:link w:val="Zkladntext"/>
    <w:rsid w:val="00F3047C"/>
    <w:rPr>
      <w:sz w:val="24"/>
      <w:szCs w:val="24"/>
      <w:lang w:eastAsia="cs-CZ"/>
    </w:rPr>
  </w:style>
  <w:style w:type="paragraph" w:styleId="Zkladntext">
    <w:name w:val="Body Text"/>
    <w:basedOn w:val="Normlny"/>
    <w:link w:val="ZkladntextChar"/>
    <w:unhideWhenUsed/>
    <w:rsid w:val="00F3047C"/>
    <w:pPr>
      <w:widowControl/>
      <w:autoSpaceDE/>
      <w:autoSpaceDN/>
      <w:adjustRightInd/>
      <w:spacing w:after="120"/>
    </w:pPr>
    <w:rPr>
      <w:sz w:val="24"/>
      <w:szCs w:val="24"/>
      <w:lang w:eastAsia="cs-CZ"/>
    </w:rPr>
  </w:style>
  <w:style w:type="character" w:customStyle="1" w:styleId="ZkladntextChar1">
    <w:name w:val="Základný text Char1"/>
    <w:basedOn w:val="Predvolenpsmoodseku"/>
    <w:rsid w:val="00F3047C"/>
  </w:style>
  <w:style w:type="paragraph" w:styleId="Nzov">
    <w:name w:val="Title"/>
    <w:basedOn w:val="Normlny"/>
    <w:link w:val="NzovChar"/>
    <w:qFormat/>
    <w:rsid w:val="00DB4180"/>
    <w:pPr>
      <w:widowControl/>
      <w:autoSpaceDE/>
      <w:autoSpaceDN/>
      <w:adjustRightInd/>
      <w:jc w:val="center"/>
    </w:pPr>
    <w:rPr>
      <w:b/>
      <w:bCs/>
      <w:sz w:val="28"/>
    </w:rPr>
  </w:style>
  <w:style w:type="character" w:customStyle="1" w:styleId="NzovChar">
    <w:name w:val="Názov Char"/>
    <w:basedOn w:val="Predvolenpsmoodseku"/>
    <w:link w:val="Nzov"/>
    <w:rsid w:val="00DB4180"/>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03408">
      <w:bodyDiv w:val="1"/>
      <w:marLeft w:val="0"/>
      <w:marRight w:val="0"/>
      <w:marTop w:val="0"/>
      <w:marBottom w:val="0"/>
      <w:divBdr>
        <w:top w:val="none" w:sz="0" w:space="0" w:color="auto"/>
        <w:left w:val="none" w:sz="0" w:space="0" w:color="auto"/>
        <w:bottom w:val="none" w:sz="0" w:space="0" w:color="auto"/>
        <w:right w:val="none" w:sz="0" w:space="0" w:color="auto"/>
      </w:divBdr>
    </w:div>
    <w:div w:id="547839733">
      <w:bodyDiv w:val="1"/>
      <w:marLeft w:val="0"/>
      <w:marRight w:val="0"/>
      <w:marTop w:val="0"/>
      <w:marBottom w:val="0"/>
      <w:divBdr>
        <w:top w:val="none" w:sz="0" w:space="0" w:color="auto"/>
        <w:left w:val="none" w:sz="0" w:space="0" w:color="auto"/>
        <w:bottom w:val="none" w:sz="0" w:space="0" w:color="auto"/>
        <w:right w:val="none" w:sz="0" w:space="0" w:color="auto"/>
      </w:divBdr>
      <w:divsChild>
        <w:div w:id="373314667">
          <w:marLeft w:val="0"/>
          <w:marRight w:val="0"/>
          <w:marTop w:val="0"/>
          <w:marBottom w:val="0"/>
          <w:divBdr>
            <w:top w:val="none" w:sz="0" w:space="0" w:color="auto"/>
            <w:left w:val="none" w:sz="0" w:space="0" w:color="auto"/>
            <w:bottom w:val="none" w:sz="0" w:space="0" w:color="auto"/>
            <w:right w:val="none" w:sz="0" w:space="0" w:color="auto"/>
          </w:divBdr>
        </w:div>
        <w:div w:id="1179739037">
          <w:marLeft w:val="0"/>
          <w:marRight w:val="0"/>
          <w:marTop w:val="0"/>
          <w:marBottom w:val="0"/>
          <w:divBdr>
            <w:top w:val="none" w:sz="0" w:space="0" w:color="auto"/>
            <w:left w:val="none" w:sz="0" w:space="0" w:color="auto"/>
            <w:bottom w:val="none" w:sz="0" w:space="0" w:color="auto"/>
            <w:right w:val="none" w:sz="0" w:space="0" w:color="auto"/>
          </w:divBdr>
        </w:div>
      </w:divsChild>
    </w:div>
    <w:div w:id="636449665">
      <w:bodyDiv w:val="1"/>
      <w:marLeft w:val="0"/>
      <w:marRight w:val="0"/>
      <w:marTop w:val="0"/>
      <w:marBottom w:val="0"/>
      <w:divBdr>
        <w:top w:val="none" w:sz="0" w:space="0" w:color="auto"/>
        <w:left w:val="none" w:sz="0" w:space="0" w:color="auto"/>
        <w:bottom w:val="none" w:sz="0" w:space="0" w:color="auto"/>
        <w:right w:val="none" w:sz="0" w:space="0" w:color="auto"/>
      </w:divBdr>
      <w:divsChild>
        <w:div w:id="1545601057">
          <w:marLeft w:val="255"/>
          <w:marRight w:val="0"/>
          <w:marTop w:val="75"/>
          <w:marBottom w:val="0"/>
          <w:divBdr>
            <w:top w:val="none" w:sz="0" w:space="0" w:color="auto"/>
            <w:left w:val="none" w:sz="0" w:space="0" w:color="auto"/>
            <w:bottom w:val="none" w:sz="0" w:space="0" w:color="auto"/>
            <w:right w:val="none" w:sz="0" w:space="0" w:color="auto"/>
          </w:divBdr>
          <w:divsChild>
            <w:div w:id="623343717">
              <w:marLeft w:val="255"/>
              <w:marRight w:val="0"/>
              <w:marTop w:val="75"/>
              <w:marBottom w:val="0"/>
              <w:divBdr>
                <w:top w:val="none" w:sz="0" w:space="0" w:color="auto"/>
                <w:left w:val="none" w:sz="0" w:space="0" w:color="auto"/>
                <w:bottom w:val="none" w:sz="0" w:space="0" w:color="auto"/>
                <w:right w:val="none" w:sz="0" w:space="0" w:color="auto"/>
              </w:divBdr>
            </w:div>
            <w:div w:id="816268044">
              <w:marLeft w:val="0"/>
              <w:marRight w:val="75"/>
              <w:marTop w:val="0"/>
              <w:marBottom w:val="0"/>
              <w:divBdr>
                <w:top w:val="none" w:sz="0" w:space="0" w:color="auto"/>
                <w:left w:val="none" w:sz="0" w:space="0" w:color="auto"/>
                <w:bottom w:val="none" w:sz="0" w:space="0" w:color="auto"/>
                <w:right w:val="none" w:sz="0" w:space="0" w:color="auto"/>
              </w:divBdr>
            </w:div>
            <w:div w:id="1287085088">
              <w:marLeft w:val="0"/>
              <w:marRight w:val="0"/>
              <w:marTop w:val="0"/>
              <w:marBottom w:val="300"/>
              <w:divBdr>
                <w:top w:val="none" w:sz="0" w:space="0" w:color="auto"/>
                <w:left w:val="none" w:sz="0" w:space="0" w:color="auto"/>
                <w:bottom w:val="none" w:sz="0" w:space="0" w:color="auto"/>
                <w:right w:val="none" w:sz="0" w:space="0" w:color="auto"/>
              </w:divBdr>
            </w:div>
            <w:div w:id="1368876287">
              <w:marLeft w:val="255"/>
              <w:marRight w:val="0"/>
              <w:marTop w:val="75"/>
              <w:marBottom w:val="0"/>
              <w:divBdr>
                <w:top w:val="none" w:sz="0" w:space="0" w:color="auto"/>
                <w:left w:val="none" w:sz="0" w:space="0" w:color="auto"/>
                <w:bottom w:val="none" w:sz="0" w:space="0" w:color="auto"/>
                <w:right w:val="none" w:sz="0" w:space="0" w:color="auto"/>
              </w:divBdr>
            </w:div>
          </w:divsChild>
        </w:div>
        <w:div w:id="1874421995">
          <w:marLeft w:val="255"/>
          <w:marRight w:val="0"/>
          <w:marTop w:val="75"/>
          <w:marBottom w:val="0"/>
          <w:divBdr>
            <w:top w:val="none" w:sz="0" w:space="0" w:color="auto"/>
            <w:left w:val="none" w:sz="0" w:space="0" w:color="auto"/>
            <w:bottom w:val="none" w:sz="0" w:space="0" w:color="auto"/>
            <w:right w:val="none" w:sz="0" w:space="0" w:color="auto"/>
          </w:divBdr>
          <w:divsChild>
            <w:div w:id="1222251647">
              <w:marLeft w:val="255"/>
              <w:marRight w:val="0"/>
              <w:marTop w:val="75"/>
              <w:marBottom w:val="0"/>
              <w:divBdr>
                <w:top w:val="none" w:sz="0" w:space="0" w:color="auto"/>
                <w:left w:val="none" w:sz="0" w:space="0" w:color="auto"/>
                <w:bottom w:val="none" w:sz="0" w:space="0" w:color="auto"/>
                <w:right w:val="none" w:sz="0" w:space="0" w:color="auto"/>
              </w:divBdr>
            </w:div>
            <w:div w:id="1244726195">
              <w:marLeft w:val="255"/>
              <w:marRight w:val="0"/>
              <w:marTop w:val="75"/>
              <w:marBottom w:val="0"/>
              <w:divBdr>
                <w:top w:val="none" w:sz="0" w:space="0" w:color="auto"/>
                <w:left w:val="none" w:sz="0" w:space="0" w:color="auto"/>
                <w:bottom w:val="none" w:sz="0" w:space="0" w:color="auto"/>
                <w:right w:val="none" w:sz="0" w:space="0" w:color="auto"/>
              </w:divBdr>
            </w:div>
            <w:div w:id="1295333582">
              <w:marLeft w:val="0"/>
              <w:marRight w:val="0"/>
              <w:marTop w:val="0"/>
              <w:marBottom w:val="300"/>
              <w:divBdr>
                <w:top w:val="none" w:sz="0" w:space="0" w:color="auto"/>
                <w:left w:val="none" w:sz="0" w:space="0" w:color="auto"/>
                <w:bottom w:val="none" w:sz="0" w:space="0" w:color="auto"/>
                <w:right w:val="none" w:sz="0" w:space="0" w:color="auto"/>
              </w:divBdr>
            </w:div>
            <w:div w:id="17496441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09498658">
      <w:bodyDiv w:val="1"/>
      <w:marLeft w:val="0"/>
      <w:marRight w:val="0"/>
      <w:marTop w:val="0"/>
      <w:marBottom w:val="0"/>
      <w:divBdr>
        <w:top w:val="none" w:sz="0" w:space="0" w:color="auto"/>
        <w:left w:val="none" w:sz="0" w:space="0" w:color="auto"/>
        <w:bottom w:val="none" w:sz="0" w:space="0" w:color="auto"/>
        <w:right w:val="none" w:sz="0" w:space="0" w:color="auto"/>
      </w:divBdr>
    </w:div>
    <w:div w:id="857501861">
      <w:bodyDiv w:val="1"/>
      <w:marLeft w:val="0"/>
      <w:marRight w:val="0"/>
      <w:marTop w:val="0"/>
      <w:marBottom w:val="0"/>
      <w:divBdr>
        <w:top w:val="none" w:sz="0" w:space="0" w:color="auto"/>
        <w:left w:val="none" w:sz="0" w:space="0" w:color="auto"/>
        <w:bottom w:val="none" w:sz="0" w:space="0" w:color="auto"/>
        <w:right w:val="none" w:sz="0" w:space="0" w:color="auto"/>
      </w:divBdr>
    </w:div>
    <w:div w:id="946547266">
      <w:bodyDiv w:val="1"/>
      <w:marLeft w:val="0"/>
      <w:marRight w:val="0"/>
      <w:marTop w:val="0"/>
      <w:marBottom w:val="0"/>
      <w:divBdr>
        <w:top w:val="none" w:sz="0" w:space="0" w:color="auto"/>
        <w:left w:val="none" w:sz="0" w:space="0" w:color="auto"/>
        <w:bottom w:val="none" w:sz="0" w:space="0" w:color="auto"/>
        <w:right w:val="none" w:sz="0" w:space="0" w:color="auto"/>
      </w:divBdr>
      <w:divsChild>
        <w:div w:id="89350042">
          <w:marLeft w:val="0"/>
          <w:marRight w:val="0"/>
          <w:marTop w:val="0"/>
          <w:marBottom w:val="300"/>
          <w:divBdr>
            <w:top w:val="none" w:sz="0" w:space="0" w:color="auto"/>
            <w:left w:val="none" w:sz="0" w:space="0" w:color="auto"/>
            <w:bottom w:val="single" w:sz="6" w:space="8" w:color="EFEFEF"/>
            <w:right w:val="none" w:sz="0" w:space="0" w:color="auto"/>
          </w:divBdr>
        </w:div>
      </w:divsChild>
    </w:div>
    <w:div w:id="1020158254">
      <w:bodyDiv w:val="1"/>
      <w:marLeft w:val="0"/>
      <w:marRight w:val="0"/>
      <w:marTop w:val="0"/>
      <w:marBottom w:val="0"/>
      <w:divBdr>
        <w:top w:val="none" w:sz="0" w:space="0" w:color="auto"/>
        <w:left w:val="none" w:sz="0" w:space="0" w:color="auto"/>
        <w:bottom w:val="none" w:sz="0" w:space="0" w:color="auto"/>
        <w:right w:val="none" w:sz="0" w:space="0" w:color="auto"/>
      </w:divBdr>
    </w:div>
    <w:div w:id="1193958591">
      <w:bodyDiv w:val="1"/>
      <w:marLeft w:val="0"/>
      <w:marRight w:val="0"/>
      <w:marTop w:val="0"/>
      <w:marBottom w:val="0"/>
      <w:divBdr>
        <w:top w:val="none" w:sz="0" w:space="0" w:color="auto"/>
        <w:left w:val="none" w:sz="0" w:space="0" w:color="auto"/>
        <w:bottom w:val="none" w:sz="0" w:space="0" w:color="auto"/>
        <w:right w:val="none" w:sz="0" w:space="0" w:color="auto"/>
      </w:divBdr>
    </w:div>
    <w:div w:id="1494955162">
      <w:bodyDiv w:val="1"/>
      <w:marLeft w:val="0"/>
      <w:marRight w:val="0"/>
      <w:marTop w:val="0"/>
      <w:marBottom w:val="0"/>
      <w:divBdr>
        <w:top w:val="none" w:sz="0" w:space="0" w:color="auto"/>
        <w:left w:val="none" w:sz="0" w:space="0" w:color="auto"/>
        <w:bottom w:val="none" w:sz="0" w:space="0" w:color="auto"/>
        <w:right w:val="none" w:sz="0" w:space="0" w:color="auto"/>
      </w:divBdr>
    </w:div>
    <w:div w:id="1557085838">
      <w:bodyDiv w:val="1"/>
      <w:marLeft w:val="0"/>
      <w:marRight w:val="0"/>
      <w:marTop w:val="0"/>
      <w:marBottom w:val="0"/>
      <w:divBdr>
        <w:top w:val="none" w:sz="0" w:space="0" w:color="auto"/>
        <w:left w:val="none" w:sz="0" w:space="0" w:color="auto"/>
        <w:bottom w:val="none" w:sz="0" w:space="0" w:color="auto"/>
        <w:right w:val="none" w:sz="0" w:space="0" w:color="auto"/>
      </w:divBdr>
      <w:divsChild>
        <w:div w:id="732120011">
          <w:marLeft w:val="255"/>
          <w:marRight w:val="0"/>
          <w:marTop w:val="75"/>
          <w:marBottom w:val="0"/>
          <w:divBdr>
            <w:top w:val="none" w:sz="0" w:space="0" w:color="auto"/>
            <w:left w:val="none" w:sz="0" w:space="0" w:color="auto"/>
            <w:bottom w:val="none" w:sz="0" w:space="0" w:color="auto"/>
            <w:right w:val="none" w:sz="0" w:space="0" w:color="auto"/>
          </w:divBdr>
        </w:div>
        <w:div w:id="1064134962">
          <w:marLeft w:val="255"/>
          <w:marRight w:val="0"/>
          <w:marTop w:val="75"/>
          <w:marBottom w:val="0"/>
          <w:divBdr>
            <w:top w:val="none" w:sz="0" w:space="0" w:color="auto"/>
            <w:left w:val="none" w:sz="0" w:space="0" w:color="auto"/>
            <w:bottom w:val="none" w:sz="0" w:space="0" w:color="auto"/>
            <w:right w:val="none" w:sz="0" w:space="0" w:color="auto"/>
          </w:divBdr>
        </w:div>
        <w:div w:id="1190685822">
          <w:marLeft w:val="255"/>
          <w:marRight w:val="0"/>
          <w:marTop w:val="75"/>
          <w:marBottom w:val="0"/>
          <w:divBdr>
            <w:top w:val="none" w:sz="0" w:space="0" w:color="auto"/>
            <w:left w:val="none" w:sz="0" w:space="0" w:color="auto"/>
            <w:bottom w:val="none" w:sz="0" w:space="0" w:color="auto"/>
            <w:right w:val="none" w:sz="0" w:space="0" w:color="auto"/>
          </w:divBdr>
        </w:div>
        <w:div w:id="1277519170">
          <w:marLeft w:val="255"/>
          <w:marRight w:val="0"/>
          <w:marTop w:val="75"/>
          <w:marBottom w:val="0"/>
          <w:divBdr>
            <w:top w:val="none" w:sz="0" w:space="0" w:color="auto"/>
            <w:left w:val="none" w:sz="0" w:space="0" w:color="auto"/>
            <w:bottom w:val="none" w:sz="0" w:space="0" w:color="auto"/>
            <w:right w:val="none" w:sz="0" w:space="0" w:color="auto"/>
          </w:divBdr>
        </w:div>
        <w:div w:id="1297876822">
          <w:marLeft w:val="255"/>
          <w:marRight w:val="0"/>
          <w:marTop w:val="75"/>
          <w:marBottom w:val="0"/>
          <w:divBdr>
            <w:top w:val="none" w:sz="0" w:space="0" w:color="auto"/>
            <w:left w:val="none" w:sz="0" w:space="0" w:color="auto"/>
            <w:bottom w:val="none" w:sz="0" w:space="0" w:color="auto"/>
            <w:right w:val="none" w:sz="0" w:space="0" w:color="auto"/>
          </w:divBdr>
        </w:div>
        <w:div w:id="1680430942">
          <w:marLeft w:val="255"/>
          <w:marRight w:val="0"/>
          <w:marTop w:val="75"/>
          <w:marBottom w:val="0"/>
          <w:divBdr>
            <w:top w:val="none" w:sz="0" w:space="0" w:color="auto"/>
            <w:left w:val="none" w:sz="0" w:space="0" w:color="auto"/>
            <w:bottom w:val="none" w:sz="0" w:space="0" w:color="auto"/>
            <w:right w:val="none" w:sz="0" w:space="0" w:color="auto"/>
          </w:divBdr>
        </w:div>
        <w:div w:id="1930429965">
          <w:marLeft w:val="255"/>
          <w:marRight w:val="0"/>
          <w:marTop w:val="75"/>
          <w:marBottom w:val="0"/>
          <w:divBdr>
            <w:top w:val="none" w:sz="0" w:space="0" w:color="auto"/>
            <w:left w:val="none" w:sz="0" w:space="0" w:color="auto"/>
            <w:bottom w:val="none" w:sz="0" w:space="0" w:color="auto"/>
            <w:right w:val="none" w:sz="0" w:space="0" w:color="auto"/>
          </w:divBdr>
        </w:div>
      </w:divsChild>
    </w:div>
    <w:div w:id="1558975104">
      <w:bodyDiv w:val="1"/>
      <w:marLeft w:val="0"/>
      <w:marRight w:val="0"/>
      <w:marTop w:val="0"/>
      <w:marBottom w:val="0"/>
      <w:divBdr>
        <w:top w:val="none" w:sz="0" w:space="0" w:color="auto"/>
        <w:left w:val="none" w:sz="0" w:space="0" w:color="auto"/>
        <w:bottom w:val="none" w:sz="0" w:space="0" w:color="auto"/>
        <w:right w:val="none" w:sz="0" w:space="0" w:color="auto"/>
      </w:divBdr>
      <w:divsChild>
        <w:div w:id="619536767">
          <w:marLeft w:val="255"/>
          <w:marRight w:val="0"/>
          <w:marTop w:val="75"/>
          <w:marBottom w:val="0"/>
          <w:divBdr>
            <w:top w:val="none" w:sz="0" w:space="0" w:color="auto"/>
            <w:left w:val="none" w:sz="0" w:space="0" w:color="auto"/>
            <w:bottom w:val="none" w:sz="0" w:space="0" w:color="auto"/>
            <w:right w:val="none" w:sz="0" w:space="0" w:color="auto"/>
          </w:divBdr>
          <w:divsChild>
            <w:div w:id="57552787">
              <w:marLeft w:val="255"/>
              <w:marRight w:val="0"/>
              <w:marTop w:val="75"/>
              <w:marBottom w:val="0"/>
              <w:divBdr>
                <w:top w:val="none" w:sz="0" w:space="0" w:color="auto"/>
                <w:left w:val="none" w:sz="0" w:space="0" w:color="auto"/>
                <w:bottom w:val="none" w:sz="0" w:space="0" w:color="auto"/>
                <w:right w:val="none" w:sz="0" w:space="0" w:color="auto"/>
              </w:divBdr>
            </w:div>
            <w:div w:id="204831330">
              <w:marLeft w:val="0"/>
              <w:marRight w:val="75"/>
              <w:marTop w:val="0"/>
              <w:marBottom w:val="0"/>
              <w:divBdr>
                <w:top w:val="none" w:sz="0" w:space="0" w:color="auto"/>
                <w:left w:val="none" w:sz="0" w:space="0" w:color="auto"/>
                <w:bottom w:val="none" w:sz="0" w:space="0" w:color="auto"/>
                <w:right w:val="none" w:sz="0" w:space="0" w:color="auto"/>
              </w:divBdr>
            </w:div>
            <w:div w:id="800001290">
              <w:marLeft w:val="0"/>
              <w:marRight w:val="0"/>
              <w:marTop w:val="0"/>
              <w:marBottom w:val="300"/>
              <w:divBdr>
                <w:top w:val="none" w:sz="0" w:space="0" w:color="auto"/>
                <w:left w:val="none" w:sz="0" w:space="0" w:color="auto"/>
                <w:bottom w:val="none" w:sz="0" w:space="0" w:color="auto"/>
                <w:right w:val="none" w:sz="0" w:space="0" w:color="auto"/>
              </w:divBdr>
            </w:div>
            <w:div w:id="844519780">
              <w:marLeft w:val="255"/>
              <w:marRight w:val="0"/>
              <w:marTop w:val="75"/>
              <w:marBottom w:val="0"/>
              <w:divBdr>
                <w:top w:val="none" w:sz="0" w:space="0" w:color="auto"/>
                <w:left w:val="none" w:sz="0" w:space="0" w:color="auto"/>
                <w:bottom w:val="none" w:sz="0" w:space="0" w:color="auto"/>
                <w:right w:val="none" w:sz="0" w:space="0" w:color="auto"/>
              </w:divBdr>
            </w:div>
          </w:divsChild>
        </w:div>
        <w:div w:id="1966689074">
          <w:marLeft w:val="255"/>
          <w:marRight w:val="0"/>
          <w:marTop w:val="75"/>
          <w:marBottom w:val="0"/>
          <w:divBdr>
            <w:top w:val="none" w:sz="0" w:space="0" w:color="auto"/>
            <w:left w:val="none" w:sz="0" w:space="0" w:color="auto"/>
            <w:bottom w:val="none" w:sz="0" w:space="0" w:color="auto"/>
            <w:right w:val="none" w:sz="0" w:space="0" w:color="auto"/>
          </w:divBdr>
          <w:divsChild>
            <w:div w:id="154229562">
              <w:marLeft w:val="255"/>
              <w:marRight w:val="0"/>
              <w:marTop w:val="75"/>
              <w:marBottom w:val="0"/>
              <w:divBdr>
                <w:top w:val="none" w:sz="0" w:space="0" w:color="auto"/>
                <w:left w:val="none" w:sz="0" w:space="0" w:color="auto"/>
                <w:bottom w:val="none" w:sz="0" w:space="0" w:color="auto"/>
                <w:right w:val="none" w:sz="0" w:space="0" w:color="auto"/>
              </w:divBdr>
            </w:div>
            <w:div w:id="548110238">
              <w:marLeft w:val="0"/>
              <w:marRight w:val="0"/>
              <w:marTop w:val="0"/>
              <w:marBottom w:val="300"/>
              <w:divBdr>
                <w:top w:val="none" w:sz="0" w:space="0" w:color="auto"/>
                <w:left w:val="none" w:sz="0" w:space="0" w:color="auto"/>
                <w:bottom w:val="none" w:sz="0" w:space="0" w:color="auto"/>
                <w:right w:val="none" w:sz="0" w:space="0" w:color="auto"/>
              </w:divBdr>
            </w:div>
            <w:div w:id="1670868330">
              <w:marLeft w:val="0"/>
              <w:marRight w:val="75"/>
              <w:marTop w:val="0"/>
              <w:marBottom w:val="0"/>
              <w:divBdr>
                <w:top w:val="none" w:sz="0" w:space="0" w:color="auto"/>
                <w:left w:val="none" w:sz="0" w:space="0" w:color="auto"/>
                <w:bottom w:val="none" w:sz="0" w:space="0" w:color="auto"/>
                <w:right w:val="none" w:sz="0" w:space="0" w:color="auto"/>
              </w:divBdr>
            </w:div>
            <w:div w:id="210653736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88673917">
      <w:bodyDiv w:val="1"/>
      <w:marLeft w:val="0"/>
      <w:marRight w:val="0"/>
      <w:marTop w:val="0"/>
      <w:marBottom w:val="0"/>
      <w:divBdr>
        <w:top w:val="none" w:sz="0" w:space="0" w:color="auto"/>
        <w:left w:val="none" w:sz="0" w:space="0" w:color="auto"/>
        <w:bottom w:val="none" w:sz="0" w:space="0" w:color="auto"/>
        <w:right w:val="none" w:sz="0" w:space="0" w:color="auto"/>
      </w:divBdr>
    </w:div>
    <w:div w:id="1917543736">
      <w:bodyDiv w:val="1"/>
      <w:marLeft w:val="0"/>
      <w:marRight w:val="0"/>
      <w:marTop w:val="0"/>
      <w:marBottom w:val="0"/>
      <w:divBdr>
        <w:top w:val="none" w:sz="0" w:space="0" w:color="auto"/>
        <w:left w:val="none" w:sz="0" w:space="0" w:color="auto"/>
        <w:bottom w:val="none" w:sz="0" w:space="0" w:color="auto"/>
        <w:right w:val="none" w:sz="0" w:space="0" w:color="auto"/>
      </w:divBdr>
    </w:div>
    <w:div w:id="1946423633">
      <w:bodyDiv w:val="1"/>
      <w:marLeft w:val="0"/>
      <w:marRight w:val="0"/>
      <w:marTop w:val="0"/>
      <w:marBottom w:val="0"/>
      <w:divBdr>
        <w:top w:val="none" w:sz="0" w:space="0" w:color="auto"/>
        <w:left w:val="none" w:sz="0" w:space="0" w:color="auto"/>
        <w:bottom w:val="none" w:sz="0" w:space="0" w:color="auto"/>
        <w:right w:val="none" w:sz="0" w:space="0" w:color="auto"/>
      </w:divBdr>
    </w:div>
    <w:div w:id="1988439855">
      <w:bodyDiv w:val="1"/>
      <w:marLeft w:val="0"/>
      <w:marRight w:val="0"/>
      <w:marTop w:val="0"/>
      <w:marBottom w:val="0"/>
      <w:divBdr>
        <w:top w:val="none" w:sz="0" w:space="0" w:color="auto"/>
        <w:left w:val="none" w:sz="0" w:space="0" w:color="auto"/>
        <w:bottom w:val="none" w:sz="0" w:space="0" w:color="auto"/>
        <w:right w:val="none" w:sz="0" w:space="0" w:color="auto"/>
      </w:divBdr>
    </w:div>
    <w:div w:id="20054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5, dôvodová správa_VPK" edit="true"/>
    <f:field ref="objsubject" par="" text="" edit="true"/>
    <f:field ref="objcreatedby" par="" text="Hýsek, Michal, Ing."/>
    <f:field ref="objcreatedat" par="" date="2024-09-27T12:25:17" text="27.9.2024 12:25:17"/>
    <f:field ref="objchangedby" par="" text="Hýsek, Michal, Ing."/>
    <f:field ref="objmodifiedat" par="" date="2024-09-27T12:25:18" text="27.9.2024 12:25:18"/>
    <f:field ref="doc_FSCFOLIO_1_1001_FieldDocumentNumber" par="" text=""/>
    <f:field ref="doc_FSCFOLIO_1_1001_FieldSubject" par="" text=""/>
    <f:field ref="FSCFOLIO_1_1001_FieldCurrentUser" par="" text="Mgr. Slávka Saganová"/>
    <f:field ref="CCAPRECONFIG_15_1001_Objektname" par="" text="05, dôvodová správa_VP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A7D0962-5B2A-4B0A-8CA2-3EAD040A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2013</Words>
  <Characters>11593</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DÔVODOVÁ   SPRAVA</vt:lpstr>
    </vt:vector>
  </TitlesOfParts>
  <Company>LUSR</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SPRAVA</dc:title>
  <dc:subject/>
  <dc:creator>Michal.Hysek@mindop.sk</dc:creator>
  <cp:keywords/>
  <dc:description/>
  <cp:lastModifiedBy>Sg</cp:lastModifiedBy>
  <cp:revision>13</cp:revision>
  <cp:lastPrinted>2024-10-14T13:10:00Z</cp:lastPrinted>
  <dcterms:created xsi:type="dcterms:W3CDTF">2024-12-02T09:21:00Z</dcterms:created>
  <dcterms:modified xsi:type="dcterms:W3CDTF">2025-01-08T09:35:00Z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Mgr. Andrej Bonko, PhD.</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27. 9. 2024, 12:25</vt:lpwstr>
  </property>
  <property fmtid="{D5CDD505-2E9C-101B-9397-08002B2CF9AE}" pid="56" name="FSC#SKEDITIONREG@103.510:curruserrolegroup">
    <vt:lpwstr>DH10 Odbor dopravnej legislatívy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Bonko, Andrej, Mgr., PhD.</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DH00-SL (DH00 Sekcia legislatívna)</vt:lpwstr>
  </property>
  <property fmtid="{D5CDD505-2E9C-101B-9397-08002B2CF9AE}" pid="268" name="FSC#COOELAK@1.1001:CreatedAt">
    <vt:lpwstr>27.09.2024</vt:lpwstr>
  </property>
  <property fmtid="{D5CDD505-2E9C-101B-9397-08002B2CF9AE}" pid="269" name="FSC#COOELAK@1.1001:OU">
    <vt:lpwstr>DH00-SL (DH00 Sekcia legislatívna)</vt:lpwstr>
  </property>
  <property fmtid="{D5CDD505-2E9C-101B-9397-08002B2CF9AE}" pid="270" name="FSC#COOELAK@1.1001:Priority">
    <vt:lpwstr> ()</vt:lpwstr>
  </property>
  <property fmtid="{D5CDD505-2E9C-101B-9397-08002B2CF9AE}" pid="271" name="FSC#COOELAK@1.1001:ObjBarCode">
    <vt:lpwstr>*COO.2178.100.13.368595*</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vedúci</vt:lpwstr>
  </property>
  <property fmtid="{D5CDD505-2E9C-101B-9397-08002B2CF9AE}" pid="288" name="FSC#COOELAK@1.1001:CurrentUserEmail">
    <vt:lpwstr>Slavka.Saganova@telecom.gov.sk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COO.2178.100.13.368595</vt:lpwstr>
  </property>
  <property fmtid="{D5CDD505-2E9C-101B-9397-08002B2CF9AE}" pid="320" name="FSC#FSCFOLIO@1.1001:docpropproject">
    <vt:lpwstr/>
  </property>
</Properties>
</file>