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303A" w14:textId="77777777" w:rsidR="00554B1D" w:rsidRPr="0039038C" w:rsidRDefault="00554B1D" w:rsidP="001054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8C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781AF057" w14:textId="77777777" w:rsidR="0094234B" w:rsidRPr="0039038C" w:rsidRDefault="0094234B" w:rsidP="001054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3408D" w14:textId="64C0087A" w:rsidR="00554B1D" w:rsidRPr="0039038C" w:rsidRDefault="00554B1D" w:rsidP="001054B1">
      <w:pPr>
        <w:pStyle w:val="Normlnywebov"/>
        <w:spacing w:before="0" w:beforeAutospacing="0" w:after="0" w:afterAutospacing="0" w:line="360" w:lineRule="auto"/>
        <w:ind w:firstLine="708"/>
        <w:contextualSpacing/>
        <w:jc w:val="both"/>
      </w:pPr>
      <w:r w:rsidRPr="0039038C">
        <w:t>Na základe § 70 ods. 2 zákona Národnej rady Slovenskej republiky č. 350/1996 Z. z. o rokovacom poriadku Národnej rady Slovenskej republiky</w:t>
      </w:r>
      <w:r w:rsidR="00C06B0E" w:rsidRPr="0039038C">
        <w:t xml:space="preserve"> v znení zákona č. 399/2015 Z. z.</w:t>
      </w:r>
      <w:r w:rsidRPr="0039038C">
        <w:t xml:space="preserve"> Ministerstvo </w:t>
      </w:r>
      <w:r w:rsidR="00D91C0F" w:rsidRPr="0039038C">
        <w:t>cestovného ruchu a športu</w:t>
      </w:r>
      <w:r w:rsidRPr="0039038C">
        <w:t xml:space="preserve"> Slovenskej republiky (ďalej len „ministerstvo“) predkladá </w:t>
      </w:r>
      <w:r w:rsidR="00D91C0F" w:rsidRPr="0039038C">
        <w:t xml:space="preserve">návrh poslancov Národnej rady Slovenskej republiky Jána Horeckého a Igora </w:t>
      </w:r>
      <w:proofErr w:type="spellStart"/>
      <w:r w:rsidR="00D91C0F" w:rsidRPr="0039038C">
        <w:t>Janckulíka</w:t>
      </w:r>
      <w:proofErr w:type="spellEnd"/>
      <w:r w:rsidR="00D91C0F" w:rsidRPr="0039038C">
        <w:t xml:space="preserve"> na vydanie zákona o turistických trasách a o zmene a doplnení niektorých zákonov </w:t>
      </w:r>
      <w:r w:rsidR="00227682" w:rsidRPr="0039038C">
        <w:t xml:space="preserve">(tlač </w:t>
      </w:r>
      <w:r w:rsidR="00D91C0F" w:rsidRPr="0039038C">
        <w:t>524</w:t>
      </w:r>
      <w:r w:rsidR="002678DD" w:rsidRPr="0039038C">
        <w:t xml:space="preserve">) </w:t>
      </w:r>
      <w:r w:rsidR="00E14DB8" w:rsidRPr="0039038C">
        <w:t>(ďalej len „</w:t>
      </w:r>
      <w:r w:rsidR="00C65B8C" w:rsidRPr="0039038C">
        <w:t xml:space="preserve">poslanecký </w:t>
      </w:r>
      <w:r w:rsidR="00E14DB8" w:rsidRPr="0039038C">
        <w:t>návrh“).</w:t>
      </w:r>
    </w:p>
    <w:p w14:paraId="5CC84429" w14:textId="77777777" w:rsidR="00755AF0" w:rsidRPr="0039038C" w:rsidRDefault="00755AF0" w:rsidP="001054B1">
      <w:pPr>
        <w:pStyle w:val="Normlnywebov"/>
        <w:spacing w:before="0" w:beforeAutospacing="0" w:after="0" w:afterAutospacing="0" w:line="360" w:lineRule="auto"/>
        <w:contextualSpacing/>
        <w:jc w:val="both"/>
      </w:pPr>
    </w:p>
    <w:p w14:paraId="714735A4" w14:textId="5F5F0ED1" w:rsidR="00E14DB8" w:rsidRPr="0039038C" w:rsidRDefault="00E14DB8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  <w:r w:rsidRPr="0039038C">
        <w:rPr>
          <w:b/>
        </w:rPr>
        <w:t>Všeobecne</w:t>
      </w:r>
    </w:p>
    <w:p w14:paraId="6E48EF1A" w14:textId="69395281" w:rsidR="00283249" w:rsidRPr="0039038C" w:rsidRDefault="00107B1A" w:rsidP="001054B1">
      <w:pPr>
        <w:pStyle w:val="Normlnywebov"/>
        <w:spacing w:before="0" w:line="360" w:lineRule="auto"/>
        <w:ind w:firstLine="708"/>
        <w:contextualSpacing/>
        <w:jc w:val="both"/>
      </w:pPr>
      <w:r w:rsidRPr="0039038C">
        <w:t>Podľa navrhovateľov c</w:t>
      </w:r>
      <w:r w:rsidR="00FE36CD" w:rsidRPr="0039038C">
        <w:t xml:space="preserve">ieľom návrhu zákona je predovšetkým vytvoriť doposiaľ neexistujúci </w:t>
      </w:r>
      <w:bookmarkStart w:id="0" w:name="_Hlk185821694"/>
      <w:r w:rsidR="00FE36CD" w:rsidRPr="0039038C">
        <w:t>jednotný právny rámec pre problematiku turistických trás a turistického značenia, zaviesť jednotný turistický register a upraviť proces zápisu údajov do tohto registra, zákonom upraviť problematiku turistického značenia a za účelom ochrany turistických trás a turistického značenia upraviť priestupky a iné správne delikty na tomto úseku</w:t>
      </w:r>
      <w:bookmarkEnd w:id="0"/>
      <w:r w:rsidR="00FE36CD" w:rsidRPr="0039038C">
        <w:t xml:space="preserve">. </w:t>
      </w:r>
      <w:r w:rsidR="002211F9" w:rsidRPr="0039038C">
        <w:t>V</w:t>
      </w:r>
      <w:r w:rsidR="004650F3" w:rsidRPr="0039038C">
        <w:t xml:space="preserve"> </w:t>
      </w:r>
      <w:r w:rsidR="002211F9" w:rsidRPr="0039038C">
        <w:t>dôvodovej správe sa uvádza, že v</w:t>
      </w:r>
      <w:r w:rsidR="00283249" w:rsidRPr="0039038C">
        <w:t xml:space="preserve"> súčasnosti máme na území Slovenska približne 30 000 km značkovaných turistických a náučných chodníkov a značkovaných cykloturistických trás</w:t>
      </w:r>
      <w:r w:rsidR="00E55AFE" w:rsidRPr="0039038C">
        <w:t>, pričom s</w:t>
      </w:r>
      <w:r w:rsidR="00283249" w:rsidRPr="0039038C">
        <w:t xml:space="preserve">polu </w:t>
      </w:r>
      <w:r w:rsidR="003872F4" w:rsidRPr="0039038C">
        <w:br/>
      </w:r>
      <w:r w:rsidR="00283249" w:rsidRPr="0039038C">
        <w:t xml:space="preserve">s Českou republikou majú značkári </w:t>
      </w:r>
      <w:r w:rsidR="00E55AFE" w:rsidRPr="0039038C">
        <w:t xml:space="preserve">na Slovensku </w:t>
      </w:r>
      <w:r w:rsidR="00283249" w:rsidRPr="0039038C">
        <w:t>ako jediní v Európe k dispozícii štátnu normu (konkrétne STN 01 8025), ktorá okrem iného presne určuje druhy značiek, ich tvar a veľkosť, farbu, technické vyhotovenie a spôsob ich umiestňovania, ako aj tvar a rozmery turistických informačných objektov.</w:t>
      </w:r>
      <w:r w:rsidR="009F572C" w:rsidRPr="0039038C">
        <w:t xml:space="preserve"> Podľa dôvodovej správy tento zákon z</w:t>
      </w:r>
      <w:r w:rsidR="00283249" w:rsidRPr="0039038C">
        <w:t xml:space="preserve">abezpečuje udržateľnosť a ďalší rozvoj turistických trás a najrozšírenejšieho rekreačného športu na Slovensku, turistiky </w:t>
      </w:r>
      <w:r w:rsidR="003872F4" w:rsidRPr="0039038C">
        <w:br/>
      </w:r>
      <w:r w:rsidR="00283249" w:rsidRPr="0039038C">
        <w:t>a domáceho cestovného ruchu. Odstraňuje nedostatky, ktoré sa prirodzene v neregulovaných podmienkach vyskytujú – ako napr</w:t>
      </w:r>
      <w:r w:rsidR="008146B6" w:rsidRPr="0039038C">
        <w:t>íklad</w:t>
      </w:r>
      <w:r w:rsidR="00283249" w:rsidRPr="0039038C">
        <w:t xml:space="preserve"> neudržiavané značenie, niekedy zmätočné miešanie turistických a náučných chodníkov, čo môže viesť k dezorientácii a zablúdeni</w:t>
      </w:r>
      <w:r w:rsidR="005E2B22" w:rsidRPr="0039038C">
        <w:t>u</w:t>
      </w:r>
      <w:r w:rsidR="00283249" w:rsidRPr="0039038C">
        <w:t xml:space="preserve"> turistov, v tom horšom prípade s deťmi alebo seniormi; nerešpektovanie vlastníckych práv; narúšanie prírody, poškodzovanie samotných trás. Najmä však tento zákon </w:t>
      </w:r>
      <w:r w:rsidR="00533387" w:rsidRPr="0039038C">
        <w:t xml:space="preserve">podľa navrhovateľov deklaruje, že </w:t>
      </w:r>
      <w:r w:rsidR="003872F4" w:rsidRPr="0039038C">
        <w:br/>
      </w:r>
      <w:r w:rsidR="00283249" w:rsidRPr="0039038C">
        <w:t xml:space="preserve">za minimálne finančné náklady (kalkulovaná finančná kompenzácia je maximálne 70 000 eur ročne) dokáže zachovať unikátne kultúrne dedičstvo a kultúru užívania pohybu v prírode </w:t>
      </w:r>
      <w:r w:rsidR="003872F4" w:rsidRPr="0039038C">
        <w:br/>
      </w:r>
      <w:r w:rsidR="00283249" w:rsidRPr="0039038C">
        <w:t xml:space="preserve">v dlhodobej perspektíve vo všeobecnom verejnom záujme a v záujme všetkých zúčastnených </w:t>
      </w:r>
      <w:r w:rsidR="00352483" w:rsidRPr="0039038C">
        <w:t>strán.</w:t>
      </w:r>
      <w:r w:rsidR="00C43A52" w:rsidRPr="0039038C">
        <w:t xml:space="preserve"> </w:t>
      </w:r>
      <w:r w:rsidR="00283249" w:rsidRPr="0039038C">
        <w:t>Predmetom navrhovanej zákonnej úpravy je aj vymedzenie základných pojmov, ktoré sú v tejto oblasti používané.</w:t>
      </w:r>
      <w:r w:rsidR="00790450" w:rsidRPr="0039038C">
        <w:t xml:space="preserve"> </w:t>
      </w:r>
      <w:r w:rsidR="00283249" w:rsidRPr="0039038C">
        <w:t xml:space="preserve">Návrh zákona </w:t>
      </w:r>
      <w:bookmarkStart w:id="1" w:name="_Hlk185822040"/>
      <w:r w:rsidR="00283249" w:rsidRPr="0039038C">
        <w:t>zavádza Štátny register turistických informačných miest, smerovníkov a trás (ďalej len „turistický register“)</w:t>
      </w:r>
      <w:bookmarkEnd w:id="1"/>
      <w:r w:rsidR="00283249" w:rsidRPr="0039038C">
        <w:t xml:space="preserve">, ktorý bude novým informačným systémom verejnej správy, ktorého správcom a prevádzkovateľom </w:t>
      </w:r>
      <w:r w:rsidR="00790450" w:rsidRPr="0039038C">
        <w:t>má byť</w:t>
      </w:r>
      <w:r w:rsidR="00283249" w:rsidRPr="0039038C">
        <w:t xml:space="preserve"> Ministerstvo </w:t>
      </w:r>
      <w:r w:rsidR="00283249" w:rsidRPr="0039038C">
        <w:lastRenderedPageBreak/>
        <w:t xml:space="preserve">cestovného ruchu a športu Slovenskej republiky. </w:t>
      </w:r>
      <w:r w:rsidR="00D00C76" w:rsidRPr="0039038C">
        <w:t>Podľa dôvodovej správy r</w:t>
      </w:r>
      <w:r w:rsidR="00283249" w:rsidRPr="0039038C">
        <w:t>ozsah informácií</w:t>
      </w:r>
      <w:r w:rsidR="00D00C76" w:rsidRPr="0039038C">
        <w:t xml:space="preserve"> zapisovaných</w:t>
      </w:r>
      <w:r w:rsidR="00283249" w:rsidRPr="0039038C">
        <w:t xml:space="preserve"> do turistického registra</w:t>
      </w:r>
      <w:r w:rsidR="00D00C76" w:rsidRPr="0039038C">
        <w:t xml:space="preserve"> má</w:t>
      </w:r>
      <w:r w:rsidR="00283249" w:rsidRPr="0039038C">
        <w:t xml:space="preserve"> zabezpeč</w:t>
      </w:r>
      <w:r w:rsidR="00D00C76" w:rsidRPr="0039038C">
        <w:t>iť</w:t>
      </w:r>
      <w:r w:rsidR="00283249" w:rsidRPr="0039038C">
        <w:t xml:space="preserve">, aby boli všetky relevantné údaje </w:t>
      </w:r>
      <w:r w:rsidR="003872F4" w:rsidRPr="0039038C">
        <w:br/>
      </w:r>
      <w:r w:rsidR="00283249" w:rsidRPr="0039038C">
        <w:t xml:space="preserve">o turistických trasách zverejnené na jednom mieste a prístupné verejnosti. </w:t>
      </w:r>
    </w:p>
    <w:p w14:paraId="5741EA13" w14:textId="276CF5FE" w:rsidR="00283249" w:rsidRPr="0039038C" w:rsidRDefault="006F5E9B" w:rsidP="003872F4">
      <w:pPr>
        <w:pStyle w:val="Normlnywebov"/>
        <w:spacing w:line="360" w:lineRule="auto"/>
        <w:ind w:firstLine="708"/>
        <w:contextualSpacing/>
        <w:jc w:val="both"/>
      </w:pPr>
      <w:r w:rsidRPr="0039038C">
        <w:t>Zákon zároveň obsahuje návrh niektorých zmien už existujúcich právnych predpisov, ako napríklad</w:t>
      </w:r>
      <w:r w:rsidR="00283249" w:rsidRPr="0039038C">
        <w:t xml:space="preserve"> zákon Slovenskej národnej rady č. 372/1990 Zb. o priestupkoch v znení neskorších predpisov, zákon č. 543/2002 Z. z. o ochrane prírody a krajiny v znení neskorších predpisov, zákon č. 326/2005 Z. z. o lesoch</w:t>
      </w:r>
      <w:r w:rsidR="00283249" w:rsidRPr="0039038C">
        <w:rPr>
          <w:b/>
          <w:bCs/>
        </w:rPr>
        <w:t xml:space="preserve"> </w:t>
      </w:r>
      <w:r w:rsidR="00283249" w:rsidRPr="0039038C">
        <w:t>v znení neskorších predpisov</w:t>
      </w:r>
      <w:r w:rsidR="00F72CB9" w:rsidRPr="0039038C">
        <w:t xml:space="preserve">, </w:t>
      </w:r>
      <w:r w:rsidR="00283249" w:rsidRPr="0039038C">
        <w:t xml:space="preserve">zákon č. </w:t>
      </w:r>
      <w:r w:rsidR="00106A6E" w:rsidRPr="0039038C">
        <w:t>544</w:t>
      </w:r>
      <w:r w:rsidR="00283249" w:rsidRPr="0039038C">
        <w:t>/200</w:t>
      </w:r>
      <w:r w:rsidR="00106A6E" w:rsidRPr="0039038C">
        <w:t>2</w:t>
      </w:r>
      <w:r w:rsidR="00283249" w:rsidRPr="0039038C">
        <w:t xml:space="preserve"> Z. z. o</w:t>
      </w:r>
      <w:r w:rsidR="0039580A" w:rsidRPr="0039038C">
        <w:t xml:space="preserve"> </w:t>
      </w:r>
      <w:r w:rsidR="00106A6E" w:rsidRPr="0039038C">
        <w:t>Horskej záchrannej službe</w:t>
      </w:r>
      <w:r w:rsidR="00283249" w:rsidRPr="0039038C">
        <w:t xml:space="preserve"> v znení neskorších predpisov. </w:t>
      </w:r>
    </w:p>
    <w:p w14:paraId="16BDB771" w14:textId="4CF54041" w:rsidR="00283249" w:rsidRPr="0039038C" w:rsidRDefault="00106A6E" w:rsidP="001054B1">
      <w:pPr>
        <w:pStyle w:val="Normlnywebov"/>
        <w:spacing w:after="0" w:line="360" w:lineRule="auto"/>
        <w:ind w:firstLine="708"/>
        <w:contextualSpacing/>
        <w:jc w:val="both"/>
      </w:pPr>
      <w:r w:rsidRPr="0039038C">
        <w:t>Podľa navrhovateľov je n</w:t>
      </w:r>
      <w:r w:rsidR="00283249" w:rsidRPr="0039038C">
        <w:t>ávrh zákona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</w:t>
      </w:r>
      <w:r w:rsidR="00CE3D39" w:rsidRPr="0039038C">
        <w:t>.</w:t>
      </w:r>
    </w:p>
    <w:p w14:paraId="348530F9" w14:textId="4AC02785" w:rsidR="00274559" w:rsidRPr="0039038C" w:rsidRDefault="00274559" w:rsidP="003872F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9038C">
        <w:rPr>
          <w:rFonts w:ascii="Times New Roman" w:hAnsi="Times New Roman" w:cs="Times New Roman"/>
          <w:b/>
          <w:sz w:val="24"/>
          <w:szCs w:val="24"/>
        </w:rPr>
        <w:t>Stanovisko ministerstva k poslaneckému návrhu</w:t>
      </w:r>
    </w:p>
    <w:p w14:paraId="74E693F5" w14:textId="77777777" w:rsidR="000759F5" w:rsidRPr="0039038C" w:rsidRDefault="000759F5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50989B62" w14:textId="495C4C43" w:rsidR="00274559" w:rsidRPr="0039038C" w:rsidRDefault="00274559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  <w:r w:rsidRPr="0039038C">
        <w:rPr>
          <w:b/>
        </w:rPr>
        <w:t>Všeobecne</w:t>
      </w:r>
    </w:p>
    <w:p w14:paraId="273C2ABB" w14:textId="73DC7C7C" w:rsidR="00C40D3D" w:rsidRPr="0039038C" w:rsidRDefault="001F2A2E" w:rsidP="001054B1">
      <w:pPr>
        <w:pStyle w:val="Normlnywebov"/>
        <w:spacing w:after="0" w:line="360" w:lineRule="auto"/>
        <w:ind w:firstLine="708"/>
        <w:contextualSpacing/>
        <w:jc w:val="both"/>
      </w:pPr>
      <w:r w:rsidRPr="0039038C">
        <w:t>Cieľom poslaneckého návrhu je právna úprava v</w:t>
      </w:r>
      <w:r w:rsidR="00EB5F3F" w:rsidRPr="0039038C">
        <w:t xml:space="preserve"> </w:t>
      </w:r>
      <w:r w:rsidRPr="0039038C">
        <w:t>oblasti, v</w:t>
      </w:r>
      <w:r w:rsidR="00EB5F3F" w:rsidRPr="0039038C">
        <w:t xml:space="preserve"> </w:t>
      </w:r>
      <w:r w:rsidRPr="0039038C">
        <w:t xml:space="preserve">ktorej problematika </w:t>
      </w:r>
      <w:r w:rsidR="0018395D" w:rsidRPr="0039038C">
        <w:t xml:space="preserve">bola upravená nedostatočne, len parciálne v osobitných právnych predpisoch. </w:t>
      </w:r>
      <w:bookmarkStart w:id="2" w:name="_Hlk185822248"/>
      <w:r w:rsidR="00C40D3D" w:rsidRPr="0039038C">
        <w:t>Pr</w:t>
      </w:r>
      <w:r w:rsidR="00080F3D" w:rsidRPr="0039038C">
        <w:t xml:space="preserve">edložený </w:t>
      </w:r>
      <w:r w:rsidR="006A29DE" w:rsidRPr="0039038C">
        <w:t xml:space="preserve">poslanecký </w:t>
      </w:r>
      <w:r w:rsidR="00080F3D" w:rsidRPr="0039038C">
        <w:t>návrh upravuje základné pojmy</w:t>
      </w:r>
      <w:r w:rsidR="007514D5" w:rsidRPr="0039038C">
        <w:t xml:space="preserve"> týkajúce sa problematiky spojenej s</w:t>
      </w:r>
      <w:r w:rsidR="00EB5F3F" w:rsidRPr="0039038C">
        <w:t xml:space="preserve"> </w:t>
      </w:r>
      <w:r w:rsidR="007514D5" w:rsidRPr="0039038C">
        <w:t>turistickými trasami</w:t>
      </w:r>
      <w:r w:rsidR="00080F3D" w:rsidRPr="0039038C">
        <w:t xml:space="preserve">, značenie turistických trás, práva a povinnosti turistov, </w:t>
      </w:r>
      <w:r w:rsidR="00ED5357" w:rsidRPr="0039038C">
        <w:t xml:space="preserve">ktorí sa pohybujú po turistických trasách, </w:t>
      </w:r>
      <w:r w:rsidR="00080F3D" w:rsidRPr="0039038C">
        <w:t>správcov turistickej trasy, vlastníka, nájomcu a správcu pozemku, cez ktorý vedie turistická trasa, turistický register a konanie o zápise do turistického registra, pôsobnosť orgánov verejnej moci na úseku turistických trás a priestupky a správne delikty na úseku turistických trás</w:t>
      </w:r>
      <w:r w:rsidR="00AD5850" w:rsidRPr="0039038C">
        <w:t xml:space="preserve"> </w:t>
      </w:r>
      <w:bookmarkEnd w:id="2"/>
      <w:r w:rsidR="00AD5850" w:rsidRPr="0039038C">
        <w:t>s ohľadom na závažnosť, spôsob a rozsah protiprávneho konania</w:t>
      </w:r>
      <w:r w:rsidR="00080F3D" w:rsidRPr="0039038C">
        <w:t>.</w:t>
      </w:r>
    </w:p>
    <w:p w14:paraId="391B58A2" w14:textId="39FFA0B3" w:rsidR="00CB2339" w:rsidRPr="0039038C" w:rsidRDefault="00D325E3" w:rsidP="00CB2339">
      <w:pPr>
        <w:pStyle w:val="Normlnywebov"/>
        <w:spacing w:after="0" w:line="360" w:lineRule="auto"/>
        <w:ind w:firstLine="708"/>
        <w:contextualSpacing/>
        <w:jc w:val="both"/>
      </w:pPr>
      <w:r w:rsidRPr="0039038C">
        <w:t>Jednotná p</w:t>
      </w:r>
      <w:r w:rsidR="0049460C" w:rsidRPr="0039038C">
        <w:t xml:space="preserve">rávna úprava na danom úseku </w:t>
      </w:r>
      <w:r w:rsidR="00D97280" w:rsidRPr="0039038C">
        <w:t>v</w:t>
      </w:r>
      <w:r w:rsidR="008B3B01" w:rsidRPr="0039038C">
        <w:t xml:space="preserve"> </w:t>
      </w:r>
      <w:r w:rsidR="00D97280" w:rsidRPr="0039038C">
        <w:t>právnom poriadku Slovenskej republiky absentuje</w:t>
      </w:r>
      <w:r w:rsidR="0049460C" w:rsidRPr="0039038C">
        <w:t xml:space="preserve">, </w:t>
      </w:r>
      <w:r w:rsidR="00D97280" w:rsidRPr="0039038C">
        <w:t xml:space="preserve">preto cieľom poslaneckého </w:t>
      </w:r>
      <w:r w:rsidR="0049460C" w:rsidRPr="0039038C">
        <w:t>návrh</w:t>
      </w:r>
      <w:r w:rsidR="00D97280" w:rsidRPr="0039038C">
        <w:t>u je</w:t>
      </w:r>
      <w:r w:rsidR="0049460C" w:rsidRPr="0039038C">
        <w:t xml:space="preserve"> defin</w:t>
      </w:r>
      <w:r w:rsidR="00D97280" w:rsidRPr="0039038C">
        <w:t>ovať</w:t>
      </w:r>
      <w:r w:rsidR="0049460C" w:rsidRPr="0039038C">
        <w:t xml:space="preserve"> nové exaktné pojmy a druhy turistických trás s cieľom správnej interpretácie jednotlivých ustanovení zákona v aplikačnej praxi</w:t>
      </w:r>
      <w:r w:rsidR="004B0BDF" w:rsidRPr="0039038C">
        <w:t>.</w:t>
      </w:r>
    </w:p>
    <w:p w14:paraId="258DAE0D" w14:textId="2389F69D" w:rsidR="0024150B" w:rsidRPr="0039038C" w:rsidRDefault="007E1569" w:rsidP="00CB2339">
      <w:pPr>
        <w:pStyle w:val="Normlnywebov"/>
        <w:spacing w:after="0" w:line="360" w:lineRule="auto"/>
        <w:ind w:firstLine="708"/>
        <w:contextualSpacing/>
        <w:jc w:val="both"/>
      </w:pPr>
      <w:r w:rsidRPr="0039038C">
        <w:t>Z</w:t>
      </w:r>
      <w:r w:rsidR="00DC1DC3" w:rsidRPr="0039038C">
        <w:t xml:space="preserve"> </w:t>
      </w:r>
      <w:r w:rsidRPr="0039038C">
        <w:t>hľadiska posúdenia ekonomických dopadov poslaneckého návrhu si ministerstvo dovoľuje uviesť nasledovné</w:t>
      </w:r>
      <w:r w:rsidR="00DE5150" w:rsidRPr="0039038C">
        <w:t xml:space="preserve">. </w:t>
      </w:r>
    </w:p>
    <w:p w14:paraId="191635AB" w14:textId="31FCFAFA" w:rsidR="0024150B" w:rsidRPr="0039038C" w:rsidRDefault="00DE5150" w:rsidP="00C250FD">
      <w:pPr>
        <w:pStyle w:val="Normlnywebov"/>
        <w:spacing w:line="360" w:lineRule="auto"/>
        <w:ind w:firstLine="708"/>
        <w:contextualSpacing/>
        <w:jc w:val="both"/>
      </w:pPr>
      <w:r w:rsidRPr="0039038C">
        <w:t>Z ustanovenia</w:t>
      </w:r>
      <w:r w:rsidR="001054B1" w:rsidRPr="0039038C">
        <w:t xml:space="preserve"> §</w:t>
      </w:r>
      <w:r w:rsidRPr="0039038C">
        <w:t xml:space="preserve"> </w:t>
      </w:r>
      <w:r w:rsidR="001054B1" w:rsidRPr="0039038C">
        <w:t xml:space="preserve">7 </w:t>
      </w:r>
      <w:r w:rsidRPr="0039038C">
        <w:t>poslaneckého návrhu</w:t>
      </w:r>
      <w:r w:rsidR="001054B1" w:rsidRPr="0039038C">
        <w:t xml:space="preserve"> vyplýva pre </w:t>
      </w:r>
      <w:r w:rsidR="00734D00" w:rsidRPr="0039038C">
        <w:t>m</w:t>
      </w:r>
      <w:r w:rsidR="001054B1" w:rsidRPr="0039038C">
        <w:t xml:space="preserve">inisterstvo </w:t>
      </w:r>
      <w:r w:rsidR="00734D00" w:rsidRPr="0039038C">
        <w:t xml:space="preserve">povinnosť </w:t>
      </w:r>
      <w:r w:rsidR="001054B1" w:rsidRPr="0039038C">
        <w:t>zriadeni</w:t>
      </w:r>
      <w:r w:rsidR="00734D00" w:rsidRPr="0039038C">
        <w:t>a</w:t>
      </w:r>
      <w:r w:rsidR="001054B1" w:rsidRPr="0039038C">
        <w:t xml:space="preserve"> </w:t>
      </w:r>
      <w:r w:rsidR="000759F5" w:rsidRPr="0039038C">
        <w:br/>
      </w:r>
      <w:r w:rsidR="001054B1" w:rsidRPr="0039038C">
        <w:t>a správ</w:t>
      </w:r>
      <w:r w:rsidR="00734D00" w:rsidRPr="0039038C">
        <w:t>y</w:t>
      </w:r>
      <w:r w:rsidR="001054B1" w:rsidRPr="0039038C">
        <w:t xml:space="preserve"> Štátneho registra turistických trás (ďalej len „turistický register“</w:t>
      </w:r>
      <w:r w:rsidR="00734D00" w:rsidRPr="0039038C">
        <w:t>)</w:t>
      </w:r>
      <w:r w:rsidR="001054B1" w:rsidRPr="0039038C">
        <w:t xml:space="preserve">. Ako je uvedené aj v stanovisku </w:t>
      </w:r>
      <w:r w:rsidR="0008674C" w:rsidRPr="0039038C">
        <w:t>s</w:t>
      </w:r>
      <w:r w:rsidR="001054B1" w:rsidRPr="0039038C">
        <w:t>ekcie rozpočtovej politiky Ministerstva financií S</w:t>
      </w:r>
      <w:r w:rsidR="00B1730F" w:rsidRPr="0039038C">
        <w:t>lovenskej republiky,</w:t>
      </w:r>
      <w:r w:rsidR="001054B1" w:rsidRPr="0039038C">
        <w:t xml:space="preserve"> </w:t>
      </w:r>
      <w:r w:rsidR="0008674C" w:rsidRPr="0039038C">
        <w:t>navrhovatelia</w:t>
      </w:r>
      <w:r w:rsidR="001054B1" w:rsidRPr="0039038C">
        <w:t xml:space="preserve"> nepredložil</w:t>
      </w:r>
      <w:r w:rsidR="0008674C" w:rsidRPr="0039038C">
        <w:t>i</w:t>
      </w:r>
      <w:r w:rsidR="001054B1" w:rsidRPr="0039038C">
        <w:t xml:space="preserve"> v rámci doložky </w:t>
      </w:r>
      <w:r w:rsidR="0008674C" w:rsidRPr="0039038C">
        <w:t xml:space="preserve">vybraných </w:t>
      </w:r>
      <w:r w:rsidR="001054B1" w:rsidRPr="0039038C">
        <w:t xml:space="preserve">vplyvov kvantifikáciu výdavkov na </w:t>
      </w:r>
      <w:r w:rsidR="001054B1" w:rsidRPr="0039038C">
        <w:lastRenderedPageBreak/>
        <w:t xml:space="preserve">zriadenie turistického registra, jeho následnú správu a údržbu. </w:t>
      </w:r>
      <w:r w:rsidR="0008674C" w:rsidRPr="0039038C">
        <w:t>Je potrebné</w:t>
      </w:r>
      <w:r w:rsidR="001054B1" w:rsidRPr="0039038C">
        <w:t xml:space="preserve"> uviesť, že v rámci návrhu rozpočtu kapitoly </w:t>
      </w:r>
      <w:r w:rsidR="0008674C" w:rsidRPr="0039038C">
        <w:t>m</w:t>
      </w:r>
      <w:r w:rsidR="001054B1" w:rsidRPr="0039038C">
        <w:t xml:space="preserve">inisterstva nebolo uvažované nad výdavkami súvisiacimi </w:t>
      </w:r>
      <w:r w:rsidR="000759F5" w:rsidRPr="0039038C">
        <w:br/>
      </w:r>
      <w:r w:rsidR="001054B1" w:rsidRPr="0039038C">
        <w:t xml:space="preserve">s vytvorením a správou </w:t>
      </w:r>
      <w:r w:rsidR="0008674C" w:rsidRPr="0039038C">
        <w:t xml:space="preserve">nového </w:t>
      </w:r>
      <w:r w:rsidR="001054B1" w:rsidRPr="0039038C">
        <w:t xml:space="preserve">turistického registra takéhoto rozsahu, pričom nakoľko by išlo o nový informačný systém verejnej správy, v zmysle </w:t>
      </w:r>
      <w:r w:rsidR="001054B1" w:rsidRPr="0039038C">
        <w:rPr>
          <w:i/>
          <w:iCs/>
        </w:rPr>
        <w:t>Metodického usmernenia</w:t>
      </w:r>
      <w:r w:rsidR="00F9000F" w:rsidRPr="0039038C">
        <w:rPr>
          <w:i/>
          <w:iCs/>
        </w:rPr>
        <w:t xml:space="preserve"> </w:t>
      </w:r>
      <w:r w:rsidR="001054B1" w:rsidRPr="0039038C">
        <w:rPr>
          <w:i/>
          <w:iCs/>
        </w:rPr>
        <w:t>Ministerstva investícií, regionálneho rozvoja a</w:t>
      </w:r>
      <w:r w:rsidR="00F9000F" w:rsidRPr="0039038C">
        <w:rPr>
          <w:i/>
          <w:iCs/>
        </w:rPr>
        <w:t xml:space="preserve"> </w:t>
      </w:r>
      <w:r w:rsidR="001054B1" w:rsidRPr="0039038C">
        <w:rPr>
          <w:i/>
          <w:iCs/>
        </w:rPr>
        <w:t>informatizácie</w:t>
      </w:r>
      <w:r w:rsidR="00F9000F" w:rsidRPr="0039038C">
        <w:rPr>
          <w:i/>
          <w:iCs/>
        </w:rPr>
        <w:t xml:space="preserve"> </w:t>
      </w:r>
      <w:r w:rsidR="001054B1" w:rsidRPr="0039038C">
        <w:rPr>
          <w:i/>
          <w:iCs/>
        </w:rPr>
        <w:t>Slovenskej republiky zo dňa 25.</w:t>
      </w:r>
      <w:r w:rsidR="00A76D8A" w:rsidRPr="0039038C">
        <w:rPr>
          <w:i/>
          <w:iCs/>
        </w:rPr>
        <w:t xml:space="preserve"> </w:t>
      </w:r>
      <w:r w:rsidR="001054B1" w:rsidRPr="0039038C">
        <w:rPr>
          <w:i/>
          <w:iCs/>
        </w:rPr>
        <w:t xml:space="preserve">septembra 2023 na rozpočtovanie nákupu IT v rámci medzirezortného programu 0EK Informačné technológie financované zo štátneho rozpočtu </w:t>
      </w:r>
      <w:r w:rsidR="001054B1" w:rsidRPr="0039038C">
        <w:t>by si uvedený druh výdavku vyžadoval predchádzajúci súhlas Ministerstva investícií, regionálneho rozvoja a informatizácie S</w:t>
      </w:r>
      <w:r w:rsidR="00B1730F" w:rsidRPr="0039038C">
        <w:t>lovenskej republiky</w:t>
      </w:r>
      <w:r w:rsidR="001054B1" w:rsidRPr="0039038C">
        <w:t xml:space="preserve"> po predložení projektu nového informačného systému. S ohľadom na navrhovaný termín účinnosti zákona od 1.</w:t>
      </w:r>
      <w:r w:rsidR="00DD170B" w:rsidRPr="0039038C">
        <w:t xml:space="preserve"> januára </w:t>
      </w:r>
      <w:r w:rsidR="001054B1" w:rsidRPr="0039038C">
        <w:t>2025 nie je možné zabezpečiť obstarávanie takéhoto systému, nakoľko nie je možné vykonať ani základnú finančnú kontrolu pre uvedený účel výdavku, keďže prostriedky naň nie sú rozpočtované. Zároveň by</w:t>
      </w:r>
      <w:r w:rsidR="00C95C34" w:rsidRPr="0039038C">
        <w:t xml:space="preserve"> tým</w:t>
      </w:r>
      <w:r w:rsidR="001054B1" w:rsidRPr="0039038C">
        <w:t xml:space="preserve"> došlo k</w:t>
      </w:r>
      <w:r w:rsidR="007C1172" w:rsidRPr="0039038C">
        <w:t xml:space="preserve"> </w:t>
      </w:r>
      <w:r w:rsidR="001054B1" w:rsidRPr="0039038C">
        <w:t>porušeniu zákona</w:t>
      </w:r>
      <w:r w:rsidR="000759F5" w:rsidRPr="0039038C">
        <w:br/>
      </w:r>
      <w:r w:rsidR="001054B1" w:rsidRPr="0039038C">
        <w:t>č. 523/2004 Z. z. o</w:t>
      </w:r>
      <w:r w:rsidR="007C1172" w:rsidRPr="0039038C">
        <w:t xml:space="preserve"> </w:t>
      </w:r>
      <w:r w:rsidR="001054B1" w:rsidRPr="0039038C">
        <w:t>rozpočtových pravidlách verejnej správy a</w:t>
      </w:r>
      <w:r w:rsidR="007C1172" w:rsidRPr="0039038C">
        <w:t xml:space="preserve"> </w:t>
      </w:r>
      <w:r w:rsidR="001054B1" w:rsidRPr="0039038C">
        <w:t>o</w:t>
      </w:r>
      <w:r w:rsidR="007C1172" w:rsidRPr="0039038C">
        <w:t xml:space="preserve"> </w:t>
      </w:r>
      <w:r w:rsidR="001054B1" w:rsidRPr="0039038C">
        <w:t>zmene a</w:t>
      </w:r>
      <w:r w:rsidR="007C1172" w:rsidRPr="0039038C">
        <w:t xml:space="preserve"> </w:t>
      </w:r>
      <w:r w:rsidR="001054B1" w:rsidRPr="0039038C">
        <w:t>doplnení niektorých zákonov v</w:t>
      </w:r>
      <w:r w:rsidR="007C1172" w:rsidRPr="0039038C">
        <w:t xml:space="preserve"> </w:t>
      </w:r>
      <w:r w:rsidR="001054B1" w:rsidRPr="0039038C">
        <w:t>znení neskorších predpisov a</w:t>
      </w:r>
      <w:r w:rsidR="007C1172" w:rsidRPr="0039038C">
        <w:t xml:space="preserve"> </w:t>
      </w:r>
      <w:r w:rsidR="001054B1" w:rsidRPr="0039038C">
        <w:t>zákona č. 357/2015 Z. z. o</w:t>
      </w:r>
      <w:r w:rsidR="007C1172" w:rsidRPr="0039038C">
        <w:t xml:space="preserve"> </w:t>
      </w:r>
      <w:r w:rsidR="001054B1" w:rsidRPr="0039038C">
        <w:t>finančnej kontrole a</w:t>
      </w:r>
      <w:r w:rsidR="007C1172" w:rsidRPr="0039038C">
        <w:t xml:space="preserve"> </w:t>
      </w:r>
      <w:r w:rsidR="001054B1" w:rsidRPr="0039038C">
        <w:t>audite v znení neskorších predpisov.</w:t>
      </w:r>
    </w:p>
    <w:p w14:paraId="0BA2C1C7" w14:textId="0741E121" w:rsidR="006304DB" w:rsidRPr="0039038C" w:rsidRDefault="00D325E3" w:rsidP="0024150B">
      <w:pPr>
        <w:pStyle w:val="Normlnywebov"/>
        <w:spacing w:after="0" w:line="360" w:lineRule="auto"/>
        <w:ind w:firstLine="708"/>
        <w:contextualSpacing/>
        <w:jc w:val="both"/>
      </w:pPr>
      <w:r w:rsidRPr="0039038C">
        <w:t>P</w:t>
      </w:r>
      <w:r w:rsidR="0024150B" w:rsidRPr="0039038C">
        <w:t xml:space="preserve">oslanecký </w:t>
      </w:r>
      <w:r w:rsidR="001054B1" w:rsidRPr="0039038C">
        <w:t xml:space="preserve">návrh </w:t>
      </w:r>
      <w:r w:rsidRPr="0039038C">
        <w:t xml:space="preserve">ďalej </w:t>
      </w:r>
      <w:r w:rsidR="0024150B" w:rsidRPr="0039038C">
        <w:t>v</w:t>
      </w:r>
      <w:r w:rsidR="001054B1" w:rsidRPr="0039038C">
        <w:t xml:space="preserve"> § 10 zavádza povinnosť pre ministerstvo poskytovať </w:t>
      </w:r>
      <w:r w:rsidR="003C5DBB" w:rsidRPr="0039038C">
        <w:t>f</w:t>
      </w:r>
      <w:r w:rsidR="005663A0" w:rsidRPr="0039038C">
        <w:t xml:space="preserve">inančnú </w:t>
      </w:r>
      <w:r w:rsidR="001054B1" w:rsidRPr="0039038C">
        <w:t xml:space="preserve">náhradu z dôvodu zriadenia turistickej trasy. </w:t>
      </w:r>
      <w:r w:rsidR="00E57D27" w:rsidRPr="0039038C">
        <w:t>Navrhovatelia</w:t>
      </w:r>
      <w:r w:rsidR="001054B1" w:rsidRPr="0039038C">
        <w:t xml:space="preserve"> kvantifikovali v doložke vybraných vplyvov negatívny vplyv na rozpočet verejnej správy vo výške približne 70</w:t>
      </w:r>
      <w:r w:rsidR="00AE0993" w:rsidRPr="0039038C">
        <w:t> </w:t>
      </w:r>
      <w:r w:rsidR="001054B1" w:rsidRPr="0039038C">
        <w:t>745</w:t>
      </w:r>
      <w:r w:rsidR="00AE0993" w:rsidRPr="0039038C">
        <w:t xml:space="preserve"> EUR</w:t>
      </w:r>
      <w:r w:rsidR="001054B1" w:rsidRPr="0039038C">
        <w:t xml:space="preserve"> ročne od</w:t>
      </w:r>
      <w:r w:rsidR="004A7206" w:rsidRPr="0039038C">
        <w:t> </w:t>
      </w:r>
      <w:r w:rsidR="001054B1" w:rsidRPr="0039038C">
        <w:t xml:space="preserve">roku 2025. </w:t>
      </w:r>
      <w:r w:rsidR="007026F3" w:rsidRPr="0039038C">
        <w:t>Nie je však zrejmé, akým spôsobom dospeli navrhovatelia k</w:t>
      </w:r>
      <w:r w:rsidR="004A7206" w:rsidRPr="0039038C">
        <w:t xml:space="preserve"> </w:t>
      </w:r>
      <w:r w:rsidR="0057642B" w:rsidRPr="0039038C">
        <w:t>uvedeným negatívnym vplyvom, nakoľko nie je vypracovaná príslušná analýza vplyvov a</w:t>
      </w:r>
      <w:r w:rsidR="004A7206" w:rsidRPr="0039038C">
        <w:t xml:space="preserve"> </w:t>
      </w:r>
      <w:r w:rsidR="0057642B" w:rsidRPr="0039038C">
        <w:t xml:space="preserve">skutočné negatívne vplyvy môžu byť násobne vyššie. </w:t>
      </w:r>
      <w:r w:rsidR="001054B1" w:rsidRPr="0039038C">
        <w:t xml:space="preserve">Nakoľko kvantifikácia hovorí len o odhade podľa aktuálnych trhových cien, je možné predpokladať nárast </w:t>
      </w:r>
      <w:r w:rsidR="005663A0" w:rsidRPr="0039038C">
        <w:t xml:space="preserve">finančných </w:t>
      </w:r>
      <w:r w:rsidR="001054B1" w:rsidRPr="0039038C">
        <w:t xml:space="preserve">náhrad v nasledovných rokoch. </w:t>
      </w:r>
      <w:r w:rsidR="005663A0" w:rsidRPr="0039038C">
        <w:t>Ministerstvo si dovoľuje k</w:t>
      </w:r>
      <w:r w:rsidR="001054B1" w:rsidRPr="0039038C">
        <w:t>onštat</w:t>
      </w:r>
      <w:r w:rsidR="005663A0" w:rsidRPr="0039038C">
        <w:t>ovať</w:t>
      </w:r>
      <w:r w:rsidR="001054B1" w:rsidRPr="0039038C">
        <w:t xml:space="preserve">, </w:t>
      </w:r>
      <w:r w:rsidR="005663A0" w:rsidRPr="0039038C">
        <w:t>ako bolo uvedené vyššie</w:t>
      </w:r>
      <w:r w:rsidR="001054B1" w:rsidRPr="0039038C">
        <w:t xml:space="preserve">, </w:t>
      </w:r>
      <w:r w:rsidR="005663A0" w:rsidRPr="0039038C">
        <w:t xml:space="preserve">že </w:t>
      </w:r>
      <w:r w:rsidR="001054B1" w:rsidRPr="0039038C">
        <w:t xml:space="preserve">s uvedeným výdavkom sa neuvažovalo v návrhu rozpočtu kapitoly </w:t>
      </w:r>
      <w:r w:rsidR="006304DB" w:rsidRPr="0039038C">
        <w:t>m</w:t>
      </w:r>
      <w:r w:rsidR="001054B1" w:rsidRPr="0039038C">
        <w:t xml:space="preserve">inisterstva </w:t>
      </w:r>
      <w:r w:rsidR="006304DB" w:rsidRPr="0039038C">
        <w:t xml:space="preserve">na </w:t>
      </w:r>
      <w:r w:rsidR="001054B1" w:rsidRPr="0039038C">
        <w:t>roky 2025</w:t>
      </w:r>
      <w:r w:rsidR="006304DB" w:rsidRPr="0039038C">
        <w:t xml:space="preserve"> </w:t>
      </w:r>
      <w:r w:rsidR="001054B1" w:rsidRPr="0039038C">
        <w:t>-</w:t>
      </w:r>
      <w:r w:rsidR="006304DB" w:rsidRPr="0039038C">
        <w:t xml:space="preserve"> </w:t>
      </w:r>
      <w:r w:rsidR="001054B1" w:rsidRPr="0039038C">
        <w:t>2027.</w:t>
      </w:r>
    </w:p>
    <w:p w14:paraId="08EAD070" w14:textId="0F2E2805" w:rsidR="001054B1" w:rsidRPr="0039038C" w:rsidRDefault="001054B1" w:rsidP="006304DB">
      <w:pPr>
        <w:pStyle w:val="Normlnywebov"/>
        <w:spacing w:after="0" w:line="360" w:lineRule="auto"/>
        <w:ind w:firstLine="708"/>
        <w:contextualSpacing/>
        <w:jc w:val="both"/>
      </w:pPr>
      <w:r w:rsidRPr="0039038C">
        <w:t xml:space="preserve">Okrem samotných výdavkov na zriadenie a správu turistického registra a poskytovanie </w:t>
      </w:r>
      <w:r w:rsidR="006304DB" w:rsidRPr="0039038C">
        <w:t xml:space="preserve">finančnej </w:t>
      </w:r>
      <w:r w:rsidRPr="0039038C">
        <w:t xml:space="preserve">náhrady z dôvodu zriadenia turistickej trasy by prijatie uvedeného </w:t>
      </w:r>
      <w:r w:rsidR="006304DB" w:rsidRPr="0039038C">
        <w:t xml:space="preserve">poslaneckého </w:t>
      </w:r>
      <w:r w:rsidRPr="0039038C">
        <w:t xml:space="preserve">návrhu spôsobilo negatívny dopad na výdavky spojené s administratívnou činnosťou </w:t>
      </w:r>
      <w:r w:rsidR="000759F5" w:rsidRPr="0039038C">
        <w:br/>
      </w:r>
      <w:r w:rsidRPr="0039038C">
        <w:t xml:space="preserve">a personálnymi </w:t>
      </w:r>
      <w:r w:rsidR="00B336A4" w:rsidRPr="0039038C">
        <w:t>kapacitami</w:t>
      </w:r>
      <w:r w:rsidRPr="0039038C">
        <w:t xml:space="preserve"> ministerstva, nakoľko nie je </w:t>
      </w:r>
      <w:r w:rsidR="00F90F84" w:rsidRPr="0039038C">
        <w:t xml:space="preserve">pri súčasnom limite počtu zamestnancov ministerstva </w:t>
      </w:r>
      <w:r w:rsidRPr="0039038C">
        <w:t>v</w:t>
      </w:r>
      <w:r w:rsidR="000E29D6" w:rsidRPr="0039038C">
        <w:t xml:space="preserve"> </w:t>
      </w:r>
      <w:r w:rsidR="00F90F84" w:rsidRPr="0039038C">
        <w:t>je</w:t>
      </w:r>
      <w:r w:rsidRPr="0039038C">
        <w:t>h</w:t>
      </w:r>
      <w:r w:rsidR="00F90F84" w:rsidRPr="0039038C">
        <w:t>o</w:t>
      </w:r>
      <w:r w:rsidRPr="0039038C">
        <w:t xml:space="preserve"> možnostiach </w:t>
      </w:r>
      <w:r w:rsidR="00F90F84" w:rsidRPr="0039038C">
        <w:t xml:space="preserve">zabezpečiť </w:t>
      </w:r>
      <w:r w:rsidRPr="0039038C">
        <w:t xml:space="preserve">vykonávanie správy turistického registra ani </w:t>
      </w:r>
      <w:r w:rsidR="00F90F84" w:rsidRPr="0039038C">
        <w:t>s</w:t>
      </w:r>
      <w:r w:rsidR="000E29D6" w:rsidRPr="0039038C">
        <w:t xml:space="preserve"> </w:t>
      </w:r>
      <w:r w:rsidR="00F90F84" w:rsidRPr="0039038C">
        <w:t xml:space="preserve">tým spojené </w:t>
      </w:r>
      <w:r w:rsidRPr="0039038C">
        <w:t>ďalš</w:t>
      </w:r>
      <w:r w:rsidR="00F90F84" w:rsidRPr="0039038C">
        <w:t>ie</w:t>
      </w:r>
      <w:r w:rsidRPr="0039038C">
        <w:t xml:space="preserve"> administratívn</w:t>
      </w:r>
      <w:r w:rsidR="00F90F84" w:rsidRPr="0039038C">
        <w:t>e</w:t>
      </w:r>
      <w:r w:rsidRPr="0039038C">
        <w:t xml:space="preserve"> úkon</w:t>
      </w:r>
      <w:r w:rsidR="00F90F84" w:rsidRPr="0039038C">
        <w:t>y</w:t>
      </w:r>
      <w:r w:rsidRPr="0039038C">
        <w:t>.</w:t>
      </w:r>
    </w:p>
    <w:p w14:paraId="1282CB7C" w14:textId="77777777" w:rsidR="001054B1" w:rsidRPr="0039038C" w:rsidRDefault="001054B1" w:rsidP="003B4BEE">
      <w:pPr>
        <w:pStyle w:val="Normlnywebov"/>
        <w:spacing w:after="0" w:line="360" w:lineRule="auto"/>
        <w:contextualSpacing/>
        <w:jc w:val="both"/>
      </w:pPr>
    </w:p>
    <w:p w14:paraId="16DC843C" w14:textId="77AEA52F" w:rsidR="00C77718" w:rsidRPr="0039038C" w:rsidRDefault="0003378A" w:rsidP="00C77718">
      <w:pPr>
        <w:pStyle w:val="Normlnywebov"/>
        <w:spacing w:after="0" w:line="360" w:lineRule="auto"/>
        <w:ind w:firstLine="708"/>
        <w:contextualSpacing/>
        <w:jc w:val="both"/>
      </w:pPr>
      <w:r w:rsidRPr="0039038C">
        <w:t>Z</w:t>
      </w:r>
      <w:r w:rsidR="000E29D6" w:rsidRPr="0039038C">
        <w:t xml:space="preserve"> </w:t>
      </w:r>
      <w:r w:rsidRPr="0039038C">
        <w:t xml:space="preserve">obsahového hľadiska </w:t>
      </w:r>
      <w:r w:rsidR="007955D9" w:rsidRPr="0039038C">
        <w:t>poslaneckého návrhu si ministerstvo dovoľuje poukázať</w:t>
      </w:r>
      <w:r w:rsidR="000759F5" w:rsidRPr="0039038C">
        <w:br/>
      </w:r>
      <w:r w:rsidR="007955D9" w:rsidRPr="0039038C">
        <w:t xml:space="preserve">na niektoré jeho </w:t>
      </w:r>
      <w:r w:rsidR="00C77718" w:rsidRPr="0039038C">
        <w:t xml:space="preserve">závažné </w:t>
      </w:r>
      <w:r w:rsidR="007955D9" w:rsidRPr="0039038C">
        <w:t>nedostatky</w:t>
      </w:r>
      <w:r w:rsidR="00C77718" w:rsidRPr="0039038C">
        <w:t xml:space="preserve"> spočívajúce v</w:t>
      </w:r>
      <w:r w:rsidR="00F32411" w:rsidRPr="0039038C">
        <w:t xml:space="preserve"> </w:t>
      </w:r>
      <w:r w:rsidR="00C77718" w:rsidRPr="0039038C">
        <w:t>nasledovnom.</w:t>
      </w:r>
      <w:r w:rsidR="00DB2D3E" w:rsidRPr="0039038C">
        <w:t xml:space="preserve"> </w:t>
      </w:r>
    </w:p>
    <w:p w14:paraId="7BC1D043" w14:textId="67CB5EDC" w:rsidR="00F33253" w:rsidRPr="0039038C" w:rsidRDefault="00C77718" w:rsidP="00F33253">
      <w:pPr>
        <w:pStyle w:val="Normlnywebov"/>
        <w:spacing w:after="0" w:line="360" w:lineRule="auto"/>
        <w:ind w:firstLine="708"/>
        <w:contextualSpacing/>
        <w:jc w:val="both"/>
      </w:pPr>
      <w:r w:rsidRPr="0039038C">
        <w:lastRenderedPageBreak/>
        <w:t>Poslanecký n</w:t>
      </w:r>
      <w:r w:rsidR="00DB2D3E" w:rsidRPr="0039038C">
        <w:t xml:space="preserve">ávrh obsahuje výraznú nevyváženosť medzi </w:t>
      </w:r>
      <w:bookmarkStart w:id="3" w:name="_Hlk185822861"/>
      <w:r w:rsidR="00DB2D3E" w:rsidRPr="0039038C">
        <w:t>povinnosťami a právami vlastníka pozemku, na ktorom má byť turistická trasa</w:t>
      </w:r>
      <w:r w:rsidR="00C02C6E" w:rsidRPr="0039038C">
        <w:t xml:space="preserve"> zriadená alebo umiestnená</w:t>
      </w:r>
      <w:r w:rsidR="00DB2D3E" w:rsidRPr="0039038C">
        <w:t xml:space="preserve">. </w:t>
      </w:r>
      <w:bookmarkEnd w:id="3"/>
      <w:r w:rsidR="00DB2D3E" w:rsidRPr="0039038C">
        <w:t>Vlastník má prakticky len povinnosti, obmedzenia, no minimum práv a minimálnu ochranu vlastníctva.</w:t>
      </w:r>
    </w:p>
    <w:p w14:paraId="720E98E5" w14:textId="5A713F1B" w:rsidR="00372CBA" w:rsidRPr="0039038C" w:rsidRDefault="00DB2D3E" w:rsidP="00372CBA">
      <w:pPr>
        <w:pStyle w:val="Normlnywebov"/>
        <w:spacing w:after="0" w:line="360" w:lineRule="auto"/>
        <w:ind w:firstLine="708"/>
        <w:contextualSpacing/>
        <w:jc w:val="both"/>
      </w:pPr>
      <w:r w:rsidRPr="0039038C">
        <w:t xml:space="preserve">V dôsledku vybudovania turistickej trasy dôjde k obmedzeniu vlastníckych práv vlastníka pozemku, cez ktorý turistická trasa vedie. </w:t>
      </w:r>
      <w:r w:rsidR="00D325E3" w:rsidRPr="0039038C">
        <w:t>Poslanecký n</w:t>
      </w:r>
      <w:r w:rsidRPr="0039038C">
        <w:t>ávrh ignoruje ústavnoprávnu garanciu primeranej náhrady za obmedzenie vlastníckeho práva, pretože ustanovuje, že vlastník má na náhradu iba právo, ak o náhradu požiada v osobitnom konaní. Z Ústavy S</w:t>
      </w:r>
      <w:r w:rsidR="00B1730F" w:rsidRPr="0039038C">
        <w:t>lovenskej republiky</w:t>
      </w:r>
      <w:r w:rsidRPr="0039038C">
        <w:t xml:space="preserve"> vyplýva, že v prípade obmedzenia vlastníckeho práva má vlastník priamo nárok na</w:t>
      </w:r>
      <w:r w:rsidR="00356258" w:rsidRPr="0039038C">
        <w:t> </w:t>
      </w:r>
      <w:r w:rsidRPr="0039038C">
        <w:t>náhradu za toto obmedzenie, to zn</w:t>
      </w:r>
      <w:r w:rsidR="00B1730F" w:rsidRPr="0039038C">
        <w:t>amená</w:t>
      </w:r>
      <w:r w:rsidRPr="0039038C">
        <w:t xml:space="preserve">, že sa mu musí poskytnúť automaticky bez toho, že by bol nútený o to </w:t>
      </w:r>
      <w:r w:rsidR="00033691" w:rsidRPr="0039038C">
        <w:t xml:space="preserve">osobitne </w:t>
      </w:r>
      <w:r w:rsidRPr="0039038C">
        <w:t>žiadať.</w:t>
      </w:r>
      <w:r w:rsidR="005B2182" w:rsidRPr="0039038C">
        <w:t xml:space="preserve"> V</w:t>
      </w:r>
      <w:r w:rsidR="00356258" w:rsidRPr="0039038C">
        <w:t xml:space="preserve"> </w:t>
      </w:r>
      <w:r w:rsidR="005B2182" w:rsidRPr="0039038C">
        <w:t>tejto súvislosti si ministerstvo dovoľuje upozorniť aj na ustanovenie § 10 ods. 6 písm. a) poslaneckého návrhu, ktor</w:t>
      </w:r>
      <w:r w:rsidR="00483C83" w:rsidRPr="0039038C">
        <w:t>é</w:t>
      </w:r>
      <w:r w:rsidR="005B2182" w:rsidRPr="0039038C">
        <w:t xml:space="preserve"> </w:t>
      </w:r>
      <w:r w:rsidR="001C4887" w:rsidRPr="0039038C">
        <w:t>pojednáva dokonca o</w:t>
      </w:r>
      <w:r w:rsidR="00356258" w:rsidRPr="0039038C">
        <w:t xml:space="preserve"> </w:t>
      </w:r>
      <w:r w:rsidR="001C4887" w:rsidRPr="0039038C">
        <w:t>nútenom obmedzení vlastníckeho práva k</w:t>
      </w:r>
      <w:r w:rsidR="00356258" w:rsidRPr="0039038C">
        <w:t xml:space="preserve"> </w:t>
      </w:r>
      <w:r w:rsidR="001C4887" w:rsidRPr="0039038C">
        <w:t xml:space="preserve">pozemku za účelom zriadenia turistickej trasy, čo predstavuje </w:t>
      </w:r>
      <w:r w:rsidRPr="0039038C">
        <w:t xml:space="preserve">zásah do vlastníckeho práva neprimerane intenzívny voči záujmu, ktorý sa </w:t>
      </w:r>
      <w:r w:rsidR="001C4887" w:rsidRPr="0039038C">
        <w:t xml:space="preserve">poslaneckým </w:t>
      </w:r>
      <w:r w:rsidRPr="0039038C">
        <w:t>návrhom sleduje.</w:t>
      </w:r>
    </w:p>
    <w:p w14:paraId="1E0D14B4" w14:textId="0DB5931C" w:rsidR="00DB2D3E" w:rsidRPr="0039038C" w:rsidRDefault="00FD37AA" w:rsidP="00372CBA">
      <w:pPr>
        <w:pStyle w:val="Normlnywebov"/>
        <w:spacing w:after="0" w:line="360" w:lineRule="auto"/>
        <w:ind w:firstLine="708"/>
        <w:contextualSpacing/>
        <w:jc w:val="both"/>
      </w:pPr>
      <w:r w:rsidRPr="0039038C">
        <w:t>Ministerstvo predpokladá, že v</w:t>
      </w:r>
      <w:r w:rsidR="00DB2D3E" w:rsidRPr="0039038C">
        <w:t xml:space="preserve">ýkon sprievodcovstva na turistických trasách sa bude vykonávať </w:t>
      </w:r>
      <w:r w:rsidR="00C02C6E" w:rsidRPr="0039038C">
        <w:t xml:space="preserve">na </w:t>
      </w:r>
      <w:r w:rsidR="00DB2D3E" w:rsidRPr="0039038C">
        <w:t xml:space="preserve">účel získania zárobku a dosiahnutia zisku. </w:t>
      </w:r>
      <w:r w:rsidR="002E6478" w:rsidRPr="0039038C">
        <w:t>Malo by ísť</w:t>
      </w:r>
      <w:r w:rsidR="00DB2D3E" w:rsidRPr="0039038C">
        <w:t xml:space="preserve"> teda o ziskovú, resp. podnikateľskú činnosť vykonávanú však na cudzích pozemkoch. Vlastník pozemku má však právo na to, aby s výkonom podnikateľskej činnosti na svojom pozemku vyjadril súhlas alebo nesúhlas, resp. aby sa na tomto výkone dohodol (</w:t>
      </w:r>
      <w:r w:rsidR="006A646A" w:rsidRPr="0039038C">
        <w:t xml:space="preserve">napríklad </w:t>
      </w:r>
      <w:r w:rsidR="00DB2D3E" w:rsidRPr="0039038C">
        <w:t xml:space="preserve">§ 30 ods. 3 </w:t>
      </w:r>
      <w:r w:rsidR="00A3738D" w:rsidRPr="0039038C">
        <w:t xml:space="preserve">účinného </w:t>
      </w:r>
      <w:r w:rsidR="00DB2D3E" w:rsidRPr="0039038C">
        <w:t xml:space="preserve">zákona </w:t>
      </w:r>
      <w:r w:rsidR="000759F5" w:rsidRPr="0039038C">
        <w:br/>
      </w:r>
      <w:r w:rsidR="00DB2D3E" w:rsidRPr="0039038C">
        <w:t>o lesoch: „Organizovať alebo vykonávať aktivity na účel dosiahnutia zisku na lesných pozemkoch možno len so súhlasom vlastníka alebo správcu.“). To</w:t>
      </w:r>
      <w:r w:rsidR="00A3738D" w:rsidRPr="0039038C">
        <w:t>to</w:t>
      </w:r>
      <w:r w:rsidR="00DB2D3E" w:rsidRPr="0039038C">
        <w:t xml:space="preserve"> </w:t>
      </w:r>
      <w:r w:rsidR="00A3738D" w:rsidRPr="0039038C">
        <w:t xml:space="preserve">poslanecký </w:t>
      </w:r>
      <w:r w:rsidR="00DB2D3E" w:rsidRPr="0039038C">
        <w:t xml:space="preserve">návrh </w:t>
      </w:r>
      <w:r w:rsidR="00A3738D" w:rsidRPr="0039038C">
        <w:t>nielenže</w:t>
      </w:r>
      <w:r w:rsidR="00DB2D3E" w:rsidRPr="0039038C">
        <w:t xml:space="preserve"> ignoruje</w:t>
      </w:r>
      <w:r w:rsidR="00A3738D" w:rsidRPr="0039038C">
        <w:t xml:space="preserve">, ale ešte aj </w:t>
      </w:r>
      <w:r w:rsidR="00817AEC" w:rsidRPr="0039038C">
        <w:t>navrhovanou novelou zákona o</w:t>
      </w:r>
      <w:r w:rsidR="002A21D9" w:rsidRPr="0039038C">
        <w:t xml:space="preserve"> </w:t>
      </w:r>
      <w:r w:rsidR="00817AEC" w:rsidRPr="0039038C">
        <w:t>lesoch udeľuje výnimku z</w:t>
      </w:r>
      <w:r w:rsidR="002A21D9" w:rsidRPr="0039038C">
        <w:t xml:space="preserve"> </w:t>
      </w:r>
      <w:r w:rsidR="00817AEC" w:rsidRPr="0039038C">
        <w:t>poskytnutia súhlasu vlastníka alebo správcu pre prípad pohybu po turistických trasách</w:t>
      </w:r>
      <w:r w:rsidR="00DB2D3E" w:rsidRPr="0039038C">
        <w:t>.</w:t>
      </w:r>
      <w:r w:rsidR="00944AFE" w:rsidRPr="0039038C">
        <w:t xml:space="preserve"> </w:t>
      </w:r>
      <w:r w:rsidR="003002BD" w:rsidRPr="0039038C">
        <w:t xml:space="preserve">To znamená, že organizovanie alebo vykonávanie aktivít </w:t>
      </w:r>
      <w:r w:rsidR="006A1FAC" w:rsidRPr="0039038C">
        <w:t xml:space="preserve">na turistických trasách, ktoré sú súčasťou lesného pozemku, </w:t>
      </w:r>
      <w:r w:rsidR="00C02C6E" w:rsidRPr="0039038C">
        <w:t>n</w:t>
      </w:r>
      <w:r w:rsidR="006A1FAC" w:rsidRPr="0039038C">
        <w:t xml:space="preserve">a účel dosiahnutia zisku bude možné aj bez toho, </w:t>
      </w:r>
      <w:r w:rsidR="00C02C6E" w:rsidRPr="0039038C">
        <w:t>a</w:t>
      </w:r>
      <w:r w:rsidR="006A1FAC" w:rsidRPr="0039038C">
        <w:t>by dal na takúto aktivitu vlastník alebo správca lesného pozemku súhlas.</w:t>
      </w:r>
    </w:p>
    <w:p w14:paraId="19027810" w14:textId="464893BD" w:rsidR="005E63D6" w:rsidRPr="0039038C" w:rsidRDefault="00F21912" w:rsidP="00372CBA">
      <w:pPr>
        <w:pStyle w:val="Normlnywebov"/>
        <w:spacing w:after="0" w:line="360" w:lineRule="auto"/>
        <w:ind w:firstLine="708"/>
        <w:contextualSpacing/>
        <w:jc w:val="both"/>
      </w:pPr>
      <w:r w:rsidRPr="0039038C">
        <w:t>Poslanecký návrh z</w:t>
      </w:r>
      <w:r w:rsidR="00E97519" w:rsidRPr="0039038C">
        <w:t xml:space="preserve"> </w:t>
      </w:r>
      <w:r w:rsidRPr="0039038C">
        <w:t>obsahového hľadiska ďalej obsahuje viaceré procesné nedostatky</w:t>
      </w:r>
      <w:r w:rsidR="00230CEE" w:rsidRPr="0039038C">
        <w:t>, napríklad nie je doriešená kooperácia medzi ministerstvom a</w:t>
      </w:r>
      <w:r w:rsidR="003A1077" w:rsidRPr="0039038C">
        <w:t xml:space="preserve"> </w:t>
      </w:r>
      <w:r w:rsidR="00230CEE" w:rsidRPr="0039038C">
        <w:t xml:space="preserve">poverenou </w:t>
      </w:r>
      <w:r w:rsidR="00DE0F5E" w:rsidRPr="0039038C">
        <w:t xml:space="preserve">právnickou </w:t>
      </w:r>
      <w:r w:rsidR="00230CEE" w:rsidRPr="0039038C">
        <w:t>osobou, najmä vo veci zápisu turistickej trasy</w:t>
      </w:r>
      <w:r w:rsidR="00B8492F" w:rsidRPr="0039038C">
        <w:t xml:space="preserve"> a</w:t>
      </w:r>
      <w:r w:rsidR="003A1077" w:rsidRPr="0039038C">
        <w:t xml:space="preserve"> </w:t>
      </w:r>
      <w:r w:rsidR="00B8492F" w:rsidRPr="0039038C">
        <w:t>údajov do turistického registra</w:t>
      </w:r>
      <w:r w:rsidR="003239DE" w:rsidRPr="0039038C">
        <w:t xml:space="preserve">, </w:t>
      </w:r>
      <w:r w:rsidR="00452AE1" w:rsidRPr="0039038C">
        <w:t xml:space="preserve">ďalej nie je zrejmý zámer navrhovateľov, prečo </w:t>
      </w:r>
      <w:r w:rsidR="00242123" w:rsidRPr="0039038C">
        <w:t>má poverená právnická osoba vykonávať niektoré činnosti</w:t>
      </w:r>
      <w:r w:rsidR="000759F5" w:rsidRPr="0039038C">
        <w:br/>
      </w:r>
      <w:r w:rsidR="00242123" w:rsidRPr="0039038C">
        <w:t>bez poverenia podľa § 14 poslaneckého návrhu, hoci má vo vlastnom názve prívlastok „poverená“</w:t>
      </w:r>
      <w:r w:rsidR="005F51C0" w:rsidRPr="0039038C">
        <w:t>.</w:t>
      </w:r>
    </w:p>
    <w:p w14:paraId="6A927EBF" w14:textId="5ADE714E" w:rsidR="00F21912" w:rsidRPr="0039038C" w:rsidRDefault="00E77F6C" w:rsidP="00372CBA">
      <w:pPr>
        <w:pStyle w:val="Normlnywebov"/>
        <w:spacing w:after="0" w:line="360" w:lineRule="auto"/>
        <w:ind w:firstLine="708"/>
        <w:contextualSpacing/>
        <w:jc w:val="both"/>
      </w:pPr>
      <w:r w:rsidRPr="0039038C">
        <w:t>Ďalej podľa § 10 ods. 3 poslaneckého návrhu podrobnosti o obsahu žiadosti o vyplatenie finančnej náhrady a o spôsobe výpočtu finančnej náhrady stanoví ministerstvo.</w:t>
      </w:r>
      <w:r w:rsidR="00D325E3" w:rsidRPr="0039038C">
        <w:t xml:space="preserve"> V</w:t>
      </w:r>
      <w:r w:rsidR="00243E9D" w:rsidRPr="0039038C">
        <w:t xml:space="preserve"> </w:t>
      </w:r>
      <w:r w:rsidR="00D325E3" w:rsidRPr="0039038C">
        <w:t xml:space="preserve">poslaneckom </w:t>
      </w:r>
      <w:r w:rsidR="00D325E3" w:rsidRPr="0039038C">
        <w:lastRenderedPageBreak/>
        <w:t>návrhu nie je uvedené akým spôsobom má ministerstvo tieto podrobnosti ustanoviť, a zároveň</w:t>
      </w:r>
      <w:r w:rsidR="001B0C70" w:rsidRPr="0039038C">
        <w:t xml:space="preserve"> nie je zrejmé, z</w:t>
      </w:r>
      <w:r w:rsidR="00DE7C98" w:rsidRPr="0039038C">
        <w:t xml:space="preserve"> </w:t>
      </w:r>
      <w:r w:rsidR="001B0C70" w:rsidRPr="0039038C">
        <w:t>akého dôvodu tieto podrobnosti a</w:t>
      </w:r>
      <w:r w:rsidR="00DE7C98" w:rsidRPr="0039038C">
        <w:t xml:space="preserve"> </w:t>
      </w:r>
      <w:r w:rsidR="001B0C70" w:rsidRPr="0039038C">
        <w:t>spôsob výpočtu nie sú upravené už v samotnom návrhu</w:t>
      </w:r>
      <w:r w:rsidR="006201E5" w:rsidRPr="0039038C">
        <w:t xml:space="preserve"> zákona. Ministerstvo má za to, že nakoľko ide o</w:t>
      </w:r>
      <w:r w:rsidR="00DE7C98" w:rsidRPr="0039038C">
        <w:t xml:space="preserve"> </w:t>
      </w:r>
      <w:r w:rsidR="006201E5" w:rsidRPr="0039038C">
        <w:t>tak zásadnú právnu úpravu vo vzťahu k</w:t>
      </w:r>
      <w:r w:rsidR="00DE7C98" w:rsidRPr="0039038C">
        <w:t xml:space="preserve"> </w:t>
      </w:r>
      <w:r w:rsidR="006201E5" w:rsidRPr="0039038C">
        <w:t xml:space="preserve">vlastníckemu právu, </w:t>
      </w:r>
      <w:r w:rsidR="00C241D9" w:rsidRPr="0039038C">
        <w:t xml:space="preserve">je žiaduce, aby </w:t>
      </w:r>
      <w:r w:rsidR="006201E5" w:rsidRPr="0039038C">
        <w:t xml:space="preserve">uvedená problematika </w:t>
      </w:r>
      <w:r w:rsidR="00C241D9" w:rsidRPr="0039038C">
        <w:t>bola</w:t>
      </w:r>
      <w:r w:rsidR="006201E5" w:rsidRPr="0039038C">
        <w:t xml:space="preserve"> priamo obsahom tohto zákona. </w:t>
      </w:r>
      <w:r w:rsidR="00936B08" w:rsidRPr="0039038C">
        <w:t>V opačnom prípade je návrh zákona v tejto časti nepreskúmateľný.</w:t>
      </w:r>
    </w:p>
    <w:p w14:paraId="2D08043E" w14:textId="6F52142A" w:rsidR="003203BD" w:rsidRPr="0039038C" w:rsidRDefault="006C5BB6" w:rsidP="00372CBA">
      <w:pPr>
        <w:pStyle w:val="Normlnywebov"/>
        <w:spacing w:after="0" w:line="360" w:lineRule="auto"/>
        <w:ind w:firstLine="708"/>
        <w:contextualSpacing/>
        <w:jc w:val="both"/>
      </w:pPr>
      <w:r w:rsidRPr="0039038C">
        <w:t>Pokiaľ ide o</w:t>
      </w:r>
      <w:r w:rsidR="009E76A7" w:rsidRPr="0039038C">
        <w:t xml:space="preserve"> právn</w:t>
      </w:r>
      <w:r w:rsidRPr="0039038C">
        <w:t>u</w:t>
      </w:r>
      <w:r w:rsidR="009E76A7" w:rsidRPr="0039038C">
        <w:t xml:space="preserve"> úprav</w:t>
      </w:r>
      <w:r w:rsidRPr="0039038C">
        <w:t>u</w:t>
      </w:r>
      <w:r w:rsidR="009E76A7" w:rsidRPr="0039038C">
        <w:t xml:space="preserve"> prechodných ustanovení</w:t>
      </w:r>
      <w:r w:rsidR="00645F8E" w:rsidRPr="0039038C">
        <w:t xml:space="preserve"> (§ 19)</w:t>
      </w:r>
      <w:r w:rsidR="009E76A7" w:rsidRPr="0039038C">
        <w:t xml:space="preserve">, </w:t>
      </w:r>
      <w:r w:rsidR="00A94FF8" w:rsidRPr="0039038C">
        <w:t xml:space="preserve">ministerstvo upozorňuje, že lehoty </w:t>
      </w:r>
      <w:r w:rsidR="00D12559" w:rsidRPr="0039038C">
        <w:t>stanovené v</w:t>
      </w:r>
      <w:r w:rsidR="00867E65" w:rsidRPr="0039038C">
        <w:t xml:space="preserve"> </w:t>
      </w:r>
      <w:r w:rsidR="00D12559" w:rsidRPr="0039038C">
        <w:t>odseku 2 a</w:t>
      </w:r>
      <w:r w:rsidR="00867E65" w:rsidRPr="0039038C">
        <w:t xml:space="preserve"> </w:t>
      </w:r>
      <w:r w:rsidR="00D12559" w:rsidRPr="0039038C">
        <w:t>týkajúce sa podania žiadosti o</w:t>
      </w:r>
      <w:r w:rsidR="00867E65" w:rsidRPr="0039038C">
        <w:t xml:space="preserve"> </w:t>
      </w:r>
      <w:r w:rsidR="00D12559" w:rsidRPr="0039038C">
        <w:t>zápis turistickej trasy do</w:t>
      </w:r>
      <w:r w:rsidR="00F144D2" w:rsidRPr="0039038C">
        <w:t> </w:t>
      </w:r>
      <w:r w:rsidR="00D12559" w:rsidRPr="0039038C">
        <w:t>turistického registra a</w:t>
      </w:r>
      <w:r w:rsidR="00867E65" w:rsidRPr="0039038C">
        <w:t xml:space="preserve"> </w:t>
      </w:r>
      <w:r w:rsidR="00D12559" w:rsidRPr="0039038C">
        <w:t>prerušenia konania o</w:t>
      </w:r>
      <w:r w:rsidR="00867E65" w:rsidRPr="0039038C">
        <w:t xml:space="preserve"> </w:t>
      </w:r>
      <w:r w:rsidR="00D12559" w:rsidRPr="0039038C">
        <w:t xml:space="preserve">zápise ministerstvom sú nastavané nesprávne a nereálne </w:t>
      </w:r>
      <w:r w:rsidR="000007BC" w:rsidRPr="0039038C">
        <w:t>vo vzťahu k</w:t>
      </w:r>
      <w:r w:rsidR="00D25884" w:rsidRPr="0039038C">
        <w:t>u dňu nadobudnutiu účinnosti zákona.</w:t>
      </w:r>
      <w:r w:rsidR="00EC1890" w:rsidRPr="0039038C">
        <w:t xml:space="preserve"> </w:t>
      </w:r>
      <w:r w:rsidR="0089058A" w:rsidRPr="0039038C">
        <w:t>Zároveň si ministerstvo dovoľuje poukázať na vzájomnú rozpornosť jednotlivých prechodných ustanovení, keď v</w:t>
      </w:r>
      <w:r w:rsidR="00412DD3" w:rsidRPr="0039038C">
        <w:t xml:space="preserve"> </w:t>
      </w:r>
      <w:r w:rsidR="0089058A" w:rsidRPr="0039038C">
        <w:t xml:space="preserve">rámci jedného ustanovenia sú </w:t>
      </w:r>
      <w:r w:rsidR="000C31E0" w:rsidRPr="0039038C">
        <w:t>osoby, ktoré existujúce turistické trasy zriadili alebo ich udržiavajú, povinné podať žiadosť o</w:t>
      </w:r>
      <w:r w:rsidR="00412DD3" w:rsidRPr="0039038C">
        <w:t xml:space="preserve"> </w:t>
      </w:r>
      <w:r w:rsidR="000C31E0" w:rsidRPr="0039038C">
        <w:t>zápis turistickej trasy do turistického registra a</w:t>
      </w:r>
      <w:r w:rsidR="00412DD3" w:rsidRPr="0039038C">
        <w:t xml:space="preserve"> </w:t>
      </w:r>
      <w:r w:rsidR="000C31E0" w:rsidRPr="0039038C">
        <w:t xml:space="preserve">na </w:t>
      </w:r>
      <w:r w:rsidR="00A9585C" w:rsidRPr="0039038C">
        <w:t>druhej strane v</w:t>
      </w:r>
      <w:r w:rsidR="00412DD3" w:rsidRPr="0039038C">
        <w:t xml:space="preserve"> </w:t>
      </w:r>
      <w:r w:rsidR="00A9585C" w:rsidRPr="0039038C">
        <w:t xml:space="preserve">rámci iného ustanovenia </w:t>
      </w:r>
      <w:r w:rsidR="00BA3B8B" w:rsidRPr="0039038C">
        <w:t xml:space="preserve">(ods. 5) </w:t>
      </w:r>
      <w:r w:rsidR="00A9585C" w:rsidRPr="0039038C">
        <w:t>zápis údajov o</w:t>
      </w:r>
      <w:r w:rsidR="00AC4E3B" w:rsidRPr="0039038C">
        <w:t xml:space="preserve"> </w:t>
      </w:r>
      <w:r w:rsidR="00A9585C" w:rsidRPr="0039038C">
        <w:t>turistickej trasy do turistického registra sa nevyžaduje, ak</w:t>
      </w:r>
      <w:r w:rsidR="003B4BEE" w:rsidRPr="0039038C">
        <w:t> </w:t>
      </w:r>
      <w:r w:rsidR="00A9585C" w:rsidRPr="0039038C">
        <w:t>turistická trasa existuje viac ako päť rokov</w:t>
      </w:r>
      <w:r w:rsidR="00BA3B8B" w:rsidRPr="0039038C">
        <w:t>, je vyznačená v</w:t>
      </w:r>
      <w:r w:rsidR="00AC4E3B" w:rsidRPr="0039038C">
        <w:t xml:space="preserve"> </w:t>
      </w:r>
      <w:r w:rsidR="00BA3B8B" w:rsidRPr="0039038C">
        <w:t>turistických mapách, alebo jej existencia je všeobecne známa.</w:t>
      </w:r>
      <w:r w:rsidR="0089058A" w:rsidRPr="0039038C">
        <w:t xml:space="preserve"> </w:t>
      </w:r>
      <w:r w:rsidR="00591023" w:rsidRPr="0039038C">
        <w:t xml:space="preserve">Pri ustanovení odseku 5 zároveň vyvstáva otázka, </w:t>
      </w:r>
      <w:r w:rsidR="003165F2" w:rsidRPr="0039038C">
        <w:t xml:space="preserve">ktoré turistické trasy sa </w:t>
      </w:r>
      <w:r w:rsidR="008E0BA0" w:rsidRPr="0039038C">
        <w:t xml:space="preserve">majú </w:t>
      </w:r>
      <w:r w:rsidR="003165F2" w:rsidRPr="0039038C">
        <w:t>sta</w:t>
      </w:r>
      <w:r w:rsidR="008E0BA0" w:rsidRPr="0039038C">
        <w:t>ť</w:t>
      </w:r>
      <w:r w:rsidR="003165F2" w:rsidRPr="0039038C">
        <w:t xml:space="preserve"> súčasťou turistického registra, </w:t>
      </w:r>
      <w:r w:rsidR="006B498C" w:rsidRPr="0039038C">
        <w:t>keďže už v</w:t>
      </w:r>
      <w:r w:rsidR="005A712C" w:rsidRPr="0039038C">
        <w:t xml:space="preserve"> </w:t>
      </w:r>
      <w:r w:rsidR="006B498C" w:rsidRPr="0039038C">
        <w:t>súčasnosti na území Slovenskej republik</w:t>
      </w:r>
      <w:r w:rsidR="00BE4AFF" w:rsidRPr="0039038C">
        <w:t>y</w:t>
      </w:r>
      <w:r w:rsidR="006B498C" w:rsidRPr="0039038C">
        <w:t xml:space="preserve"> existuje približne 30</w:t>
      </w:r>
      <w:r w:rsidR="005A712C" w:rsidRPr="0039038C">
        <w:t xml:space="preserve"> </w:t>
      </w:r>
      <w:r w:rsidR="006B498C" w:rsidRPr="0039038C">
        <w:t>000 km značkovaných turistických a</w:t>
      </w:r>
      <w:r w:rsidR="005A712C" w:rsidRPr="0039038C">
        <w:t xml:space="preserve"> </w:t>
      </w:r>
      <w:r w:rsidR="006B498C" w:rsidRPr="0039038C">
        <w:t>náučných chodníkov</w:t>
      </w:r>
      <w:r w:rsidR="00BE4AFF" w:rsidRPr="0039038C">
        <w:t>, pričom ministerstvo predpokladá, že mnohé z</w:t>
      </w:r>
      <w:r w:rsidR="005A712C" w:rsidRPr="0039038C">
        <w:t xml:space="preserve"> </w:t>
      </w:r>
      <w:r w:rsidR="00BE4AFF" w:rsidRPr="0039038C">
        <w:t>týchto turistických trás boli označené už pred viac ako piatimi rokmi</w:t>
      </w:r>
      <w:r w:rsidR="003376AE" w:rsidRPr="0039038C">
        <w:t>, čo vyplýva v</w:t>
      </w:r>
      <w:r w:rsidR="005A712C" w:rsidRPr="0039038C">
        <w:t xml:space="preserve"> </w:t>
      </w:r>
      <w:r w:rsidR="003376AE" w:rsidRPr="0039038C">
        <w:t>podstate aj z</w:t>
      </w:r>
      <w:r w:rsidR="005A712C" w:rsidRPr="0039038C">
        <w:t xml:space="preserve"> </w:t>
      </w:r>
      <w:r w:rsidR="003376AE" w:rsidRPr="0039038C">
        <w:t>dôvodovej správy k</w:t>
      </w:r>
      <w:r w:rsidR="005A712C" w:rsidRPr="0039038C">
        <w:t xml:space="preserve"> </w:t>
      </w:r>
      <w:r w:rsidR="003376AE" w:rsidRPr="0039038C">
        <w:t>poslaneckému návrhu</w:t>
      </w:r>
      <w:r w:rsidR="00BE4AFF" w:rsidRPr="0039038C">
        <w:t>.</w:t>
      </w:r>
      <w:r w:rsidR="003376AE" w:rsidRPr="0039038C">
        <w:t xml:space="preserve"> Ministerstvo si ešte </w:t>
      </w:r>
      <w:r w:rsidR="00645F8E" w:rsidRPr="0039038C">
        <w:t>k</w:t>
      </w:r>
      <w:r w:rsidR="00C20271" w:rsidRPr="0039038C">
        <w:t xml:space="preserve"> </w:t>
      </w:r>
      <w:r w:rsidR="00645F8E" w:rsidRPr="0039038C">
        <w:t xml:space="preserve">problematike prechodných ustanovení dovoľuje poukázať aj na rozpor </w:t>
      </w:r>
      <w:r w:rsidR="006B42EF" w:rsidRPr="0039038C">
        <w:t xml:space="preserve">odseku 5 </w:t>
      </w:r>
      <w:r w:rsidR="00645F8E" w:rsidRPr="0039038C">
        <w:t>s</w:t>
      </w:r>
      <w:r w:rsidR="00C20271" w:rsidRPr="0039038C">
        <w:t xml:space="preserve"> </w:t>
      </w:r>
      <w:r w:rsidR="00645F8E" w:rsidRPr="0039038C">
        <w:t>ustanovením odseku 6</w:t>
      </w:r>
      <w:r w:rsidR="006B42EF" w:rsidRPr="0039038C">
        <w:t>, podľa ktorého budú vydavatelia kartografických diel povinní zakresľovať len tie turistické mapy, ktoré budú uvedené v</w:t>
      </w:r>
      <w:r w:rsidR="00C20271" w:rsidRPr="0039038C">
        <w:t xml:space="preserve"> </w:t>
      </w:r>
      <w:r w:rsidR="006B42EF" w:rsidRPr="0039038C">
        <w:t>turistickom registri.</w:t>
      </w:r>
      <w:r w:rsidR="00BE4AFF" w:rsidRPr="0039038C">
        <w:t xml:space="preserve"> </w:t>
      </w:r>
    </w:p>
    <w:p w14:paraId="558CD810" w14:textId="2EA16BBB" w:rsidR="00007120" w:rsidRPr="0039038C" w:rsidRDefault="00007120" w:rsidP="00372CBA">
      <w:pPr>
        <w:pStyle w:val="Normlnywebov"/>
        <w:spacing w:after="0" w:line="360" w:lineRule="auto"/>
        <w:ind w:firstLine="708"/>
        <w:contextualSpacing/>
        <w:jc w:val="both"/>
      </w:pPr>
      <w:r w:rsidRPr="0039038C">
        <w:t>S</w:t>
      </w:r>
      <w:r w:rsidR="00A45642" w:rsidRPr="0039038C">
        <w:t xml:space="preserve"> </w:t>
      </w:r>
      <w:r w:rsidRPr="0039038C">
        <w:t xml:space="preserve">ohľadom na rozsiahle povinnosti, ktoré </w:t>
      </w:r>
      <w:r w:rsidR="00770A18" w:rsidRPr="0039038C">
        <w:t>z</w:t>
      </w:r>
      <w:r w:rsidR="00F144D2" w:rsidRPr="0039038C">
        <w:t xml:space="preserve"> </w:t>
      </w:r>
      <w:r w:rsidR="007026F3" w:rsidRPr="0039038C">
        <w:t xml:space="preserve">poslaneckého </w:t>
      </w:r>
      <w:r w:rsidR="00770A18" w:rsidRPr="0039038C">
        <w:t xml:space="preserve">návrhu vyplývajú </w:t>
      </w:r>
      <w:r w:rsidR="00AA0D81" w:rsidRPr="0039038C">
        <w:t>všetkým zainteresovaným a</w:t>
      </w:r>
      <w:r w:rsidR="00A45642" w:rsidRPr="0039038C">
        <w:t xml:space="preserve"> </w:t>
      </w:r>
      <w:r w:rsidR="00AA0D81" w:rsidRPr="0039038C">
        <w:t>dotknutým subjektom, je potrebné nastaviť aj primeran</w:t>
      </w:r>
      <w:r w:rsidR="008B384A" w:rsidRPr="0039038C">
        <w:t xml:space="preserve">ý dátum nadobudnutia účinnosti, čo aktuálny poslanecký návrh </w:t>
      </w:r>
      <w:r w:rsidR="00AB0B9B" w:rsidRPr="0039038C">
        <w:t>neodráža a</w:t>
      </w:r>
      <w:r w:rsidR="00A45642" w:rsidRPr="0039038C">
        <w:t xml:space="preserve"> </w:t>
      </w:r>
      <w:r w:rsidR="00C616C0" w:rsidRPr="0039038C">
        <w:t xml:space="preserve">navrhovaný </w:t>
      </w:r>
      <w:r w:rsidR="001A0A5F" w:rsidRPr="0039038C">
        <w:t xml:space="preserve">dátum </w:t>
      </w:r>
      <w:r w:rsidR="00C616C0" w:rsidRPr="0039038C">
        <w:t>k 1.</w:t>
      </w:r>
      <w:r w:rsidR="001A0A5F" w:rsidRPr="0039038C">
        <w:t> </w:t>
      </w:r>
      <w:r w:rsidR="00C616C0" w:rsidRPr="0039038C">
        <w:t xml:space="preserve">januáru 2025 </w:t>
      </w:r>
      <w:r w:rsidR="00AB0B9B" w:rsidRPr="0039038C">
        <w:t>je</w:t>
      </w:r>
      <w:r w:rsidR="001A0A5F" w:rsidRPr="0039038C">
        <w:t xml:space="preserve"> </w:t>
      </w:r>
      <w:r w:rsidR="00AB0B9B" w:rsidRPr="0039038C">
        <w:t>z</w:t>
      </w:r>
      <w:r w:rsidR="001A0A5F" w:rsidRPr="0039038C">
        <w:t xml:space="preserve"> </w:t>
      </w:r>
      <w:r w:rsidR="00AB0B9B" w:rsidRPr="0039038C">
        <w:t xml:space="preserve">tohto hľadiska </w:t>
      </w:r>
      <w:r w:rsidR="00DC4901" w:rsidRPr="0039038C">
        <w:t xml:space="preserve">nereálny a </w:t>
      </w:r>
      <w:r w:rsidR="00AB0B9B" w:rsidRPr="0039038C">
        <w:t>nevykonateľný.</w:t>
      </w:r>
    </w:p>
    <w:p w14:paraId="1E2C4F3E" w14:textId="77777777" w:rsidR="00F21912" w:rsidRPr="0039038C" w:rsidRDefault="00F21912" w:rsidP="003B4BEE">
      <w:pPr>
        <w:pStyle w:val="Normlnywebov"/>
        <w:spacing w:after="0" w:line="360" w:lineRule="auto"/>
        <w:contextualSpacing/>
        <w:jc w:val="both"/>
      </w:pPr>
    </w:p>
    <w:p w14:paraId="2915B48F" w14:textId="354B0C91" w:rsidR="00047FF0" w:rsidRPr="0039038C" w:rsidRDefault="00CB6695" w:rsidP="00047FF0">
      <w:pPr>
        <w:pStyle w:val="Normlnywebov"/>
        <w:spacing w:after="0" w:line="360" w:lineRule="auto"/>
        <w:ind w:firstLine="708"/>
        <w:contextualSpacing/>
        <w:jc w:val="both"/>
      </w:pPr>
      <w:r w:rsidRPr="0039038C">
        <w:t xml:space="preserve">Ministerstvo si ďalej dovoľuje zdôrazniť, že vzhľadom na skutočnosť, </w:t>
      </w:r>
      <w:r w:rsidR="0084282B" w:rsidRPr="0039038C">
        <w:t>že poslanecký návrh má prierezový charakter, t</w:t>
      </w:r>
      <w:r w:rsidR="002B1877" w:rsidRPr="0039038C">
        <w:t>o znamená,</w:t>
      </w:r>
      <w:r w:rsidR="0084282B" w:rsidRPr="0039038C">
        <w:t xml:space="preserve"> že sa dotýka vecnej pôsobnosti viacerých rezortov (napr. </w:t>
      </w:r>
      <w:r w:rsidR="00C02C6E" w:rsidRPr="0039038C">
        <w:t>Ministerstva dopravy Slovenskej republiky</w:t>
      </w:r>
      <w:r w:rsidR="0062544C" w:rsidRPr="0039038C">
        <w:t>,</w:t>
      </w:r>
      <w:r w:rsidR="00C02C6E" w:rsidRPr="0039038C">
        <w:t xml:space="preserve"> resp. </w:t>
      </w:r>
      <w:r w:rsidR="0084282B" w:rsidRPr="0039038C">
        <w:t xml:space="preserve">Úradu pre územné plánovanie </w:t>
      </w:r>
      <w:r w:rsidR="00AD2BAA">
        <w:br/>
      </w:r>
      <w:r w:rsidR="0084282B" w:rsidRPr="0039038C">
        <w:t>a</w:t>
      </w:r>
      <w:r w:rsidR="006F575E" w:rsidRPr="0039038C">
        <w:t xml:space="preserve"> </w:t>
      </w:r>
      <w:r w:rsidR="0084282B" w:rsidRPr="0039038C">
        <w:t>výstavbu S</w:t>
      </w:r>
      <w:r w:rsidR="006F575E" w:rsidRPr="0039038C">
        <w:t xml:space="preserve">lovenskej </w:t>
      </w:r>
      <w:r w:rsidR="00640218" w:rsidRPr="0039038C">
        <w:t>republiky</w:t>
      </w:r>
      <w:r w:rsidR="0084282B" w:rsidRPr="0039038C">
        <w:t xml:space="preserve"> vo vzťahu k</w:t>
      </w:r>
      <w:r w:rsidR="00D62E5F" w:rsidRPr="0039038C">
        <w:t xml:space="preserve"> </w:t>
      </w:r>
      <w:r w:rsidR="0084282B" w:rsidRPr="0039038C">
        <w:t>zákonu o územnom plánovaní, Ministerstva životného prostredia S</w:t>
      </w:r>
      <w:r w:rsidR="00640218" w:rsidRPr="0039038C">
        <w:t>lovenskej republiky</w:t>
      </w:r>
      <w:r w:rsidR="0084282B" w:rsidRPr="0039038C">
        <w:t xml:space="preserve"> vo vzťahu k zákonu o</w:t>
      </w:r>
      <w:r w:rsidR="00286AEF" w:rsidRPr="0039038C">
        <w:t xml:space="preserve"> </w:t>
      </w:r>
      <w:r w:rsidR="0084282B" w:rsidRPr="0039038C">
        <w:t>ochrane prírody a</w:t>
      </w:r>
      <w:r w:rsidR="00286AEF" w:rsidRPr="0039038C">
        <w:t xml:space="preserve"> </w:t>
      </w:r>
      <w:r w:rsidR="0084282B" w:rsidRPr="0039038C">
        <w:t>krajiny, Ministerstva vnútra S</w:t>
      </w:r>
      <w:r w:rsidR="00640218" w:rsidRPr="0039038C">
        <w:t>lovenskej republiky</w:t>
      </w:r>
      <w:r w:rsidR="0084282B" w:rsidRPr="0039038C">
        <w:t xml:space="preserve"> k</w:t>
      </w:r>
      <w:r w:rsidR="00286AEF" w:rsidRPr="0039038C">
        <w:t xml:space="preserve"> </w:t>
      </w:r>
      <w:r w:rsidR="0084282B" w:rsidRPr="0039038C">
        <w:t>zákonu o Horskej záchrannej službe, Ministerstva pôdohospodárstva a</w:t>
      </w:r>
      <w:r w:rsidR="00286AEF" w:rsidRPr="0039038C">
        <w:t xml:space="preserve"> </w:t>
      </w:r>
      <w:r w:rsidR="0084282B" w:rsidRPr="0039038C">
        <w:t>rozvoja vidieka S</w:t>
      </w:r>
      <w:r w:rsidR="00640218" w:rsidRPr="0039038C">
        <w:t>lovenskej republiky</w:t>
      </w:r>
      <w:r w:rsidR="0084282B" w:rsidRPr="0039038C">
        <w:t xml:space="preserve"> k</w:t>
      </w:r>
      <w:r w:rsidR="00286AEF" w:rsidRPr="0039038C">
        <w:t xml:space="preserve"> </w:t>
      </w:r>
      <w:r w:rsidR="0084282B" w:rsidRPr="0039038C">
        <w:t>zákonu o</w:t>
      </w:r>
      <w:r w:rsidR="00286AEF" w:rsidRPr="0039038C">
        <w:t xml:space="preserve"> </w:t>
      </w:r>
      <w:r w:rsidR="0084282B" w:rsidRPr="0039038C">
        <w:t>lesoch) a</w:t>
      </w:r>
      <w:r w:rsidR="00286AEF" w:rsidRPr="0039038C">
        <w:t xml:space="preserve"> </w:t>
      </w:r>
      <w:r w:rsidR="0084282B" w:rsidRPr="0039038C">
        <w:t xml:space="preserve">týka sa zložitej </w:t>
      </w:r>
      <w:r w:rsidR="0084282B" w:rsidRPr="0039038C">
        <w:lastRenderedPageBreak/>
        <w:t>problematiky vlastníckeho a</w:t>
      </w:r>
      <w:r w:rsidR="00286AEF" w:rsidRPr="0039038C">
        <w:t xml:space="preserve"> </w:t>
      </w:r>
      <w:r w:rsidR="0084282B" w:rsidRPr="0039038C">
        <w:t>pozemkového práva, nie je vhodné, aby sa takýto návrh zákona predkladal vo forme poslaneckého návrhu</w:t>
      </w:r>
      <w:r w:rsidR="006C2EF5" w:rsidRPr="0039038C">
        <w:t xml:space="preserve">. </w:t>
      </w:r>
      <w:r w:rsidR="002020F0" w:rsidRPr="0039038C">
        <w:t>Ministerstvo považuje za</w:t>
      </w:r>
      <w:r w:rsidR="006C2EF5" w:rsidRPr="0039038C">
        <w:t xml:space="preserve"> žiaduce a</w:t>
      </w:r>
      <w:r w:rsidR="00286AEF" w:rsidRPr="0039038C">
        <w:t xml:space="preserve"> </w:t>
      </w:r>
      <w:r w:rsidR="002020F0" w:rsidRPr="0039038C">
        <w:t xml:space="preserve">priam </w:t>
      </w:r>
      <w:r w:rsidR="006C2EF5" w:rsidRPr="0039038C">
        <w:t>nevyhnutn</w:t>
      </w:r>
      <w:r w:rsidR="002020F0" w:rsidRPr="0039038C">
        <w:t>é</w:t>
      </w:r>
      <w:r w:rsidR="006C2EF5" w:rsidRPr="0039038C">
        <w:t xml:space="preserve">, aby </w:t>
      </w:r>
      <w:r w:rsidR="00B73DEF" w:rsidRPr="0039038C">
        <w:t xml:space="preserve">sa </w:t>
      </w:r>
      <w:r w:rsidR="006C2EF5" w:rsidRPr="0039038C">
        <w:t>k</w:t>
      </w:r>
      <w:r w:rsidR="00E23E75" w:rsidRPr="0039038C">
        <w:t xml:space="preserve"> </w:t>
      </w:r>
      <w:r w:rsidR="007026F3" w:rsidRPr="0039038C">
        <w:t>uvedenej vecnej problematike a samotnému</w:t>
      </w:r>
      <w:r w:rsidR="002020F0" w:rsidRPr="0039038C">
        <w:t xml:space="preserve"> prierezovému zákonu zriad</w:t>
      </w:r>
      <w:r w:rsidR="00A15DAC" w:rsidRPr="0039038C">
        <w:t>ila</w:t>
      </w:r>
      <w:r w:rsidR="002020F0" w:rsidRPr="0039038C">
        <w:t xml:space="preserve"> medzirezortná pracovná skupina, v</w:t>
      </w:r>
      <w:r w:rsidR="006E6A84" w:rsidRPr="0039038C">
        <w:t xml:space="preserve"> </w:t>
      </w:r>
      <w:r w:rsidR="002020F0" w:rsidRPr="0039038C">
        <w:t xml:space="preserve">rámci ktorej sa bude viesť dôsledná odborná diskusia </w:t>
      </w:r>
      <w:r w:rsidR="00DC4F58" w:rsidRPr="0039038C">
        <w:t>vzhľadom na široký okruh povinností a</w:t>
      </w:r>
      <w:r w:rsidR="009F51F7" w:rsidRPr="0039038C">
        <w:t xml:space="preserve"> </w:t>
      </w:r>
      <w:r w:rsidR="00DC4F58" w:rsidRPr="0039038C">
        <w:t xml:space="preserve">samotnú </w:t>
      </w:r>
      <w:proofErr w:type="spellStart"/>
      <w:r w:rsidR="00DC4F58" w:rsidRPr="0039038C">
        <w:t>prierezovosť</w:t>
      </w:r>
      <w:proofErr w:type="spellEnd"/>
      <w:r w:rsidR="00DC4F58" w:rsidRPr="0039038C">
        <w:t xml:space="preserve"> viacerými oblasťami pôsobnosti ústredných orgánov štátnej správy. </w:t>
      </w:r>
      <w:r w:rsidR="002872E7" w:rsidRPr="0039038C">
        <w:t>V</w:t>
      </w:r>
      <w:r w:rsidR="009C0142" w:rsidRPr="0039038C">
        <w:t xml:space="preserve"> </w:t>
      </w:r>
      <w:r w:rsidR="002872E7" w:rsidRPr="0039038C">
        <w:t xml:space="preserve">súvislosti </w:t>
      </w:r>
      <w:r w:rsidR="00DA4634" w:rsidRPr="0039038C">
        <w:t>s</w:t>
      </w:r>
      <w:r w:rsidR="009C0142" w:rsidRPr="0039038C">
        <w:t xml:space="preserve"> </w:t>
      </w:r>
      <w:r w:rsidR="007026F3" w:rsidRPr="0039038C">
        <w:t xml:space="preserve">tým </w:t>
      </w:r>
      <w:r w:rsidR="00DA4634" w:rsidRPr="0039038C">
        <w:t xml:space="preserve">je nevyhnutné uviesť, že vzhľadom na to, že sa </w:t>
      </w:r>
      <w:r w:rsidR="007026F3" w:rsidRPr="0039038C">
        <w:t>poslaneckým návrhom</w:t>
      </w:r>
      <w:r w:rsidR="00DA4634" w:rsidRPr="0039038C">
        <w:t xml:space="preserve"> zavádza </w:t>
      </w:r>
      <w:r w:rsidR="002872E7" w:rsidRPr="0039038C">
        <w:t>nový informačný systém verejnej správy</w:t>
      </w:r>
      <w:r w:rsidR="00DA4634" w:rsidRPr="0039038C">
        <w:t xml:space="preserve"> - </w:t>
      </w:r>
      <w:r w:rsidR="002872E7" w:rsidRPr="0039038C">
        <w:t>turistický register</w:t>
      </w:r>
      <w:r w:rsidR="00DA4634" w:rsidRPr="0039038C">
        <w:t>, je účelné a</w:t>
      </w:r>
      <w:r w:rsidR="007D3497" w:rsidRPr="0039038C">
        <w:t xml:space="preserve"> </w:t>
      </w:r>
      <w:r w:rsidR="00DA4634" w:rsidRPr="0039038C">
        <w:t xml:space="preserve">žiaduce, aby </w:t>
      </w:r>
      <w:r w:rsidR="00633BE1" w:rsidRPr="0039038C">
        <w:t xml:space="preserve">súčasťou spomenutej medzirezortnej pracovnej skupiny bolo </w:t>
      </w:r>
      <w:r w:rsidR="000A04C1" w:rsidRPr="0039038C">
        <w:t xml:space="preserve">na účely vedenia odborných konzultácií </w:t>
      </w:r>
      <w:r w:rsidR="00633BE1" w:rsidRPr="0039038C">
        <w:t xml:space="preserve">aj Ministerstvo investícií, regionálneho rozvoja </w:t>
      </w:r>
      <w:r w:rsidR="00AD2BAA">
        <w:br/>
      </w:r>
      <w:r w:rsidR="00633BE1" w:rsidRPr="0039038C">
        <w:t>a</w:t>
      </w:r>
      <w:r w:rsidR="00F631B6" w:rsidRPr="0039038C">
        <w:t xml:space="preserve"> </w:t>
      </w:r>
      <w:r w:rsidR="00633BE1" w:rsidRPr="0039038C">
        <w:t>informatizácie Slovens</w:t>
      </w:r>
      <w:r w:rsidR="008C75FD" w:rsidRPr="0039038C">
        <w:t xml:space="preserve">kej republiky ako gestor zákona </w:t>
      </w:r>
      <w:r w:rsidR="00201972" w:rsidRPr="0039038C">
        <w:t>o</w:t>
      </w:r>
      <w:r w:rsidR="00936DCA" w:rsidRPr="0039038C">
        <w:t xml:space="preserve"> </w:t>
      </w:r>
      <w:r w:rsidR="00201972" w:rsidRPr="0039038C">
        <w:t xml:space="preserve">informačných technológiách </w:t>
      </w:r>
      <w:r w:rsidR="00AD2BAA">
        <w:br/>
      </w:r>
      <w:r w:rsidR="00201972" w:rsidRPr="0039038C">
        <w:t>vo verejnej správe.</w:t>
      </w:r>
    </w:p>
    <w:p w14:paraId="1CF565A6" w14:textId="77777777" w:rsidR="00047FF0" w:rsidRPr="0039038C" w:rsidRDefault="00047FF0" w:rsidP="003B4BEE">
      <w:pPr>
        <w:pStyle w:val="Normlnywebov"/>
        <w:spacing w:after="0" w:line="360" w:lineRule="auto"/>
        <w:contextualSpacing/>
        <w:jc w:val="both"/>
      </w:pPr>
    </w:p>
    <w:p w14:paraId="0D368C95" w14:textId="359CD8EE" w:rsidR="00047FF0" w:rsidRPr="0039038C" w:rsidRDefault="00C932EE" w:rsidP="00047FF0">
      <w:pPr>
        <w:pStyle w:val="Normlnywebov"/>
        <w:spacing w:after="0" w:line="360" w:lineRule="auto"/>
        <w:ind w:firstLine="708"/>
        <w:contextualSpacing/>
        <w:jc w:val="both"/>
      </w:pPr>
      <w:r w:rsidRPr="0039038C">
        <w:t>Poslanecký návrh si v</w:t>
      </w:r>
      <w:r w:rsidR="00936DCA" w:rsidRPr="0039038C">
        <w:t xml:space="preserve"> </w:t>
      </w:r>
      <w:r w:rsidRPr="0039038C">
        <w:t xml:space="preserve">neposlednom rade vyžaduje </w:t>
      </w:r>
      <w:r w:rsidR="007026F3" w:rsidRPr="0039038C">
        <w:t xml:space="preserve">značné </w:t>
      </w:r>
      <w:r w:rsidRPr="0039038C">
        <w:t>legislatívno-technické úpravy, ktoré v</w:t>
      </w:r>
      <w:r w:rsidR="00D9224D" w:rsidRPr="0039038C">
        <w:t>zhľadom na vyššie uvedené skutočnosti</w:t>
      </w:r>
      <w:r w:rsidR="00DC7EA5" w:rsidRPr="0039038C">
        <w:t>, ktoré si vyžadujú nál</w:t>
      </w:r>
      <w:r w:rsidR="007E1470" w:rsidRPr="0039038C">
        <w:t xml:space="preserve">ežité posúdenie </w:t>
      </w:r>
      <w:r w:rsidR="004F57E5" w:rsidRPr="0039038C">
        <w:t>a</w:t>
      </w:r>
      <w:r w:rsidR="00924C78" w:rsidRPr="0039038C">
        <w:t> </w:t>
      </w:r>
      <w:r w:rsidR="004F57E5" w:rsidRPr="0039038C">
        <w:t>rozanalyzovanie</w:t>
      </w:r>
      <w:r w:rsidR="00924C78" w:rsidRPr="0039038C">
        <w:t xml:space="preserve"> celej problematiky</w:t>
      </w:r>
      <w:r w:rsidR="004F57E5" w:rsidRPr="0039038C">
        <w:t>, ministerstvo v</w:t>
      </w:r>
      <w:r w:rsidR="005A3A36" w:rsidRPr="0039038C">
        <w:t xml:space="preserve"> </w:t>
      </w:r>
      <w:r w:rsidR="004F57E5" w:rsidRPr="0039038C">
        <w:t xml:space="preserve">tomto štádiu </w:t>
      </w:r>
      <w:r w:rsidR="00AA0FE0" w:rsidRPr="0039038C">
        <w:t>v</w:t>
      </w:r>
      <w:r w:rsidR="005A3A36" w:rsidRPr="0039038C">
        <w:t xml:space="preserve"> </w:t>
      </w:r>
      <w:r w:rsidR="00AA0FE0" w:rsidRPr="0039038C">
        <w:t>predkladacej správe neuvádza.</w:t>
      </w:r>
    </w:p>
    <w:p w14:paraId="42A48827" w14:textId="77777777" w:rsidR="00047FF0" w:rsidRPr="0039038C" w:rsidRDefault="00047FF0" w:rsidP="003B4BEE">
      <w:pPr>
        <w:pStyle w:val="Normlnywebov"/>
        <w:spacing w:after="0" w:line="360" w:lineRule="auto"/>
        <w:contextualSpacing/>
        <w:jc w:val="both"/>
      </w:pPr>
    </w:p>
    <w:p w14:paraId="1F33BA0F" w14:textId="2C20B7A0" w:rsidR="00E67433" w:rsidRPr="0039038C" w:rsidRDefault="003F318B" w:rsidP="00047FF0">
      <w:pPr>
        <w:pStyle w:val="Normlnywebov"/>
        <w:spacing w:after="0" w:line="360" w:lineRule="auto"/>
        <w:ind w:firstLine="708"/>
        <w:contextualSpacing/>
        <w:jc w:val="both"/>
      </w:pPr>
      <w:r w:rsidRPr="0039038C">
        <w:t>Vo vzťahu k</w:t>
      </w:r>
      <w:r w:rsidR="00EC2303" w:rsidRPr="0039038C">
        <w:t xml:space="preserve"> </w:t>
      </w:r>
      <w:r w:rsidRPr="0039038C">
        <w:t>sprievodnej dokumentácii</w:t>
      </w:r>
      <w:r w:rsidR="00467374" w:rsidRPr="0039038C">
        <w:t xml:space="preserve"> je nevyhnutné uviesť, že nakoľko poslanecký návrh indikuje vplyvy, ktoré sú uvedené aj v</w:t>
      </w:r>
      <w:r w:rsidR="00EC2303" w:rsidRPr="0039038C">
        <w:t xml:space="preserve"> </w:t>
      </w:r>
      <w:r w:rsidR="0039713E" w:rsidRPr="0039038C">
        <w:t>doložke vybraných vplyvov</w:t>
      </w:r>
      <w:r w:rsidR="00467374" w:rsidRPr="0039038C">
        <w:t>,</w:t>
      </w:r>
      <w:r w:rsidR="00AC03D0" w:rsidRPr="0039038C">
        <w:t xml:space="preserve"> je potrebné vypracovať </w:t>
      </w:r>
      <w:r w:rsidR="007026F3" w:rsidRPr="0039038C">
        <w:t xml:space="preserve">príslušné </w:t>
      </w:r>
      <w:r w:rsidR="00AC03D0" w:rsidRPr="0039038C">
        <w:t>analýzy vplyvov podľa platnej a účinnej Jednotnej metodiky na</w:t>
      </w:r>
      <w:r w:rsidR="00E23E75" w:rsidRPr="0039038C">
        <w:t> </w:t>
      </w:r>
      <w:r w:rsidR="00AC03D0" w:rsidRPr="0039038C">
        <w:t>posudzovanie vybraných vplyvov.</w:t>
      </w:r>
      <w:r w:rsidR="00D4786D" w:rsidRPr="0039038C">
        <w:t xml:space="preserve"> </w:t>
      </w:r>
    </w:p>
    <w:p w14:paraId="7C7E48FA" w14:textId="1F28EEAE" w:rsidR="00047FF0" w:rsidRPr="0039038C" w:rsidRDefault="00047FF0" w:rsidP="001054B1">
      <w:pPr>
        <w:pStyle w:val="Normlnywebov"/>
        <w:spacing w:before="0" w:beforeAutospacing="0" w:after="0" w:afterAutospacing="0" w:line="360" w:lineRule="auto"/>
        <w:contextualSpacing/>
        <w:jc w:val="both"/>
      </w:pPr>
    </w:p>
    <w:p w14:paraId="6832A0A5" w14:textId="2C4C1BB2" w:rsidR="002016BF" w:rsidRPr="0039038C" w:rsidRDefault="00A07141" w:rsidP="00047FF0">
      <w:pPr>
        <w:pStyle w:val="Normlnywebov"/>
        <w:spacing w:before="0" w:beforeAutospacing="0" w:after="0" w:afterAutospacing="0" w:line="360" w:lineRule="auto"/>
        <w:ind w:firstLine="708"/>
        <w:contextualSpacing/>
        <w:jc w:val="both"/>
      </w:pPr>
      <w:r w:rsidRPr="0039038C">
        <w:t xml:space="preserve">Ministerstvo </w:t>
      </w:r>
      <w:r w:rsidR="00C562CE" w:rsidRPr="0039038C">
        <w:t xml:space="preserve">si dovoľuje uviesť, že si je vedomé, že problematika týkajúca </w:t>
      </w:r>
      <w:r w:rsidR="00093288" w:rsidRPr="0039038C">
        <w:t xml:space="preserve">sa </w:t>
      </w:r>
      <w:r w:rsidR="00C562CE" w:rsidRPr="0039038C">
        <w:t>turistických trás si vyžaduje náležitú právnu úpravu</w:t>
      </w:r>
      <w:r w:rsidR="00093288" w:rsidRPr="0039038C">
        <w:t xml:space="preserve">, avšak </w:t>
      </w:r>
      <w:r w:rsidR="002718F3" w:rsidRPr="0039038C">
        <w:t xml:space="preserve">vzhľadom na </w:t>
      </w:r>
      <w:proofErr w:type="spellStart"/>
      <w:r w:rsidR="002718F3" w:rsidRPr="0039038C">
        <w:t>prierezovosť</w:t>
      </w:r>
      <w:proofErr w:type="spellEnd"/>
      <w:r w:rsidR="000371FF" w:rsidRPr="0039038C">
        <w:t xml:space="preserve"> návrhu zákona</w:t>
      </w:r>
      <w:r w:rsidR="00035AF7" w:rsidRPr="0039038C">
        <w:t xml:space="preserve"> </w:t>
      </w:r>
      <w:r w:rsidR="00C36264" w:rsidRPr="0039038C">
        <w:t xml:space="preserve">má dôvodnú </w:t>
      </w:r>
      <w:r w:rsidR="00315ABD" w:rsidRPr="0039038C">
        <w:t xml:space="preserve">pochybnosť o tom, či </w:t>
      </w:r>
      <w:r w:rsidR="00EF782F" w:rsidRPr="0039038C">
        <w:t xml:space="preserve">práve </w:t>
      </w:r>
      <w:r w:rsidR="00924C78" w:rsidRPr="0039038C">
        <w:t xml:space="preserve">v </w:t>
      </w:r>
      <w:r w:rsidR="00EF782F" w:rsidRPr="0039038C">
        <w:t>jeho gesci</w:t>
      </w:r>
      <w:r w:rsidR="00924C78" w:rsidRPr="0039038C">
        <w:t>i</w:t>
      </w:r>
      <w:r w:rsidR="00EF782F" w:rsidRPr="0039038C">
        <w:t xml:space="preserve"> </w:t>
      </w:r>
      <w:r w:rsidR="00056059" w:rsidRPr="0039038C">
        <w:t>má byť predmetný návrh zákona</w:t>
      </w:r>
      <w:r w:rsidR="007E0BD3" w:rsidRPr="0039038C">
        <w:t>, keďže tak</w:t>
      </w:r>
      <w:r w:rsidR="00093680" w:rsidRPr="0039038C">
        <w:t>,</w:t>
      </w:r>
      <w:r w:rsidR="007E0BD3" w:rsidRPr="0039038C">
        <w:t xml:space="preserve"> ako bolo aj vyššie uvedené</w:t>
      </w:r>
      <w:r w:rsidR="00093680" w:rsidRPr="0039038C">
        <w:t>,</w:t>
      </w:r>
      <w:r w:rsidR="00924C78" w:rsidRPr="0039038C">
        <w:t xml:space="preserve"> a ako to vyplýva aj zo vznesených pripomienok jednotlivých vecne príslušných ministerstiev,</w:t>
      </w:r>
      <w:r w:rsidR="007E0BD3" w:rsidRPr="0039038C">
        <w:t xml:space="preserve"> podstatn</w:t>
      </w:r>
      <w:r w:rsidR="00895288" w:rsidRPr="0039038C">
        <w:t>á</w:t>
      </w:r>
      <w:r w:rsidR="007E0BD3" w:rsidRPr="0039038C">
        <w:t xml:space="preserve"> väčšin</w:t>
      </w:r>
      <w:r w:rsidR="00895288" w:rsidRPr="0039038C">
        <w:t xml:space="preserve">a </w:t>
      </w:r>
      <w:r w:rsidR="00924C78" w:rsidRPr="0039038C">
        <w:t xml:space="preserve">navrhovanej </w:t>
      </w:r>
      <w:r w:rsidR="00B25F36" w:rsidRPr="0039038C">
        <w:t>právnej úpravy</w:t>
      </w:r>
      <w:r w:rsidR="00895288" w:rsidRPr="0039038C">
        <w:t xml:space="preserve"> sa týka </w:t>
      </w:r>
      <w:r w:rsidR="00F90194" w:rsidRPr="0039038C">
        <w:t xml:space="preserve">najmä </w:t>
      </w:r>
      <w:r w:rsidR="00B25F36" w:rsidRPr="0039038C">
        <w:t xml:space="preserve">úpravy </w:t>
      </w:r>
      <w:r w:rsidR="003C77A1" w:rsidRPr="0039038C">
        <w:t>vlastníckych vzťahov, pozemkového práva</w:t>
      </w:r>
      <w:r w:rsidR="00463256" w:rsidRPr="0039038C">
        <w:t>, finančných náhrad a</w:t>
      </w:r>
      <w:r w:rsidR="00CB6779" w:rsidRPr="0039038C">
        <w:t xml:space="preserve">ko aj </w:t>
      </w:r>
      <w:r w:rsidR="00463256" w:rsidRPr="0039038C">
        <w:t xml:space="preserve">ochrany </w:t>
      </w:r>
      <w:r w:rsidR="007F5688" w:rsidRPr="0039038C">
        <w:t>životného prostredia</w:t>
      </w:r>
      <w:r w:rsidR="00A044E4" w:rsidRPr="0039038C">
        <w:t xml:space="preserve">, ktoré sú v gescii iných </w:t>
      </w:r>
      <w:r w:rsidR="00924C78" w:rsidRPr="0039038C">
        <w:t>ministerstiev</w:t>
      </w:r>
      <w:r w:rsidR="00A044E4" w:rsidRPr="0039038C">
        <w:t xml:space="preserve">. </w:t>
      </w:r>
      <w:r w:rsidR="006D4A90" w:rsidRPr="0039038C">
        <w:t xml:space="preserve">Skutočnosť, </w:t>
      </w:r>
      <w:r w:rsidR="00507B0F" w:rsidRPr="0039038C">
        <w:t xml:space="preserve">že ide </w:t>
      </w:r>
      <w:r w:rsidR="0039038C" w:rsidRPr="0039038C">
        <w:br/>
      </w:r>
      <w:r w:rsidR="00F83EAD" w:rsidRPr="0039038C">
        <w:t xml:space="preserve">o </w:t>
      </w:r>
      <w:r w:rsidR="00741B90" w:rsidRPr="0039038C">
        <w:t>„tu</w:t>
      </w:r>
      <w:r w:rsidR="00DA5042" w:rsidRPr="0039038C">
        <w:t>ristické“ trasy,</w:t>
      </w:r>
      <w:r w:rsidR="00507B0F" w:rsidRPr="0039038C">
        <w:t xml:space="preserve"> nemôže bez ďalšieho </w:t>
      </w:r>
      <w:r w:rsidR="007026F3" w:rsidRPr="0039038C">
        <w:t xml:space="preserve">explicitne </w:t>
      </w:r>
      <w:r w:rsidR="00507B0F" w:rsidRPr="0039038C">
        <w:t xml:space="preserve">znamenať, </w:t>
      </w:r>
      <w:r w:rsidR="009C4ECD" w:rsidRPr="0039038C">
        <w:t xml:space="preserve">že uvedená vecná </w:t>
      </w:r>
      <w:r w:rsidR="002E11EE" w:rsidRPr="0039038C">
        <w:t>problematika</w:t>
      </w:r>
      <w:r w:rsidR="00BF6AB2" w:rsidRPr="0039038C">
        <w:t xml:space="preserve"> </w:t>
      </w:r>
      <w:r w:rsidR="009C4ECD" w:rsidRPr="0039038C">
        <w:t xml:space="preserve">má </w:t>
      </w:r>
      <w:r w:rsidR="00BF6AB2" w:rsidRPr="0039038C">
        <w:t>spadať do</w:t>
      </w:r>
      <w:r w:rsidR="00F77F88" w:rsidRPr="0039038C">
        <w:t> </w:t>
      </w:r>
      <w:r w:rsidR="00BF6AB2" w:rsidRPr="0039038C">
        <w:t>pôsobnosti ministerstva</w:t>
      </w:r>
      <w:r w:rsidR="00924C78" w:rsidRPr="0039038C">
        <w:t xml:space="preserve">, nakoľko pri tejto logike </w:t>
      </w:r>
      <w:r w:rsidR="00064AE3" w:rsidRPr="0039038C">
        <w:t xml:space="preserve">by </w:t>
      </w:r>
      <w:r w:rsidR="00924C78" w:rsidRPr="0039038C">
        <w:t>aj</w:t>
      </w:r>
      <w:r w:rsidR="00064AE3" w:rsidRPr="0039038C">
        <w:t xml:space="preserve"> právne predpisy upravujúce oblasť zriaďovania a správy</w:t>
      </w:r>
      <w:r w:rsidR="00924C78" w:rsidRPr="0039038C">
        <w:t xml:space="preserve"> dia</w:t>
      </w:r>
      <w:r w:rsidR="00064AE3" w:rsidRPr="0039038C">
        <w:t>ľ</w:t>
      </w:r>
      <w:r w:rsidR="00924C78" w:rsidRPr="0039038C">
        <w:t>nic alebo in</w:t>
      </w:r>
      <w:r w:rsidR="00064AE3" w:rsidRPr="0039038C">
        <w:t>ých</w:t>
      </w:r>
      <w:r w:rsidR="00924C78" w:rsidRPr="0039038C">
        <w:t xml:space="preserve"> pozemn</w:t>
      </w:r>
      <w:r w:rsidR="00064AE3" w:rsidRPr="0039038C">
        <w:t xml:space="preserve">ých a účelových </w:t>
      </w:r>
      <w:r w:rsidR="00924C78" w:rsidRPr="0039038C">
        <w:t xml:space="preserve"> komunikáci</w:t>
      </w:r>
      <w:r w:rsidR="00064AE3" w:rsidRPr="0039038C">
        <w:t>í</w:t>
      </w:r>
      <w:r w:rsidR="00924C78" w:rsidRPr="0039038C">
        <w:t xml:space="preserve"> na území Slovenskej republiky</w:t>
      </w:r>
      <w:r w:rsidR="00064AE3" w:rsidRPr="0039038C">
        <w:t xml:space="preserve"> mali spadať do gescie ministerstva, nakoľko aj tieto </w:t>
      </w:r>
      <w:r w:rsidR="00924C78" w:rsidRPr="0039038C">
        <w:t>sú využívané na účely turizmu alebo cestovného ruchu</w:t>
      </w:r>
      <w:r w:rsidR="00BF6AB2" w:rsidRPr="0039038C">
        <w:t xml:space="preserve">. </w:t>
      </w:r>
      <w:r w:rsidR="004369BC" w:rsidRPr="0039038C">
        <w:t>Ministerstvo</w:t>
      </w:r>
      <w:r w:rsidR="00704A36" w:rsidRPr="0039038C">
        <w:t xml:space="preserve"> sa </w:t>
      </w:r>
      <w:r w:rsidR="009C4ECD" w:rsidRPr="0039038C">
        <w:t>však</w:t>
      </w:r>
      <w:r w:rsidR="00704A36" w:rsidRPr="0039038C">
        <w:t xml:space="preserve"> nebráni </w:t>
      </w:r>
      <w:r w:rsidR="0039038C" w:rsidRPr="0039038C">
        <w:br/>
      </w:r>
      <w:r w:rsidR="002016BF" w:rsidRPr="0039038C">
        <w:lastRenderedPageBreak/>
        <w:t>o problematike týkajúcej sa turistických trás diskutovať, či v</w:t>
      </w:r>
      <w:r w:rsidR="00847325" w:rsidRPr="0039038C">
        <w:t>o vzájomnej súčin</w:t>
      </w:r>
      <w:r w:rsidR="00A41917" w:rsidRPr="0039038C">
        <w:t>n</w:t>
      </w:r>
      <w:r w:rsidR="00847325" w:rsidRPr="0039038C">
        <w:t xml:space="preserve">osti </w:t>
      </w:r>
      <w:r w:rsidR="002016BF" w:rsidRPr="0039038C">
        <w:t>s</w:t>
      </w:r>
      <w:r w:rsidR="00A41917" w:rsidRPr="0039038C">
        <w:t xml:space="preserve"> </w:t>
      </w:r>
      <w:r w:rsidR="002016BF" w:rsidRPr="0039038C">
        <w:t xml:space="preserve">inými </w:t>
      </w:r>
      <w:r w:rsidR="007026F3" w:rsidRPr="0039038C">
        <w:t xml:space="preserve">vecne príslušnými dotknutými </w:t>
      </w:r>
      <w:r w:rsidR="002016BF" w:rsidRPr="0039038C">
        <w:t xml:space="preserve">rezortmi </w:t>
      </w:r>
      <w:r w:rsidR="004874F0" w:rsidRPr="0039038C">
        <w:t xml:space="preserve">na danom návrhu </w:t>
      </w:r>
      <w:r w:rsidR="00755CA2" w:rsidRPr="0039038C">
        <w:t xml:space="preserve">zákona </w:t>
      </w:r>
      <w:r w:rsidR="00A41917" w:rsidRPr="0039038C">
        <w:t>spolupracovať.</w:t>
      </w:r>
    </w:p>
    <w:p w14:paraId="29741AF6" w14:textId="77777777" w:rsidR="005505D0" w:rsidRPr="0039038C" w:rsidRDefault="005505D0" w:rsidP="00047FF0">
      <w:pPr>
        <w:pStyle w:val="Normlnywebov"/>
        <w:spacing w:before="0" w:beforeAutospacing="0" w:after="0" w:afterAutospacing="0" w:line="360" w:lineRule="auto"/>
        <w:ind w:firstLine="708"/>
        <w:contextualSpacing/>
        <w:jc w:val="both"/>
      </w:pPr>
    </w:p>
    <w:p w14:paraId="21B43FC6" w14:textId="28DF9A75" w:rsidR="007A5453" w:rsidRPr="0039038C" w:rsidRDefault="00B86CAC" w:rsidP="00107DA0">
      <w:pPr>
        <w:pStyle w:val="Normlnywebov"/>
        <w:spacing w:after="0" w:line="360" w:lineRule="auto"/>
        <w:ind w:firstLine="708"/>
        <w:contextualSpacing/>
        <w:jc w:val="both"/>
      </w:pPr>
      <w:r w:rsidRPr="0039038C">
        <w:t>Poslanecký n</w:t>
      </w:r>
      <w:r w:rsidR="00032D8D" w:rsidRPr="0039038C">
        <w:t xml:space="preserve">ávrh bol </w:t>
      </w:r>
      <w:r w:rsidR="00A638AA" w:rsidRPr="0039038C">
        <w:t xml:space="preserve">v období od </w:t>
      </w:r>
      <w:r w:rsidR="00AB2A3E" w:rsidRPr="0039038C">
        <w:t>2</w:t>
      </w:r>
      <w:r w:rsidR="00A638AA" w:rsidRPr="0039038C">
        <w:t xml:space="preserve">. januára do 13. januára </w:t>
      </w:r>
      <w:r w:rsidR="00AB2A3E" w:rsidRPr="0039038C">
        <w:t xml:space="preserve">2025 </w:t>
      </w:r>
      <w:r w:rsidR="00032D8D" w:rsidRPr="0039038C">
        <w:t xml:space="preserve">predmetom medzirezortného pripomienkového konania, v rámci ktorého bolo vznesených </w:t>
      </w:r>
      <w:r w:rsidR="00A638AA" w:rsidRPr="0039038C">
        <w:t>59</w:t>
      </w:r>
      <w:r w:rsidR="00032D8D" w:rsidRPr="0039038C">
        <w:t xml:space="preserve"> pripomienok, z toho </w:t>
      </w:r>
      <w:r w:rsidR="00A638AA" w:rsidRPr="0039038C">
        <w:t xml:space="preserve">31 </w:t>
      </w:r>
      <w:r w:rsidR="00032D8D" w:rsidRPr="0039038C">
        <w:t xml:space="preserve">zásadných. </w:t>
      </w:r>
      <w:r w:rsidR="00DB70DA" w:rsidRPr="0039038C">
        <w:t>V zmysle</w:t>
      </w:r>
      <w:r w:rsidR="00651429" w:rsidRPr="0039038C">
        <w:t xml:space="preserve"> čl. 32 ods. 1 Legislatívnych pravidiel vlády Slovenskej republiky </w:t>
      </w:r>
      <w:r w:rsidR="00CE1A50" w:rsidRPr="0039038C">
        <w:t xml:space="preserve">medzi povinne pripomienkujúce subjekty, ktoré </w:t>
      </w:r>
      <w:r w:rsidRPr="0039038C">
        <w:t xml:space="preserve">k poslaneckému </w:t>
      </w:r>
      <w:r w:rsidR="00032D8D" w:rsidRPr="0039038C">
        <w:t>návrh</w:t>
      </w:r>
      <w:r w:rsidRPr="0039038C">
        <w:t>u</w:t>
      </w:r>
      <w:r w:rsidR="00032D8D" w:rsidRPr="0039038C">
        <w:t xml:space="preserve"> </w:t>
      </w:r>
      <w:r w:rsidR="00003DAE" w:rsidRPr="0039038C">
        <w:t>uplatnili zásadné pripomienky</w:t>
      </w:r>
      <w:r w:rsidR="00CE1A50" w:rsidRPr="0039038C">
        <w:t xml:space="preserve">, patria </w:t>
      </w:r>
      <w:r w:rsidR="00CF0642" w:rsidRPr="0039038C">
        <w:t>Ministerstvo dopravy Slovenskej republiky, Ministerstvo financií Slovenskej republiky, Ministerstvo hospodárstva Slovenskej republiky, Ministerstvo pôdohospodárstva a rozvoja vidieka Slovenskej republiky, Ministerstvo investícií, regionálneho rozvoja a informatizácie Slovenskej republiky, Ministerstvo obrany Slovenskej republiky, Ministerstvo vnútra</w:t>
      </w:r>
      <w:r w:rsidR="00003DAE" w:rsidRPr="0039038C">
        <w:t xml:space="preserve"> </w:t>
      </w:r>
      <w:r w:rsidR="00DB70DA" w:rsidRPr="0039038C">
        <w:t xml:space="preserve">Slovenskej republiky </w:t>
      </w:r>
      <w:r w:rsidR="00003DAE" w:rsidRPr="0039038C">
        <w:t>a</w:t>
      </w:r>
      <w:r w:rsidR="00CF0642" w:rsidRPr="0039038C">
        <w:t xml:space="preserve"> Ministerstvo životného prostredia Slovenskej republiky</w:t>
      </w:r>
      <w:r w:rsidR="00003DAE" w:rsidRPr="0039038C">
        <w:t>.</w:t>
      </w:r>
      <w:r w:rsidR="006C41AC" w:rsidRPr="0039038C">
        <w:t xml:space="preserve"> </w:t>
      </w:r>
      <w:r w:rsidR="00150C65" w:rsidRPr="0039038C">
        <w:t xml:space="preserve">Pripomienky vznesené vyššie uvedenými subjektmi sú </w:t>
      </w:r>
      <w:r w:rsidR="00C17399" w:rsidRPr="0039038C">
        <w:t xml:space="preserve">sumárne </w:t>
      </w:r>
      <w:r w:rsidR="00150C65" w:rsidRPr="0039038C">
        <w:t xml:space="preserve">uvedené v prílohe tejto predkladacej správy. </w:t>
      </w:r>
      <w:r w:rsidR="00951E4E" w:rsidRPr="0039038C">
        <w:t xml:space="preserve">Predmetom uvedených pripomienok </w:t>
      </w:r>
      <w:r w:rsidR="00987162" w:rsidRPr="0039038C">
        <w:t xml:space="preserve">je </w:t>
      </w:r>
      <w:r w:rsidR="00C17399" w:rsidRPr="0039038C">
        <w:t>predovšet</w:t>
      </w:r>
      <w:r w:rsidR="00301BD0" w:rsidRPr="0039038C">
        <w:t>kým</w:t>
      </w:r>
      <w:r w:rsidR="00300B66" w:rsidRPr="0039038C">
        <w:t xml:space="preserve"> poukázanie na rozpor navrhovanej právnej úpravy s čl. 13 ods. 3</w:t>
      </w:r>
      <w:r w:rsidR="00CB2B54" w:rsidRPr="0039038C">
        <w:t xml:space="preserve"> a</w:t>
      </w:r>
      <w:r w:rsidR="00300B66" w:rsidRPr="0039038C">
        <w:t xml:space="preserve"> čl. 20 ods. 1 a</w:t>
      </w:r>
      <w:r w:rsidR="006305F0" w:rsidRPr="0039038C">
        <w:t xml:space="preserve"> 4 Ústavy Slovenskej republiky, ďalej rozpor navrhovanej právnej úpravy s</w:t>
      </w:r>
      <w:r w:rsidR="00987162" w:rsidRPr="0039038C">
        <w:t> právnymi predpismi</w:t>
      </w:r>
      <w:r w:rsidR="00007061" w:rsidRPr="0039038C">
        <w:t>, ktor</w:t>
      </w:r>
      <w:r w:rsidR="00987162" w:rsidRPr="0039038C">
        <w:t>é</w:t>
      </w:r>
      <w:r w:rsidR="00007061" w:rsidRPr="0039038C">
        <w:t xml:space="preserve"> </w:t>
      </w:r>
      <w:r w:rsidR="00987162" w:rsidRPr="0039038C">
        <w:t>sú</w:t>
      </w:r>
      <w:r w:rsidR="00007061" w:rsidRPr="0039038C">
        <w:t xml:space="preserve"> v </w:t>
      </w:r>
      <w:r w:rsidR="00987162" w:rsidRPr="0039038C">
        <w:t>gescii</w:t>
      </w:r>
      <w:r w:rsidR="00007061" w:rsidRPr="0039038C">
        <w:t xml:space="preserve"> </w:t>
      </w:r>
      <w:r w:rsidR="00987162" w:rsidRPr="0039038C">
        <w:t xml:space="preserve">vecne </w:t>
      </w:r>
      <w:r w:rsidR="00007061" w:rsidRPr="0039038C">
        <w:t>príslušných pripomienkujúcich</w:t>
      </w:r>
      <w:r w:rsidR="00987162" w:rsidRPr="0039038C">
        <w:t xml:space="preserve"> ministerstiev</w:t>
      </w:r>
      <w:r w:rsidR="00007061" w:rsidRPr="0039038C">
        <w:t xml:space="preserve">, ako aj neprimeraný zásah do kompetencií týchto </w:t>
      </w:r>
      <w:r w:rsidR="00987162" w:rsidRPr="0039038C">
        <w:t>ministerstiev</w:t>
      </w:r>
      <w:r w:rsidR="00007061" w:rsidRPr="0039038C">
        <w:t xml:space="preserve">, čo by si vyžadovalo </w:t>
      </w:r>
      <w:r w:rsidR="00E35D9B" w:rsidRPr="0039038C">
        <w:rPr>
          <w:bCs/>
        </w:rPr>
        <w:t xml:space="preserve">dôsledné prepracovanie nielen poslaneckého návrhu, ale aj </w:t>
      </w:r>
      <w:r w:rsidR="00987162" w:rsidRPr="0039038C">
        <w:rPr>
          <w:bCs/>
        </w:rPr>
        <w:t xml:space="preserve">právnych predpisov vecne </w:t>
      </w:r>
      <w:r w:rsidR="00E35D9B" w:rsidRPr="0039038C">
        <w:rPr>
          <w:bCs/>
        </w:rPr>
        <w:t xml:space="preserve">príslušných </w:t>
      </w:r>
      <w:r w:rsidR="00987162" w:rsidRPr="0039038C">
        <w:rPr>
          <w:bCs/>
        </w:rPr>
        <w:t>ministerstiev</w:t>
      </w:r>
      <w:r w:rsidR="00E35D9B" w:rsidRPr="0039038C">
        <w:rPr>
          <w:bCs/>
        </w:rPr>
        <w:t xml:space="preserve">, pričom </w:t>
      </w:r>
      <w:r w:rsidR="00C52ED0" w:rsidRPr="0039038C">
        <w:rPr>
          <w:bCs/>
        </w:rPr>
        <w:t xml:space="preserve">uvedené zmeny by si vyžadovali predchádzajúcu rozsiahlu odbornú diskusiu, založenie medzirezortnej pracovnej skupiny a v neposlednom rade alokáciu </w:t>
      </w:r>
      <w:r w:rsidR="00B024F2" w:rsidRPr="0039038C">
        <w:rPr>
          <w:bCs/>
        </w:rPr>
        <w:t xml:space="preserve">nemalých finančných prostriedkov v štátnom rozpočte, rozšírenie personálneho substrátu na jednotlivých rezortoch </w:t>
      </w:r>
      <w:r w:rsidR="00A55670" w:rsidRPr="0039038C">
        <w:rPr>
          <w:bCs/>
        </w:rPr>
        <w:t>a technické zabezpečenie a vybavenie na plnenie jednotlivých úloh vyplývajúcich z poslaneckého návrhu</w:t>
      </w:r>
      <w:r w:rsidR="00B024F2" w:rsidRPr="0039038C">
        <w:rPr>
          <w:bCs/>
        </w:rPr>
        <w:t xml:space="preserve">. </w:t>
      </w:r>
      <w:r w:rsidR="00D42722" w:rsidRPr="0039038C">
        <w:rPr>
          <w:bCs/>
        </w:rPr>
        <w:t xml:space="preserve">Taktiež predmetom vznesených pripomienok je aj poukázanie </w:t>
      </w:r>
      <w:r w:rsidR="00D42722">
        <w:rPr>
          <w:bCs/>
        </w:rPr>
        <w:br/>
      </w:r>
      <w:r w:rsidR="00D42722" w:rsidRPr="0039038C">
        <w:rPr>
          <w:bCs/>
        </w:rPr>
        <w:t>na vzájomnú rozpornosť jednotlivých prechodných ustanovení.</w:t>
      </w:r>
      <w:r w:rsidR="00D42722">
        <w:rPr>
          <w:bCs/>
        </w:rPr>
        <w:t xml:space="preserve"> </w:t>
      </w:r>
      <w:r w:rsidR="002E7DA1">
        <w:rPr>
          <w:bCs/>
        </w:rPr>
        <w:t xml:space="preserve">Vzhľadom na </w:t>
      </w:r>
      <w:r w:rsidR="009D12A2">
        <w:rPr>
          <w:bCs/>
        </w:rPr>
        <w:t>vyššie uvedené nedostatky je nevyhnutné</w:t>
      </w:r>
      <w:r w:rsidR="006D08A1">
        <w:rPr>
          <w:bCs/>
        </w:rPr>
        <w:t xml:space="preserve">, čo bolo tiež predmetom zásadnej pripomienky </w:t>
      </w:r>
      <w:r w:rsidR="00C32E9F">
        <w:rPr>
          <w:bCs/>
        </w:rPr>
        <w:t xml:space="preserve">jedného </w:t>
      </w:r>
      <w:r w:rsidR="00D42722">
        <w:rPr>
          <w:bCs/>
        </w:rPr>
        <w:br/>
      </w:r>
      <w:r w:rsidR="00C32E9F">
        <w:rPr>
          <w:bCs/>
        </w:rPr>
        <w:t xml:space="preserve">z </w:t>
      </w:r>
      <w:r w:rsidR="006D08A1">
        <w:rPr>
          <w:bCs/>
        </w:rPr>
        <w:t>pripomienkujúc</w:t>
      </w:r>
      <w:r w:rsidR="00C32E9F">
        <w:rPr>
          <w:bCs/>
        </w:rPr>
        <w:t>ich</w:t>
      </w:r>
      <w:r w:rsidR="006D08A1">
        <w:rPr>
          <w:bCs/>
        </w:rPr>
        <w:t xml:space="preserve"> </w:t>
      </w:r>
      <w:r w:rsidR="00FB2139">
        <w:rPr>
          <w:bCs/>
        </w:rPr>
        <w:t>ministerst</w:t>
      </w:r>
      <w:r w:rsidR="00C32E9F">
        <w:rPr>
          <w:bCs/>
        </w:rPr>
        <w:t>ie</w:t>
      </w:r>
      <w:r w:rsidR="00FB2139">
        <w:rPr>
          <w:bCs/>
        </w:rPr>
        <w:t>v</w:t>
      </w:r>
      <w:r w:rsidR="006D08A1">
        <w:rPr>
          <w:bCs/>
        </w:rPr>
        <w:t xml:space="preserve">, aby </w:t>
      </w:r>
      <w:r w:rsidR="003030B1">
        <w:rPr>
          <w:bCs/>
        </w:rPr>
        <w:t xml:space="preserve">návrh zákona takéhoto formátu </w:t>
      </w:r>
      <w:r w:rsidR="001E6497">
        <w:rPr>
          <w:bCs/>
        </w:rPr>
        <w:t xml:space="preserve">okrem toho, že by nemal byť predložený ako poslanecký návrh zákona, </w:t>
      </w:r>
      <w:r w:rsidR="003030B1">
        <w:rPr>
          <w:bCs/>
        </w:rPr>
        <w:t xml:space="preserve">bol </w:t>
      </w:r>
      <w:r w:rsidR="00322EF2">
        <w:rPr>
          <w:bCs/>
        </w:rPr>
        <w:t xml:space="preserve">tiež </w:t>
      </w:r>
      <w:r w:rsidR="003030B1">
        <w:rPr>
          <w:bCs/>
        </w:rPr>
        <w:t xml:space="preserve">najskôr predložený </w:t>
      </w:r>
      <w:r w:rsidR="009435C4">
        <w:rPr>
          <w:bCs/>
        </w:rPr>
        <w:t>na pripomienkovanie v podobe návrhu legislatívneho zámeru predmetného návrhu zákona.</w:t>
      </w:r>
      <w:r w:rsidR="009D12A2">
        <w:rPr>
          <w:bCs/>
        </w:rPr>
        <w:t xml:space="preserve"> </w:t>
      </w:r>
    </w:p>
    <w:p w14:paraId="5B303A5F" w14:textId="734F8D07" w:rsidR="0055557F" w:rsidRPr="0039038C" w:rsidRDefault="00142FF9" w:rsidP="00E74151">
      <w:pPr>
        <w:pStyle w:val="Normlnywebov"/>
        <w:spacing w:before="0" w:beforeAutospacing="0" w:after="0" w:afterAutospacing="0" w:line="360" w:lineRule="auto"/>
        <w:ind w:firstLine="708"/>
        <w:contextualSpacing/>
        <w:jc w:val="both"/>
      </w:pPr>
      <w:r w:rsidRPr="0039038C">
        <w:t>Ďalšími subjektmi, ktoré k</w:t>
      </w:r>
      <w:r w:rsidR="009D0EAD" w:rsidRPr="0039038C">
        <w:t xml:space="preserve"> poslaneckému návrhu uplatnili zásadné pripomienky, sú </w:t>
      </w:r>
      <w:r w:rsidR="008A1A73" w:rsidRPr="0039038C">
        <w:t xml:space="preserve">Úrad pre normalizáciu, metrológiu a skúšobníctvo Slovenskej republiky, </w:t>
      </w:r>
      <w:r w:rsidR="009D0EAD" w:rsidRPr="0039038C">
        <w:t>Lesy Slovenskej republiky, štátny podnik</w:t>
      </w:r>
      <w:r w:rsidR="008A1A73" w:rsidRPr="0039038C">
        <w:t xml:space="preserve"> a</w:t>
      </w:r>
      <w:r w:rsidR="00A54A07" w:rsidRPr="0039038C">
        <w:t xml:space="preserve"> Ú</w:t>
      </w:r>
      <w:r w:rsidR="0059741C" w:rsidRPr="0039038C">
        <w:t>nia</w:t>
      </w:r>
      <w:r w:rsidR="00A54A07" w:rsidRPr="0039038C">
        <w:t xml:space="preserve"> regionálnych združení vlastníkov neštátnych lesov Slovenska</w:t>
      </w:r>
      <w:r w:rsidR="008A1A73" w:rsidRPr="0039038C">
        <w:t>.</w:t>
      </w:r>
      <w:r w:rsidR="00E74151" w:rsidRPr="0039038C">
        <w:t xml:space="preserve"> </w:t>
      </w:r>
      <w:r w:rsidR="00032D8D" w:rsidRPr="0039038C">
        <w:t xml:space="preserve">S nesúhlasným stanoviskom ministerstva sa </w:t>
      </w:r>
      <w:r w:rsidR="00E74151" w:rsidRPr="0039038C">
        <w:t xml:space="preserve">výslovne </w:t>
      </w:r>
      <w:r w:rsidR="00032D8D" w:rsidRPr="0039038C">
        <w:t>stotož</w:t>
      </w:r>
      <w:r w:rsidR="00E74151" w:rsidRPr="0039038C">
        <w:t>nilo</w:t>
      </w:r>
      <w:r w:rsidR="00032D8D" w:rsidRPr="0039038C">
        <w:t xml:space="preserve"> aj </w:t>
      </w:r>
      <w:r w:rsidR="00E74151" w:rsidRPr="0039038C">
        <w:t xml:space="preserve">Ministerstvo pôdohospodárstva a rozvoja vidieka Slovenskej republiky a </w:t>
      </w:r>
      <w:r w:rsidR="00032D8D" w:rsidRPr="0039038C">
        <w:t xml:space="preserve">Ministerstvo spravodlivosti </w:t>
      </w:r>
      <w:r w:rsidR="00032D8D" w:rsidRPr="0039038C">
        <w:lastRenderedPageBreak/>
        <w:t>Slovenskej republiky.</w:t>
      </w:r>
      <w:r w:rsidR="00E74151" w:rsidRPr="0039038C">
        <w:t xml:space="preserve"> </w:t>
      </w:r>
      <w:r w:rsidR="008B6D88" w:rsidRPr="0039038C">
        <w:t>Avšak aj ostatné pripomienkujúce subjekt</w:t>
      </w:r>
      <w:r w:rsidR="0065627F" w:rsidRPr="0039038C">
        <w:t xml:space="preserve">y sa </w:t>
      </w:r>
      <w:r w:rsidR="008B6D88" w:rsidRPr="0039038C">
        <w:t xml:space="preserve">v mnohých </w:t>
      </w:r>
      <w:r w:rsidR="0065627F" w:rsidRPr="0039038C">
        <w:t>parci</w:t>
      </w:r>
      <w:r w:rsidR="00224AFA" w:rsidRPr="0039038C">
        <w:t xml:space="preserve">álnych častiach stanoviska ministerstva s týmito </w:t>
      </w:r>
      <w:r w:rsidR="0011189D" w:rsidRPr="0039038C">
        <w:t xml:space="preserve">časťami </w:t>
      </w:r>
      <w:r w:rsidR="00224AFA" w:rsidRPr="0039038C">
        <w:t>v rámci svojich pripomienok stotožnili</w:t>
      </w:r>
      <w:r w:rsidR="008B6D88" w:rsidRPr="0039038C">
        <w:t>.</w:t>
      </w:r>
    </w:p>
    <w:p w14:paraId="558BCCFF" w14:textId="77777777" w:rsidR="00546192" w:rsidRPr="0039038C" w:rsidRDefault="00546192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525CE596" w14:textId="77777777" w:rsidR="001465F0" w:rsidRPr="0039038C" w:rsidRDefault="001465F0" w:rsidP="001465F0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  <w:r w:rsidRPr="0039038C">
        <w:rPr>
          <w:b/>
        </w:rPr>
        <w:t>Záver</w:t>
      </w:r>
    </w:p>
    <w:p w14:paraId="50E08C4D" w14:textId="5FC02104" w:rsidR="003E68BE" w:rsidRPr="0039038C" w:rsidRDefault="001465F0" w:rsidP="001465F0">
      <w:pPr>
        <w:pStyle w:val="Normlnywebov"/>
        <w:spacing w:before="0" w:beforeAutospacing="0" w:after="0" w:afterAutospacing="0" w:line="360" w:lineRule="auto"/>
        <w:ind w:firstLine="708"/>
        <w:contextualSpacing/>
        <w:jc w:val="both"/>
        <w:rPr>
          <w:b/>
        </w:rPr>
      </w:pPr>
      <w:r w:rsidRPr="0039038C">
        <w:rPr>
          <w:bCs/>
        </w:rPr>
        <w:t xml:space="preserve">Vzhľadom na vyššie uvedené skutočnosti ministerstvo odporúča vláde Slovenskej republiky vysloviť s poslaneckým návrhom </w:t>
      </w:r>
      <w:r w:rsidRPr="0039038C">
        <w:rPr>
          <w:b/>
        </w:rPr>
        <w:t>nesúhlas.</w:t>
      </w:r>
    </w:p>
    <w:p w14:paraId="68BF8C9D" w14:textId="77777777" w:rsidR="003E68BE" w:rsidRPr="0039038C" w:rsidRDefault="003E68B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9038C">
        <w:rPr>
          <w:b/>
        </w:rPr>
        <w:br w:type="page"/>
      </w:r>
    </w:p>
    <w:p w14:paraId="6B315CC0" w14:textId="69B09577" w:rsidR="001465F0" w:rsidRPr="0039038C" w:rsidRDefault="003E68BE" w:rsidP="002F4630">
      <w:pPr>
        <w:pStyle w:val="Normlnywebov"/>
        <w:spacing w:before="0" w:beforeAutospacing="0" w:after="0" w:afterAutospacing="0"/>
        <w:ind w:left="6946"/>
        <w:rPr>
          <w:bCs/>
          <w:color w:val="808080" w:themeColor="background1" w:themeShade="80"/>
        </w:rPr>
      </w:pPr>
      <w:r w:rsidRPr="0039038C">
        <w:rPr>
          <w:bCs/>
          <w:color w:val="808080" w:themeColor="background1" w:themeShade="80"/>
        </w:rPr>
        <w:lastRenderedPageBreak/>
        <w:t xml:space="preserve">Príloha </w:t>
      </w:r>
      <w:r w:rsidRPr="0039038C">
        <w:rPr>
          <w:bCs/>
          <w:color w:val="808080" w:themeColor="background1" w:themeShade="80"/>
        </w:rPr>
        <w:br/>
        <w:t>k predkladacej správe</w:t>
      </w:r>
    </w:p>
    <w:p w14:paraId="6A5B300E" w14:textId="77777777" w:rsidR="003E68BE" w:rsidRPr="0039038C" w:rsidRDefault="003E68BE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48CD219F" w14:textId="77777777" w:rsidR="002F627D" w:rsidRPr="0039038C" w:rsidRDefault="002F627D" w:rsidP="00F07D55">
      <w:pPr>
        <w:pStyle w:val="Normlnywebov"/>
        <w:spacing w:before="0" w:beforeAutospacing="0" w:after="0" w:afterAutospacing="0" w:line="360" w:lineRule="auto"/>
        <w:contextualSpacing/>
        <w:jc w:val="center"/>
        <w:rPr>
          <w:b/>
        </w:rPr>
      </w:pPr>
    </w:p>
    <w:p w14:paraId="4DD054A6" w14:textId="51F89731" w:rsidR="00F07D55" w:rsidRPr="0039038C" w:rsidRDefault="005A6B79" w:rsidP="00F07D55">
      <w:pPr>
        <w:pStyle w:val="Normlnywebov"/>
        <w:spacing w:before="0" w:beforeAutospacing="0" w:after="0" w:afterAutospacing="0" w:line="360" w:lineRule="auto"/>
        <w:contextualSpacing/>
        <w:jc w:val="center"/>
        <w:rPr>
          <w:b/>
        </w:rPr>
      </w:pPr>
      <w:r w:rsidRPr="0039038C">
        <w:rPr>
          <w:b/>
        </w:rPr>
        <w:t>Sumár pripomienok vznesených v rámci medzirezortného pripomienkového konania</w:t>
      </w:r>
      <w:r w:rsidR="00107DA0" w:rsidRPr="0039038C">
        <w:rPr>
          <w:b/>
        </w:rPr>
        <w:t xml:space="preserve"> </w:t>
      </w:r>
      <w:r w:rsidR="00107DA0" w:rsidRPr="0039038C">
        <w:rPr>
          <w:b/>
        </w:rPr>
        <w:br/>
        <w:t xml:space="preserve">k </w:t>
      </w:r>
      <w:r w:rsidRPr="0039038C">
        <w:rPr>
          <w:b/>
        </w:rPr>
        <w:t>Návrh</w:t>
      </w:r>
      <w:r w:rsidR="00107DA0" w:rsidRPr="0039038C">
        <w:rPr>
          <w:b/>
        </w:rPr>
        <w:t>u</w:t>
      </w:r>
      <w:r w:rsidRPr="0039038C">
        <w:rPr>
          <w:b/>
        </w:rPr>
        <w:t xml:space="preserve"> poslancov Národnej rady Slovenskej republiky Jána H</w:t>
      </w:r>
      <w:r w:rsidR="00107DA0" w:rsidRPr="0039038C">
        <w:rPr>
          <w:b/>
        </w:rPr>
        <w:t>oreckého</w:t>
      </w:r>
      <w:r w:rsidRPr="0039038C">
        <w:rPr>
          <w:b/>
        </w:rPr>
        <w:t xml:space="preserve"> </w:t>
      </w:r>
      <w:r w:rsidR="00F07D55" w:rsidRPr="0039038C">
        <w:rPr>
          <w:b/>
        </w:rPr>
        <w:br/>
      </w:r>
      <w:r w:rsidRPr="0039038C">
        <w:rPr>
          <w:b/>
        </w:rPr>
        <w:t xml:space="preserve">a Igora </w:t>
      </w:r>
      <w:proofErr w:type="spellStart"/>
      <w:r w:rsidRPr="0039038C">
        <w:rPr>
          <w:b/>
        </w:rPr>
        <w:t>J</w:t>
      </w:r>
      <w:r w:rsidR="00107DA0" w:rsidRPr="0039038C">
        <w:rPr>
          <w:b/>
        </w:rPr>
        <w:t>anckulíka</w:t>
      </w:r>
      <w:proofErr w:type="spellEnd"/>
      <w:r w:rsidRPr="0039038C">
        <w:rPr>
          <w:b/>
        </w:rPr>
        <w:t xml:space="preserve"> na vydanie zákona o turistických trasách a o zmene a doplnení niektorých zákonov</w:t>
      </w:r>
    </w:p>
    <w:p w14:paraId="77BE1355" w14:textId="77777777" w:rsidR="002F627D" w:rsidRPr="0039038C" w:rsidRDefault="002F627D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</w:p>
    <w:p w14:paraId="39FB4AC8" w14:textId="7C377CDD" w:rsidR="008054C8" w:rsidRPr="0039038C" w:rsidRDefault="008054C8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 xml:space="preserve">Ministerstvo </w:t>
      </w:r>
      <w:r w:rsidR="007D7C9A" w:rsidRPr="0039038C">
        <w:rPr>
          <w:b/>
          <w:i/>
          <w:iCs/>
        </w:rPr>
        <w:t>dopravy Slovenskej republiky</w:t>
      </w:r>
      <w:r w:rsidR="00141C4F" w:rsidRPr="0039038C">
        <w:rPr>
          <w:b/>
          <w:i/>
          <w:iCs/>
        </w:rPr>
        <w:t xml:space="preserve"> </w:t>
      </w:r>
    </w:p>
    <w:p w14:paraId="26D9BA33" w14:textId="147A7F7E" w:rsidR="0060211A" w:rsidRPr="0039038C" w:rsidRDefault="00166689" w:rsidP="0060211A">
      <w:pPr>
        <w:pStyle w:val="Normlnywebov"/>
        <w:spacing w:after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>K</w:t>
      </w:r>
      <w:r w:rsidR="0060211A" w:rsidRPr="0039038C">
        <w:rPr>
          <w:b/>
          <w:i/>
          <w:iCs/>
        </w:rPr>
        <w:t xml:space="preserve">  čl. II návrhu zákona:</w:t>
      </w:r>
    </w:p>
    <w:p w14:paraId="48D0251E" w14:textId="77777777" w:rsidR="0060211A" w:rsidRPr="0039038C" w:rsidRDefault="0060211A" w:rsidP="0060211A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Ak zriadenie a povolenie turistických trás vrátanie ich značenia podlieha osobitnému predpisu – navrhovanému zákonu o turistických trasách a o zmene a doplnení niektorých zákonov, nevzťahuje sa na </w:t>
      </w:r>
      <w:proofErr w:type="spellStart"/>
      <w:r w:rsidRPr="0039038C">
        <w:rPr>
          <w:bCs/>
        </w:rPr>
        <w:t>ne</w:t>
      </w:r>
      <w:proofErr w:type="spellEnd"/>
      <w:r w:rsidRPr="0039038C">
        <w:rPr>
          <w:bCs/>
        </w:rPr>
        <w:t xml:space="preserve"> režim zákona č. 50/1976 Zb. o územnom plánovaní a stavebnom poriadku (stavebný zákon) v znení neskorších predpisov.</w:t>
      </w:r>
    </w:p>
    <w:p w14:paraId="742CBCA0" w14:textId="77777777" w:rsidR="0060211A" w:rsidRPr="0039038C" w:rsidRDefault="0060211A" w:rsidP="0060211A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Ak pôjde o vymedzenie turistickej trasy podľa osobitného predpisu, na turistické značenie sa primeranie vzťahuje § 71 ods. 3 stavebného zákona, podľa ktorého sa povolenie stavebného úradu nevyžaduje na opisné značky, za ktoré je považované turistické značenie.</w:t>
      </w:r>
    </w:p>
    <w:p w14:paraId="734D2B6D" w14:textId="47016557" w:rsidR="0060211A" w:rsidRPr="0039038C" w:rsidRDefault="00A22258" w:rsidP="0060211A">
      <w:pPr>
        <w:pStyle w:val="Normlnywebov"/>
        <w:spacing w:after="0" w:line="360" w:lineRule="auto"/>
        <w:contextualSpacing/>
        <w:jc w:val="both"/>
        <w:rPr>
          <w:bCs/>
        </w:rPr>
      </w:pPr>
      <w:r>
        <w:rPr>
          <w:bCs/>
        </w:rPr>
        <w:t xml:space="preserve">Ministerstvo dopravy </w:t>
      </w:r>
      <w:r w:rsidR="002A5ACC">
        <w:rPr>
          <w:bCs/>
        </w:rPr>
        <w:t xml:space="preserve">Slovenskej republiky </w:t>
      </w:r>
      <w:r>
        <w:rPr>
          <w:bCs/>
        </w:rPr>
        <w:t>tiež u</w:t>
      </w:r>
      <w:r w:rsidR="0060211A" w:rsidRPr="0039038C">
        <w:rPr>
          <w:bCs/>
        </w:rPr>
        <w:t>pozorňuje, že v Národnej rade Slovenskej republiky je predložený návrh nového stavebného zákona, ktorý by mal nadobudnúť účinnosť 1. apríla 2025, zákon č. 50/1976 Zb. o územnom plánovaní a stavebnom poriadku (stavebný zákon) v znení neskorších predpisov bude k tomuto dátumu zrušený.</w:t>
      </w:r>
    </w:p>
    <w:p w14:paraId="7287E49D" w14:textId="77777777" w:rsidR="0060211A" w:rsidRPr="0039038C" w:rsidRDefault="0060211A" w:rsidP="0060211A">
      <w:pPr>
        <w:pStyle w:val="Normlnywebov"/>
        <w:spacing w:after="0" w:line="360" w:lineRule="auto"/>
        <w:contextualSpacing/>
        <w:jc w:val="both"/>
        <w:rPr>
          <w:b/>
          <w:i/>
          <w:iCs/>
        </w:rPr>
      </w:pPr>
    </w:p>
    <w:p w14:paraId="1F0DC6A6" w14:textId="51284A9A" w:rsidR="00955A94" w:rsidRPr="0039038C" w:rsidRDefault="00546192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 xml:space="preserve">Ministerstvo financií Slovenskej republiky </w:t>
      </w:r>
    </w:p>
    <w:p w14:paraId="00C4F2E2" w14:textId="7512BF00" w:rsidR="00607A8F" w:rsidRPr="0039038C" w:rsidRDefault="00504C23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9038C">
        <w:rPr>
          <w:bCs/>
        </w:rPr>
        <w:t>Ministerstvo fi</w:t>
      </w:r>
      <w:r w:rsidR="001F5735" w:rsidRPr="0039038C">
        <w:rPr>
          <w:bCs/>
        </w:rPr>
        <w:t xml:space="preserve">nancií Slovenskej republiky </w:t>
      </w:r>
      <w:r w:rsidR="00607A8F" w:rsidRPr="0039038C">
        <w:rPr>
          <w:bCs/>
        </w:rPr>
        <w:t xml:space="preserve">žiada v súlade s § 33 zákona č. 523/2004 Z. z. </w:t>
      </w:r>
      <w:r w:rsidR="00B82CFF" w:rsidRPr="0039038C">
        <w:rPr>
          <w:bCs/>
        </w:rPr>
        <w:br/>
      </w:r>
      <w:r w:rsidR="00607A8F" w:rsidRPr="0039038C">
        <w:rPr>
          <w:bCs/>
        </w:rPr>
        <w:t xml:space="preserve">o rozpočtových pravidlách verejnej správy a o zmene a doplnení niektorých zákonov v znení neskorších predpisov v predkladacej správe uviesť všetky predpokladané finančné dôsledky na rozpočet verejnej správy a predpokladané dôsledky na dodržanie limitu verejných výdavkov, </w:t>
      </w:r>
      <w:r w:rsidR="00B82CFF" w:rsidRPr="0039038C">
        <w:rPr>
          <w:bCs/>
        </w:rPr>
        <w:br/>
      </w:r>
      <w:r w:rsidR="00607A8F" w:rsidRPr="0039038C">
        <w:rPr>
          <w:bCs/>
        </w:rPr>
        <w:t xml:space="preserve">a to nielen na bežný rok, ale aj na tri nasledujúce rozpočtové roky. Spolu s tým </w:t>
      </w:r>
      <w:r w:rsidR="006E02DC" w:rsidRPr="0039038C">
        <w:rPr>
          <w:bCs/>
        </w:rPr>
        <w:t xml:space="preserve">žiada </w:t>
      </w:r>
      <w:r w:rsidR="00607A8F" w:rsidRPr="0039038C">
        <w:rPr>
          <w:bCs/>
        </w:rPr>
        <w:t>uv</w:t>
      </w:r>
      <w:r w:rsidR="006E02DC" w:rsidRPr="0039038C">
        <w:rPr>
          <w:bCs/>
        </w:rPr>
        <w:t>iesť</w:t>
      </w:r>
      <w:r w:rsidR="00607A8F" w:rsidRPr="0039038C">
        <w:rPr>
          <w:bCs/>
        </w:rPr>
        <w:t xml:space="preserve"> aj návrhy na úhradu zvýšených výdavkov.</w:t>
      </w:r>
      <w:r w:rsidR="00E61CD4" w:rsidRPr="0039038C">
        <w:rPr>
          <w:bCs/>
        </w:rPr>
        <w:t xml:space="preserve"> Uvedené žiada s</w:t>
      </w:r>
      <w:r w:rsidR="00EA418D" w:rsidRPr="0039038C">
        <w:rPr>
          <w:bCs/>
        </w:rPr>
        <w:t> poukázaním na stanovisko ministerstva</w:t>
      </w:r>
      <w:r w:rsidR="008E670F" w:rsidRPr="0039038C">
        <w:rPr>
          <w:bCs/>
        </w:rPr>
        <w:t xml:space="preserve">, </w:t>
      </w:r>
      <w:r w:rsidR="00656F50" w:rsidRPr="0039038C">
        <w:rPr>
          <w:bCs/>
        </w:rPr>
        <w:t xml:space="preserve">v časti </w:t>
      </w:r>
      <w:r w:rsidR="008E670F" w:rsidRPr="0039038C">
        <w:rPr>
          <w:bCs/>
        </w:rPr>
        <w:t>k</w:t>
      </w:r>
      <w:r w:rsidR="000F17CD" w:rsidRPr="0039038C">
        <w:rPr>
          <w:bCs/>
        </w:rPr>
        <w:t>tor</w:t>
      </w:r>
      <w:r w:rsidR="00656F50" w:rsidRPr="0039038C">
        <w:rPr>
          <w:bCs/>
        </w:rPr>
        <w:t>á</w:t>
      </w:r>
      <w:r w:rsidR="000F17CD" w:rsidRPr="0039038C">
        <w:rPr>
          <w:bCs/>
        </w:rPr>
        <w:t xml:space="preserve"> sa týka posúdenia ekonomických dopadov</w:t>
      </w:r>
      <w:r w:rsidR="008E670F" w:rsidRPr="0039038C">
        <w:rPr>
          <w:bCs/>
        </w:rPr>
        <w:t xml:space="preserve"> poslaneckého</w:t>
      </w:r>
      <w:r w:rsidR="000F17CD" w:rsidRPr="0039038C">
        <w:rPr>
          <w:bCs/>
        </w:rPr>
        <w:t xml:space="preserve"> náv</w:t>
      </w:r>
      <w:r w:rsidR="008E670F" w:rsidRPr="0039038C">
        <w:rPr>
          <w:bCs/>
        </w:rPr>
        <w:t>r</w:t>
      </w:r>
      <w:r w:rsidR="000F17CD" w:rsidRPr="0039038C">
        <w:rPr>
          <w:bCs/>
        </w:rPr>
        <w:t>hu</w:t>
      </w:r>
      <w:r w:rsidR="003E602A" w:rsidRPr="0039038C">
        <w:rPr>
          <w:bCs/>
        </w:rPr>
        <w:t xml:space="preserve"> </w:t>
      </w:r>
      <w:r w:rsidR="008E670F" w:rsidRPr="0039038C">
        <w:rPr>
          <w:bCs/>
        </w:rPr>
        <w:t>zákona.</w:t>
      </w:r>
    </w:p>
    <w:p w14:paraId="70D7915B" w14:textId="77777777" w:rsidR="00607A8F" w:rsidRPr="0039038C" w:rsidRDefault="00607A8F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20885F07" w14:textId="77777777" w:rsidR="002F627D" w:rsidRPr="0039038C" w:rsidRDefault="002F627D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</w:p>
    <w:p w14:paraId="4B4FD4C6" w14:textId="008F9D0B" w:rsidR="00E63886" w:rsidRPr="0039038C" w:rsidRDefault="00367331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lastRenderedPageBreak/>
        <w:t>Ministerstvo hospodárstva</w:t>
      </w:r>
      <w:r w:rsidR="00BE1550" w:rsidRPr="0039038C">
        <w:rPr>
          <w:b/>
          <w:i/>
          <w:iCs/>
        </w:rPr>
        <w:t xml:space="preserve"> Slovenskej republiky</w:t>
      </w:r>
    </w:p>
    <w:p w14:paraId="16A6323F" w14:textId="103780F5" w:rsidR="00607A8F" w:rsidRPr="00450D20" w:rsidRDefault="00E63886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9038C">
        <w:rPr>
          <w:bCs/>
        </w:rPr>
        <w:t>P</w:t>
      </w:r>
      <w:r w:rsidR="00367331" w:rsidRPr="0039038C">
        <w:rPr>
          <w:bCs/>
        </w:rPr>
        <w:t>ožad</w:t>
      </w:r>
      <w:r w:rsidR="00FD42C1" w:rsidRPr="0039038C">
        <w:rPr>
          <w:bCs/>
        </w:rPr>
        <w:t>uje</w:t>
      </w:r>
      <w:r w:rsidR="00BE1550" w:rsidRPr="0039038C">
        <w:rPr>
          <w:bCs/>
        </w:rPr>
        <w:t xml:space="preserve"> vyznačiť </w:t>
      </w:r>
      <w:r w:rsidRPr="0039038C">
        <w:rPr>
          <w:bCs/>
        </w:rPr>
        <w:t>v Doložke vybraných vplyvov negatívne vplyvy na podnikateľské prostredie, zároveň žiad</w:t>
      </w:r>
      <w:r w:rsidR="00504C23" w:rsidRPr="0039038C">
        <w:rPr>
          <w:bCs/>
        </w:rPr>
        <w:t>a</w:t>
      </w:r>
      <w:r w:rsidRPr="0039038C">
        <w:rPr>
          <w:bCs/>
        </w:rPr>
        <w:t xml:space="preserve"> vplyvy kvalitatívne popísať</w:t>
      </w:r>
      <w:r w:rsidR="00EF0332" w:rsidRPr="0039038C">
        <w:rPr>
          <w:bCs/>
        </w:rPr>
        <w:t>.</w:t>
      </w:r>
      <w:r w:rsidR="002D6974" w:rsidRPr="0039038C">
        <w:rPr>
          <w:bCs/>
        </w:rPr>
        <w:t xml:space="preserve"> </w:t>
      </w:r>
      <w:r w:rsidR="00EF0332" w:rsidRPr="0039038C">
        <w:rPr>
          <w:bCs/>
        </w:rPr>
        <w:t xml:space="preserve">Tieto negatívne vplyvy </w:t>
      </w:r>
      <w:r w:rsidR="00BF3688" w:rsidRPr="0039038C">
        <w:rPr>
          <w:bCs/>
        </w:rPr>
        <w:t>vznikajú z dôvodu, že</w:t>
      </w:r>
      <w:r w:rsidR="003F1A3B" w:rsidRPr="0039038C">
        <w:rPr>
          <w:bCs/>
        </w:rPr>
        <w:t xml:space="preserve"> návrh zákona zavádza </w:t>
      </w:r>
      <w:r w:rsidR="008F0F31" w:rsidRPr="0039038C">
        <w:rPr>
          <w:bCs/>
        </w:rPr>
        <w:t>n</w:t>
      </w:r>
      <w:r w:rsidR="003A2012" w:rsidRPr="0039038C">
        <w:rPr>
          <w:bCs/>
        </w:rPr>
        <w:t>ov</w:t>
      </w:r>
      <w:r w:rsidR="008F0F31" w:rsidRPr="0039038C">
        <w:rPr>
          <w:bCs/>
        </w:rPr>
        <w:t>é</w:t>
      </w:r>
      <w:r w:rsidR="003A2012" w:rsidRPr="0039038C">
        <w:rPr>
          <w:bCs/>
        </w:rPr>
        <w:t xml:space="preserve"> povinnos</w:t>
      </w:r>
      <w:r w:rsidR="00F82934" w:rsidRPr="0039038C">
        <w:rPr>
          <w:bCs/>
        </w:rPr>
        <w:t>t</w:t>
      </w:r>
      <w:r w:rsidR="00806F31" w:rsidRPr="0039038C">
        <w:rPr>
          <w:bCs/>
        </w:rPr>
        <w:t>i</w:t>
      </w:r>
      <w:r w:rsidR="00F82934" w:rsidRPr="0039038C">
        <w:rPr>
          <w:bCs/>
        </w:rPr>
        <w:t xml:space="preserve"> pre správc</w:t>
      </w:r>
      <w:r w:rsidR="000A7084" w:rsidRPr="0039038C">
        <w:rPr>
          <w:bCs/>
        </w:rPr>
        <w:t>ov</w:t>
      </w:r>
      <w:r w:rsidR="00F82934" w:rsidRPr="0039038C">
        <w:rPr>
          <w:bCs/>
        </w:rPr>
        <w:t xml:space="preserve"> turistickej trasy</w:t>
      </w:r>
      <w:r w:rsidR="000A7084" w:rsidRPr="0039038C">
        <w:rPr>
          <w:bCs/>
        </w:rPr>
        <w:t>, vlastníkov, nájomcov alebo správcov pozemkov</w:t>
      </w:r>
      <w:r w:rsidR="00F5435A" w:rsidRPr="0039038C">
        <w:rPr>
          <w:bCs/>
        </w:rPr>
        <w:t>, cez ktoré vedie turistic</w:t>
      </w:r>
      <w:r w:rsidR="00B3382F" w:rsidRPr="0039038C">
        <w:rPr>
          <w:bCs/>
        </w:rPr>
        <w:t xml:space="preserve">ká trasa, </w:t>
      </w:r>
      <w:r w:rsidR="005377A2" w:rsidRPr="0039038C">
        <w:rPr>
          <w:bCs/>
        </w:rPr>
        <w:t xml:space="preserve"> zavádza pokuty </w:t>
      </w:r>
      <w:r w:rsidR="00806F31" w:rsidRPr="0039038C">
        <w:rPr>
          <w:bCs/>
        </w:rPr>
        <w:t xml:space="preserve"> a sankcie a </w:t>
      </w:r>
      <w:r w:rsidR="00626A35" w:rsidRPr="0039038C">
        <w:rPr>
          <w:bCs/>
        </w:rPr>
        <w:t>zriadením</w:t>
      </w:r>
      <w:r w:rsidR="00C17601" w:rsidRPr="0039038C">
        <w:rPr>
          <w:bCs/>
        </w:rPr>
        <w:t xml:space="preserve">  </w:t>
      </w:r>
      <w:r w:rsidR="00DB22A6" w:rsidRPr="0039038C">
        <w:rPr>
          <w:bCs/>
        </w:rPr>
        <w:t>turistick</w:t>
      </w:r>
      <w:r w:rsidR="00626A35" w:rsidRPr="0039038C">
        <w:rPr>
          <w:bCs/>
        </w:rPr>
        <w:t>ého</w:t>
      </w:r>
      <w:r w:rsidR="00DB22A6" w:rsidRPr="0039038C">
        <w:rPr>
          <w:bCs/>
        </w:rPr>
        <w:t xml:space="preserve"> regist</w:t>
      </w:r>
      <w:r w:rsidR="005377A2" w:rsidRPr="0039038C">
        <w:rPr>
          <w:bCs/>
        </w:rPr>
        <w:t>r</w:t>
      </w:r>
      <w:r w:rsidR="00626A35" w:rsidRPr="0039038C">
        <w:rPr>
          <w:bCs/>
        </w:rPr>
        <w:t>a</w:t>
      </w:r>
      <w:r w:rsidR="006D323F" w:rsidRPr="0039038C">
        <w:rPr>
          <w:bCs/>
        </w:rPr>
        <w:t xml:space="preserve"> vznikajú nové administratívne povinnosti</w:t>
      </w:r>
      <w:r w:rsidR="00C17601" w:rsidRPr="0039038C">
        <w:rPr>
          <w:bCs/>
        </w:rPr>
        <w:t>.</w:t>
      </w:r>
      <w:r w:rsidR="00917430" w:rsidRPr="0039038C">
        <w:rPr>
          <w:bCs/>
        </w:rPr>
        <w:t xml:space="preserve"> </w:t>
      </w:r>
      <w:r w:rsidR="00F355ED" w:rsidRPr="0039038C">
        <w:rPr>
          <w:bCs/>
        </w:rPr>
        <w:t>Ministe</w:t>
      </w:r>
      <w:r w:rsidR="00606FE4" w:rsidRPr="0039038C">
        <w:rPr>
          <w:bCs/>
        </w:rPr>
        <w:t>rstvo hospodárstva Slovenskej republiky uplat</w:t>
      </w:r>
      <w:r w:rsidR="00FD42C1" w:rsidRPr="0039038C">
        <w:rPr>
          <w:bCs/>
        </w:rPr>
        <w:t>ňuje</w:t>
      </w:r>
      <w:r w:rsidR="00606FE4" w:rsidRPr="0039038C">
        <w:rPr>
          <w:bCs/>
        </w:rPr>
        <w:t xml:space="preserve"> taktiež zásadnú pripomienku</w:t>
      </w:r>
      <w:r w:rsidR="00EF1D3F" w:rsidRPr="0039038C">
        <w:rPr>
          <w:bCs/>
        </w:rPr>
        <w:t xml:space="preserve">, že </w:t>
      </w:r>
      <w:r w:rsidR="00F2164E" w:rsidRPr="0039038C">
        <w:rPr>
          <w:bCs/>
        </w:rPr>
        <w:t>vzhľadom</w:t>
      </w:r>
      <w:r w:rsidR="0097512B">
        <w:rPr>
          <w:bCs/>
        </w:rPr>
        <w:t xml:space="preserve"> </w:t>
      </w:r>
      <w:r w:rsidR="0097512B">
        <w:rPr>
          <w:bCs/>
        </w:rPr>
        <w:br/>
      </w:r>
      <w:r w:rsidR="00F2164E" w:rsidRPr="0039038C">
        <w:rPr>
          <w:bCs/>
        </w:rPr>
        <w:t xml:space="preserve">na skutočnosť, že </w:t>
      </w:r>
      <w:r w:rsidR="00AC04C7" w:rsidRPr="0039038C">
        <w:rPr>
          <w:bCs/>
        </w:rPr>
        <w:t xml:space="preserve">návrh zákona </w:t>
      </w:r>
      <w:r w:rsidR="003160D2" w:rsidRPr="0039038C">
        <w:rPr>
          <w:bCs/>
        </w:rPr>
        <w:t>zakladá vplyvy na podnikateľské prostredie</w:t>
      </w:r>
      <w:r w:rsidR="00F110AE" w:rsidRPr="0039038C">
        <w:rPr>
          <w:bCs/>
        </w:rPr>
        <w:t xml:space="preserve">, </w:t>
      </w:r>
      <w:r w:rsidR="007E1C10" w:rsidRPr="0039038C">
        <w:rPr>
          <w:bCs/>
        </w:rPr>
        <w:t xml:space="preserve">podľa zákona </w:t>
      </w:r>
      <w:r w:rsidR="0097512B">
        <w:rPr>
          <w:bCs/>
        </w:rPr>
        <w:br/>
      </w:r>
      <w:r w:rsidR="007E1C10" w:rsidRPr="0039038C">
        <w:rPr>
          <w:bCs/>
        </w:rPr>
        <w:t xml:space="preserve">č. 400/2015 Z. z. o tvorbe právnych predpisov </w:t>
      </w:r>
      <w:r w:rsidR="00F110AE" w:rsidRPr="0039038C">
        <w:rPr>
          <w:bCs/>
        </w:rPr>
        <w:t>termín nadobudnuti</w:t>
      </w:r>
      <w:r w:rsidR="00E7438B" w:rsidRPr="0039038C">
        <w:rPr>
          <w:bCs/>
        </w:rPr>
        <w:t>a</w:t>
      </w:r>
      <w:r w:rsidR="00F110AE" w:rsidRPr="0039038C">
        <w:rPr>
          <w:bCs/>
        </w:rPr>
        <w:t xml:space="preserve"> účinnosti by mal byť </w:t>
      </w:r>
      <w:r w:rsidR="001E4E81" w:rsidRPr="0039038C">
        <w:rPr>
          <w:bCs/>
        </w:rPr>
        <w:t>ustanovený na 1. júla 2025.</w:t>
      </w:r>
      <w:r w:rsidR="00F110AE" w:rsidRPr="0039038C">
        <w:rPr>
          <w:bCs/>
        </w:rPr>
        <w:t xml:space="preserve">  </w:t>
      </w:r>
      <w:r w:rsidR="00F62326" w:rsidRPr="0039038C">
        <w:rPr>
          <w:bCs/>
        </w:rPr>
        <w:t xml:space="preserve"> </w:t>
      </w:r>
    </w:p>
    <w:p w14:paraId="44545674" w14:textId="77777777" w:rsidR="00626A35" w:rsidRPr="0039038C" w:rsidRDefault="00626A35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63EBB9D8" w14:textId="7C45F14C" w:rsidR="00221EA6" w:rsidRPr="0039038C" w:rsidRDefault="00042DC2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>Ministerstvo investícií, regionálneho rozvoja a informatizácie Slovenskej republiky</w:t>
      </w:r>
    </w:p>
    <w:p w14:paraId="45F3A8BF" w14:textId="52C024A8" w:rsidR="000B5054" w:rsidRPr="0039038C" w:rsidRDefault="000B5054" w:rsidP="000B5054">
      <w:pPr>
        <w:pStyle w:val="Normlnywebov"/>
        <w:spacing w:after="0" w:line="360" w:lineRule="auto"/>
        <w:contextualSpacing/>
        <w:jc w:val="both"/>
        <w:rPr>
          <w:b/>
        </w:rPr>
      </w:pPr>
      <w:r w:rsidRPr="0039038C">
        <w:rPr>
          <w:b/>
        </w:rPr>
        <w:t>K Doložke vybraných vplyvov.</w:t>
      </w:r>
    </w:p>
    <w:p w14:paraId="1455AEE2" w14:textId="41E9F19B" w:rsidR="001D2134" w:rsidRPr="0039038C" w:rsidRDefault="000B5054" w:rsidP="00940F6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Žiada predkladateľa materiálu o doplnenie Analýzy vplyvov na informatizáciu spoločnosti</w:t>
      </w:r>
      <w:r w:rsidR="00022DBD" w:rsidRPr="0039038C">
        <w:rPr>
          <w:bCs/>
        </w:rPr>
        <w:t xml:space="preserve"> </w:t>
      </w:r>
      <w:r w:rsidR="00B82CFF" w:rsidRPr="0039038C">
        <w:rPr>
          <w:bCs/>
        </w:rPr>
        <w:br/>
      </w:r>
      <w:r w:rsidRPr="0039038C">
        <w:rPr>
          <w:bCs/>
        </w:rPr>
        <w:t>z dôvodu, že predkladateľ správne identifikoval pozitívne vplyvy na informatizáciu spoločnosti, ktoré identifikoval v súvislosti s vytváraním turistického registra, ktorý má byť informačným systémom verejnej správy, avšak v tejto súvislosti je nevyhnutné, aby predkladateľ materiálu vypracoval a predložil aj Analýzu vplyvov na informatizáciu spoločnosti, bez ktorej nie je možné sa relevantným spôsobom vyjadriť k celkovým dopadom predkladaného materiálu na oblasť informatizácie.</w:t>
      </w:r>
    </w:p>
    <w:p w14:paraId="166EAEDD" w14:textId="77777777" w:rsidR="00042DC2" w:rsidRPr="0039038C" w:rsidRDefault="00042DC2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34C132E3" w14:textId="6C065048" w:rsidR="00221EA6" w:rsidRPr="0039038C" w:rsidRDefault="00D03CA0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>Ministerstvo obrany Slovenskej republiky</w:t>
      </w:r>
    </w:p>
    <w:p w14:paraId="07500E6E" w14:textId="7CF0851E" w:rsidR="00C4041A" w:rsidRPr="0039038C" w:rsidRDefault="00A70CBF" w:rsidP="002D6E4C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1.</w:t>
      </w:r>
      <w:r w:rsidRPr="0039038C">
        <w:rPr>
          <w:bCs/>
        </w:rPr>
        <w:t xml:space="preserve">  </w:t>
      </w:r>
      <w:r w:rsidR="00AA46FD" w:rsidRPr="0039038C">
        <w:rPr>
          <w:bCs/>
        </w:rPr>
        <w:t xml:space="preserve">V </w:t>
      </w:r>
      <w:r w:rsidR="00433A17" w:rsidRPr="0039038C">
        <w:rPr>
          <w:bCs/>
        </w:rPr>
        <w:t>č</w:t>
      </w:r>
      <w:r w:rsidR="00C4041A" w:rsidRPr="0039038C">
        <w:rPr>
          <w:bCs/>
        </w:rPr>
        <w:t>l. I § 3</w:t>
      </w:r>
      <w:r w:rsidR="005E4108" w:rsidRPr="0039038C">
        <w:rPr>
          <w:bCs/>
        </w:rPr>
        <w:t xml:space="preserve"> </w:t>
      </w:r>
      <w:r w:rsidR="00C4041A" w:rsidRPr="0039038C">
        <w:rPr>
          <w:bCs/>
        </w:rPr>
        <w:t>žiada doplniť</w:t>
      </w:r>
      <w:r w:rsidR="005E4108" w:rsidRPr="0039038C">
        <w:rPr>
          <w:bCs/>
        </w:rPr>
        <w:t xml:space="preserve"> ustanovenie</w:t>
      </w:r>
      <w:r w:rsidR="00C4041A" w:rsidRPr="0039038C">
        <w:rPr>
          <w:bCs/>
        </w:rPr>
        <w:t xml:space="preserve">, </w:t>
      </w:r>
      <w:r w:rsidR="00935539" w:rsidRPr="0039038C">
        <w:rPr>
          <w:bCs/>
        </w:rPr>
        <w:t xml:space="preserve">aby sa turistické trasy nevyznačovali na územiach slúžiacich a potrebných na zabezpečenie úloh obrany a bezpečnosti štátu, ktoré sú zriadené na základe </w:t>
      </w:r>
      <w:r w:rsidR="008B1AB4" w:rsidRPr="0039038C">
        <w:rPr>
          <w:bCs/>
        </w:rPr>
        <w:t xml:space="preserve">zákona č. 281/1997 Z. z. o vojenských obvodoch a zákona, ktorým sa mení zákon Národnej rady Slovenskej republiky č. 222/1996 Z. z. o organizácii miestnej štátnej správy </w:t>
      </w:r>
      <w:r w:rsidR="00B82CFF" w:rsidRPr="0039038C">
        <w:rPr>
          <w:bCs/>
        </w:rPr>
        <w:br/>
      </w:r>
      <w:r w:rsidR="008B1AB4" w:rsidRPr="0039038C">
        <w:rPr>
          <w:bCs/>
        </w:rPr>
        <w:t>a o zmene a doplnení niektorých zákonov v znení neskorších predpisov</w:t>
      </w:r>
      <w:r w:rsidR="005E4108" w:rsidRPr="0039038C">
        <w:rPr>
          <w:bCs/>
        </w:rPr>
        <w:t xml:space="preserve"> (území </w:t>
      </w:r>
      <w:r w:rsidR="00A14B05" w:rsidRPr="0039038C">
        <w:rPr>
          <w:bCs/>
        </w:rPr>
        <w:t>vojenských obvodov)</w:t>
      </w:r>
      <w:r w:rsidR="002D6E4C" w:rsidRPr="0039038C">
        <w:rPr>
          <w:bCs/>
        </w:rPr>
        <w:t xml:space="preserve">. </w:t>
      </w:r>
      <w:r w:rsidR="00A14B05" w:rsidRPr="0039038C">
        <w:rPr>
          <w:bCs/>
        </w:rPr>
        <w:t>M</w:t>
      </w:r>
      <w:r w:rsidR="002D6E4C" w:rsidRPr="0039038C">
        <w:rPr>
          <w:bCs/>
        </w:rPr>
        <w:t xml:space="preserve">inisterstvo obrany Slovenskej republiky zastáva názor, </w:t>
      </w:r>
      <w:r w:rsidR="00486A4E" w:rsidRPr="0039038C">
        <w:rPr>
          <w:bCs/>
        </w:rPr>
        <w:t>že územie vojenského obvodu neslúži na rekreáciu a turistiku, a preto nie je žiad</w:t>
      </w:r>
      <w:r w:rsidR="00C50109" w:rsidRPr="0039038C">
        <w:rPr>
          <w:bCs/>
        </w:rPr>
        <w:t>ú</w:t>
      </w:r>
      <w:r w:rsidR="00486A4E" w:rsidRPr="0039038C">
        <w:rPr>
          <w:bCs/>
        </w:rPr>
        <w:t>ce, aby sa na území vojenského obvodu vyznačovali turistické trasy.</w:t>
      </w:r>
    </w:p>
    <w:p w14:paraId="132D9383" w14:textId="77777777" w:rsidR="00C4041A" w:rsidRPr="0039038C" w:rsidRDefault="00C4041A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22545A04" w14:textId="6BC2F00F" w:rsidR="00C4041A" w:rsidRPr="0039038C" w:rsidRDefault="00A70CBF" w:rsidP="00A70CBF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2.</w:t>
      </w:r>
      <w:r w:rsidRPr="0039038C">
        <w:rPr>
          <w:bCs/>
        </w:rPr>
        <w:t xml:space="preserve"> </w:t>
      </w:r>
      <w:r w:rsidR="00973F99" w:rsidRPr="0039038C">
        <w:rPr>
          <w:bCs/>
        </w:rPr>
        <w:t>V</w:t>
      </w:r>
      <w:r w:rsidR="00E60122" w:rsidRPr="0039038C">
        <w:rPr>
          <w:bCs/>
        </w:rPr>
        <w:t> </w:t>
      </w:r>
      <w:r w:rsidR="00433A17" w:rsidRPr="0039038C">
        <w:rPr>
          <w:bCs/>
        </w:rPr>
        <w:t>č</w:t>
      </w:r>
      <w:r w:rsidR="00E60122" w:rsidRPr="0039038C">
        <w:rPr>
          <w:bCs/>
        </w:rPr>
        <w:t xml:space="preserve">l. I </w:t>
      </w:r>
      <w:r w:rsidR="00973F99" w:rsidRPr="0039038C">
        <w:rPr>
          <w:bCs/>
        </w:rPr>
        <w:t>§ 15 žiada vypustiť slová „a Vojenskej polície“</w:t>
      </w:r>
      <w:r w:rsidRPr="0039038C">
        <w:rPr>
          <w:bCs/>
        </w:rPr>
        <w:t>, keďže</w:t>
      </w:r>
      <w:r w:rsidR="00B26604" w:rsidRPr="0039038C">
        <w:rPr>
          <w:bCs/>
        </w:rPr>
        <w:t xml:space="preserve"> </w:t>
      </w:r>
      <w:r w:rsidRPr="0039038C">
        <w:rPr>
          <w:bCs/>
        </w:rPr>
        <w:t>u</w:t>
      </w:r>
      <w:r w:rsidR="00B26604" w:rsidRPr="0039038C">
        <w:rPr>
          <w:bCs/>
        </w:rPr>
        <w:t xml:space="preserve">stanovenia § 15 a 16 návrhu zákona rozširujú pôsobnosť Vojenskej polície aj na civilné osoby, ktoré by sa nachádzali </w:t>
      </w:r>
      <w:r w:rsidR="00B82CFF" w:rsidRPr="0039038C">
        <w:rPr>
          <w:bCs/>
        </w:rPr>
        <w:br/>
      </w:r>
      <w:r w:rsidR="00B26604" w:rsidRPr="0039038C">
        <w:rPr>
          <w:bCs/>
        </w:rPr>
        <w:t xml:space="preserve">na turistických trasách a dopúšťali by sa na nich priestupkov, v dôsledku čoho sa zároveň </w:t>
      </w:r>
      <w:r w:rsidR="00B26604" w:rsidRPr="0039038C">
        <w:rPr>
          <w:bCs/>
        </w:rPr>
        <w:lastRenderedPageBreak/>
        <w:t xml:space="preserve">rozširujú úlohy, ktoré by Vojenská polícia mala plniť nad rámec platného znenia zákona </w:t>
      </w:r>
      <w:r w:rsidR="00B82CFF" w:rsidRPr="0039038C">
        <w:rPr>
          <w:bCs/>
        </w:rPr>
        <w:br/>
      </w:r>
      <w:r w:rsidR="00B26604" w:rsidRPr="0039038C">
        <w:rPr>
          <w:bCs/>
        </w:rPr>
        <w:t>o Vojenskej polícií.</w:t>
      </w:r>
      <w:r w:rsidR="00BB0C2B" w:rsidRPr="0039038C">
        <w:rPr>
          <w:bCs/>
        </w:rPr>
        <w:t xml:space="preserve"> </w:t>
      </w:r>
      <w:r w:rsidR="00B26604" w:rsidRPr="0039038C">
        <w:rPr>
          <w:bCs/>
        </w:rPr>
        <w:t>Ministerstvo obrany Slovenskej republiky zásadne nesúhlasí s takýmto rozšírením pôsobnosti a úloh Vojenskej polície a zároveň poukazuje na rozpor ustanovení § 15 a 16 návrhu zákona s § 2 zákona o Vojenskej políci</w:t>
      </w:r>
      <w:r w:rsidR="00AF0F8F" w:rsidRPr="0039038C">
        <w:rPr>
          <w:bCs/>
        </w:rPr>
        <w:t>i</w:t>
      </w:r>
      <w:r w:rsidR="00B26604" w:rsidRPr="0039038C">
        <w:rPr>
          <w:bCs/>
        </w:rPr>
        <w:t>.</w:t>
      </w:r>
    </w:p>
    <w:p w14:paraId="4B5E0696" w14:textId="77777777" w:rsidR="00C4041A" w:rsidRPr="0039038C" w:rsidRDefault="00C4041A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</w:p>
    <w:p w14:paraId="184761FD" w14:textId="6F975F29" w:rsidR="00B80AE9" w:rsidRPr="0039038C" w:rsidRDefault="00BB0C2B" w:rsidP="00B80AE9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3. </w:t>
      </w:r>
      <w:bookmarkStart w:id="4" w:name="_Hlk187921971"/>
      <w:r w:rsidR="0069474C" w:rsidRPr="0039038C">
        <w:rPr>
          <w:bCs/>
        </w:rPr>
        <w:t xml:space="preserve">V </w:t>
      </w:r>
      <w:r w:rsidR="00433A17" w:rsidRPr="0039038C">
        <w:rPr>
          <w:bCs/>
        </w:rPr>
        <w:t>č</w:t>
      </w:r>
      <w:r w:rsidR="00B80AE9" w:rsidRPr="0039038C">
        <w:rPr>
          <w:bCs/>
        </w:rPr>
        <w:t>l. IV bod 4</w:t>
      </w:r>
      <w:r w:rsidR="009B33E2" w:rsidRPr="0039038C">
        <w:rPr>
          <w:bCs/>
        </w:rPr>
        <w:t xml:space="preserve"> ž</w:t>
      </w:r>
      <w:r w:rsidR="00B80AE9" w:rsidRPr="0039038C">
        <w:rPr>
          <w:bCs/>
        </w:rPr>
        <w:t>iada</w:t>
      </w:r>
      <w:r w:rsidR="00157912" w:rsidRPr="0039038C">
        <w:rPr>
          <w:bCs/>
        </w:rPr>
        <w:t xml:space="preserve"> </w:t>
      </w:r>
      <w:r w:rsidR="00B80AE9" w:rsidRPr="0039038C">
        <w:rPr>
          <w:bCs/>
        </w:rPr>
        <w:t>vypustiť novelizačný bod 4. V prípade neakceptovania uvedenej pripomienky žiada upraviť znenie novelizačného bodu 4 takto:</w:t>
      </w:r>
    </w:p>
    <w:bookmarkEnd w:id="4"/>
    <w:p w14:paraId="0586F4EA" w14:textId="77777777" w:rsidR="00B80AE9" w:rsidRPr="0039038C" w:rsidRDefault="00B80AE9" w:rsidP="00B80AE9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„4. § 57 sa dopĺňa odsekom 4, ktorý znie:</w:t>
      </w:r>
    </w:p>
    <w:p w14:paraId="791E6D4C" w14:textId="77CBE670" w:rsidR="00BB0C2B" w:rsidRPr="0039038C" w:rsidRDefault="00B80AE9" w:rsidP="00B80AE9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9038C">
        <w:rPr>
          <w:bCs/>
        </w:rPr>
        <w:t>„(4) Pri oplocovaní pozemku, ktorým vedie turistická trasa a ktorý nie je vylúčený z práva voľného prechodu podľa osobitného predpisu86d) je vlastník, správca alebo nájomca povinný zabezpečiť možnosť voľného prechodu na mieste križovania turistickej trasy a oplotenia pozemku.“.</w:t>
      </w:r>
    </w:p>
    <w:p w14:paraId="06E830C2" w14:textId="45320613" w:rsidR="00B971F7" w:rsidRPr="0039038C" w:rsidRDefault="000C25A2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Podľa zákona č. 281/1997 Z. z. o vojenských obvodoch a zákona, ktorým sa mení zákon Národnej rady Slovenskej republiky č. 222/1996 Z. z. o organizácii miestnej štátnej správy </w:t>
      </w:r>
      <w:r w:rsidR="00B82CFF" w:rsidRPr="0039038C">
        <w:rPr>
          <w:bCs/>
        </w:rPr>
        <w:br/>
      </w:r>
      <w:r w:rsidRPr="0039038C">
        <w:rPr>
          <w:bCs/>
        </w:rPr>
        <w:t xml:space="preserve">a o zmene a doplnení niektorých zákonov v znení neskorších predpisov na územie vojenského obvodu alebo na jeho časť je trvalý zákaz vstupu, ak na tomto území hrozí vážne ohrozenie života alebo zdravia osôb, ide o uzavretú alebo ohradenú časť vojenského obvodu alebo </w:t>
      </w:r>
      <w:r w:rsidR="00B82CFF" w:rsidRPr="0039038C">
        <w:rPr>
          <w:bCs/>
        </w:rPr>
        <w:br/>
      </w:r>
      <w:r w:rsidRPr="0039038C">
        <w:rPr>
          <w:bCs/>
        </w:rPr>
        <w:t>na tomto území je obranná infraštruktúra.</w:t>
      </w:r>
    </w:p>
    <w:p w14:paraId="5F455C54" w14:textId="77777777" w:rsidR="00B971F7" w:rsidRPr="0039038C" w:rsidRDefault="00B971F7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622B22C8" w14:textId="4D4B77DE" w:rsidR="00B971F7" w:rsidRPr="0039038C" w:rsidRDefault="00C16A3A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>Ministerstvo pôdohospodárstva a rozvoja vidieka Slovenskej republiky</w:t>
      </w:r>
    </w:p>
    <w:p w14:paraId="1B834676" w14:textId="3FB56177" w:rsidR="003E733D" w:rsidRPr="0039038C" w:rsidRDefault="00713BB7" w:rsidP="004140B6">
      <w:pPr>
        <w:pStyle w:val="Normlnywebov"/>
        <w:spacing w:after="0" w:line="360" w:lineRule="auto"/>
        <w:contextualSpacing/>
        <w:jc w:val="both"/>
        <w:rPr>
          <w:b/>
        </w:rPr>
      </w:pPr>
      <w:r w:rsidRPr="0039038C">
        <w:rPr>
          <w:b/>
        </w:rPr>
        <w:t>Všeobecne</w:t>
      </w:r>
      <w:r w:rsidR="003E733D" w:rsidRPr="0039038C">
        <w:rPr>
          <w:b/>
        </w:rPr>
        <w:t>:</w:t>
      </w:r>
    </w:p>
    <w:p w14:paraId="01F75307" w14:textId="63FBC754" w:rsidR="00C16A3A" w:rsidRPr="0039038C" w:rsidRDefault="00D17B34" w:rsidP="00940F6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Nesúhlasí s návrhom zákona</w:t>
      </w:r>
      <w:r w:rsidR="001625E5" w:rsidRPr="0039038C">
        <w:rPr>
          <w:bCs/>
        </w:rPr>
        <w:t xml:space="preserve"> a v</w:t>
      </w:r>
      <w:r w:rsidR="00593976" w:rsidRPr="0039038C">
        <w:rPr>
          <w:bCs/>
        </w:rPr>
        <w:t xml:space="preserve"> plnom rozsahu sa stotožňuje so stanoviskom predkladateľa uveden</w:t>
      </w:r>
      <w:r w:rsidR="0057398D" w:rsidRPr="0039038C">
        <w:rPr>
          <w:bCs/>
        </w:rPr>
        <w:t>ý</w:t>
      </w:r>
      <w:r w:rsidR="00593976" w:rsidRPr="0039038C">
        <w:rPr>
          <w:bCs/>
        </w:rPr>
        <w:t>m v predkladacej správe.</w:t>
      </w:r>
      <w:r w:rsidR="004140B6" w:rsidRPr="0039038C">
        <w:rPr>
          <w:bCs/>
        </w:rPr>
        <w:t xml:space="preserve"> </w:t>
      </w:r>
      <w:r w:rsidR="00593976" w:rsidRPr="0039038C">
        <w:rPr>
          <w:bCs/>
        </w:rPr>
        <w:t>Vzhľadom na rozsah, význam a predpokladaný vplyv návrhu zákona (a to nielen na návrhom identifikované</w:t>
      </w:r>
      <w:r w:rsidR="00AE6515" w:rsidRPr="0039038C">
        <w:rPr>
          <w:bCs/>
        </w:rPr>
        <w:t>,</w:t>
      </w:r>
      <w:r w:rsidR="00593976" w:rsidRPr="0039038C">
        <w:rPr>
          <w:bCs/>
        </w:rPr>
        <w:t xml:space="preserve"> ale aj na iné návrhom nepovšimnuté oblasti </w:t>
      </w:r>
      <w:r w:rsidR="00B82CFF" w:rsidRPr="0039038C">
        <w:rPr>
          <w:bCs/>
        </w:rPr>
        <w:br/>
      </w:r>
      <w:r w:rsidR="00593976" w:rsidRPr="0039038C">
        <w:rPr>
          <w:bCs/>
        </w:rPr>
        <w:t xml:space="preserve">a subjekty vrátane rozpočtu verejnej správy a iných právnych predpisov), mal byť </w:t>
      </w:r>
      <w:r w:rsidR="00B82CFF" w:rsidRPr="0039038C">
        <w:rPr>
          <w:bCs/>
        </w:rPr>
        <w:br/>
      </w:r>
      <w:r w:rsidR="00593976" w:rsidRPr="0039038C">
        <w:rPr>
          <w:bCs/>
        </w:rPr>
        <w:t>do pripomienkovania jednak predložený nie poslancami NR SR</w:t>
      </w:r>
      <w:r w:rsidR="00AE6515" w:rsidRPr="0039038C">
        <w:rPr>
          <w:bCs/>
        </w:rPr>
        <w:t>,</w:t>
      </w:r>
      <w:r w:rsidR="00593976" w:rsidRPr="0039038C">
        <w:rPr>
          <w:bCs/>
        </w:rPr>
        <w:t xml:space="preserve"> ale príslušným ministerstvom a jednak mal byť predložený najprv návrh legislatívneho zámeru predmetného zákona.</w:t>
      </w:r>
    </w:p>
    <w:p w14:paraId="23278C1E" w14:textId="77777777" w:rsidR="006315F6" w:rsidRPr="0039038C" w:rsidRDefault="006315F6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20D475AA" w14:textId="0BD77C05" w:rsidR="00B971F7" w:rsidRPr="0039038C" w:rsidRDefault="00DC22ED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</w:rPr>
      </w:pPr>
      <w:r w:rsidRPr="0039038C">
        <w:rPr>
          <w:b/>
        </w:rPr>
        <w:t>K</w:t>
      </w:r>
      <w:r w:rsidR="006315F6" w:rsidRPr="0039038C">
        <w:rPr>
          <w:b/>
        </w:rPr>
        <w:t xml:space="preserve"> rôznym oblastiam úpravy</w:t>
      </w:r>
    </w:p>
    <w:p w14:paraId="3CF45844" w14:textId="22772D4A" w:rsidR="00AA08E7" w:rsidRPr="0039038C" w:rsidRDefault="003C4630" w:rsidP="001B2D64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9038C">
        <w:rPr>
          <w:b/>
        </w:rPr>
        <w:t>1.</w:t>
      </w:r>
      <w:r w:rsidRPr="0039038C">
        <w:rPr>
          <w:bCs/>
        </w:rPr>
        <w:t xml:space="preserve"> </w:t>
      </w:r>
      <w:r w:rsidR="0050388D" w:rsidRPr="0039038C">
        <w:rPr>
          <w:bCs/>
        </w:rPr>
        <w:t>N</w:t>
      </w:r>
      <w:r w:rsidR="00D57C4E" w:rsidRPr="0039038C">
        <w:rPr>
          <w:bCs/>
        </w:rPr>
        <w:t xml:space="preserve">esúhlasí s kompetenciou navrhovanou zákonom, ktorou by MCRŠ SR malo rozhodovať </w:t>
      </w:r>
      <w:r w:rsidR="00B82CFF" w:rsidRPr="0039038C">
        <w:rPr>
          <w:bCs/>
        </w:rPr>
        <w:br/>
      </w:r>
      <w:r w:rsidR="00D57C4E" w:rsidRPr="0039038C">
        <w:rPr>
          <w:bCs/>
        </w:rPr>
        <w:t>o časových rámcoch vykonávania činností súvisiacich s</w:t>
      </w:r>
      <w:r w:rsidR="001B2D64" w:rsidRPr="0039038C">
        <w:rPr>
          <w:bCs/>
        </w:rPr>
        <w:t> </w:t>
      </w:r>
      <w:r w:rsidR="00D57C4E" w:rsidRPr="0039038C">
        <w:rPr>
          <w:bCs/>
        </w:rPr>
        <w:t>odborným</w:t>
      </w:r>
      <w:r w:rsidR="001B2D64" w:rsidRPr="0039038C">
        <w:rPr>
          <w:bCs/>
        </w:rPr>
        <w:t xml:space="preserve"> </w:t>
      </w:r>
      <w:r w:rsidR="00AA08E7" w:rsidRPr="0039038C">
        <w:rPr>
          <w:bCs/>
        </w:rPr>
        <w:t xml:space="preserve">hospodárením v lesoch bez poznania odborných súvislostí a bez poznania stavu a vývoja lesných porastov. </w:t>
      </w:r>
      <w:r w:rsidR="00B53F4F" w:rsidRPr="0039038C">
        <w:rPr>
          <w:bCs/>
        </w:rPr>
        <w:t>Navrhovanú</w:t>
      </w:r>
      <w:r w:rsidR="00AA08E7" w:rsidRPr="0039038C">
        <w:rPr>
          <w:bCs/>
        </w:rPr>
        <w:t xml:space="preserve"> úpravu tejto kompetencie považuje za neprípustnú aj preto, že umožňuje MCRŠ SR rozhodovať </w:t>
      </w:r>
      <w:r w:rsidR="00AA08E7" w:rsidRPr="0039038C">
        <w:rPr>
          <w:bCs/>
        </w:rPr>
        <w:lastRenderedPageBreak/>
        <w:t>o oprávnenosti uzávery turistickej trasy aj vtedy, ak obmedzenie jej využívania vyplýva priamo zo všeobecne záväzných právnych predpisov</w:t>
      </w:r>
      <w:r w:rsidR="00526390" w:rsidRPr="0039038C">
        <w:rPr>
          <w:bCs/>
        </w:rPr>
        <w:t>.</w:t>
      </w:r>
      <w:r w:rsidR="00AA08E7" w:rsidRPr="0039038C">
        <w:rPr>
          <w:bCs/>
        </w:rPr>
        <w:t xml:space="preserve"> </w:t>
      </w:r>
    </w:p>
    <w:p w14:paraId="5BC39C49" w14:textId="77777777" w:rsidR="001B2D64" w:rsidRPr="0039038C" w:rsidRDefault="001B2D64" w:rsidP="00AA08E7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04EB0698" w14:textId="2E939D5C" w:rsidR="00AA08E7" w:rsidRPr="0039038C" w:rsidRDefault="00AA08E7" w:rsidP="00AA08E7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2.</w:t>
      </w:r>
      <w:r w:rsidRPr="0039038C">
        <w:rPr>
          <w:bCs/>
        </w:rPr>
        <w:t xml:space="preserve"> Zásadne nesúhlasí s tým, aby sa obmedzenie vlastníckeho práva posudzovalo rozdielne podľa kritéria osoby vlastníka (štát </w:t>
      </w:r>
      <w:proofErr w:type="spellStart"/>
      <w:r w:rsidRPr="0039038C">
        <w:rPr>
          <w:bCs/>
        </w:rPr>
        <w:t>vs</w:t>
      </w:r>
      <w:proofErr w:type="spellEnd"/>
      <w:r w:rsidRPr="0039038C">
        <w:rPr>
          <w:bCs/>
        </w:rPr>
        <w:t xml:space="preserve">. iný vlastník než štát), a to najmä pri navrhovanom neposkytnutí náhrady za obmedzenie vlastníckeho práva pri obhospodarovaní lesných pozemkov </w:t>
      </w:r>
      <w:r w:rsidR="00B82CFF" w:rsidRPr="0039038C">
        <w:rPr>
          <w:bCs/>
        </w:rPr>
        <w:br/>
      </w:r>
      <w:r w:rsidRPr="0039038C">
        <w:rPr>
          <w:bCs/>
        </w:rPr>
        <w:t>vo vlastníctve štátu. Taká právna úprava je v rozpore s Čl. 20 ods. 1 a 4 Ústavy SR. Zásadne nesúhlas</w:t>
      </w:r>
      <w:r w:rsidR="00655D65" w:rsidRPr="0039038C">
        <w:rPr>
          <w:bCs/>
        </w:rPr>
        <w:t>í</w:t>
      </w:r>
      <w:r w:rsidRPr="0039038C">
        <w:rPr>
          <w:bCs/>
        </w:rPr>
        <w:t xml:space="preserve"> s navrhnutým postupom poskytovania náhrady za obmedzenie vlastníckeho práva, ktorý sa uplatňuje len na lesné pozemky, no ktorý sa nedá uplatniť na poľnohospodárske pozemky, a to navyše na základe údajov, ktoré nie sú hodnoverné, jednotné a nezohľadňujú vplyv inflácie. Táto navrhovaná právna úprava je v rozpore s Čl. 13 ods. 3 Ústavy SR. Návrh zákona zároveň neupravuje ani len základný rámec postupu výpočtu náhrady (bez ohľadu </w:t>
      </w:r>
      <w:r w:rsidR="00B82CFF" w:rsidRPr="0039038C">
        <w:rPr>
          <w:bCs/>
        </w:rPr>
        <w:br/>
      </w:r>
      <w:r w:rsidRPr="0039038C">
        <w:rPr>
          <w:bCs/>
        </w:rPr>
        <w:t xml:space="preserve">na druh pozemku). Ten by sa mohol podrobne upraviť vykonávacím právnym predpisom, </w:t>
      </w:r>
      <w:r w:rsidR="00B82CFF" w:rsidRPr="0039038C">
        <w:rPr>
          <w:bCs/>
        </w:rPr>
        <w:br/>
      </w:r>
      <w:r w:rsidRPr="0039038C">
        <w:rPr>
          <w:bCs/>
        </w:rPr>
        <w:t>no návrh zákona neobsahuje ani splnomocňovacie ustanovenie na jeho vydanie.</w:t>
      </w:r>
    </w:p>
    <w:p w14:paraId="4271C670" w14:textId="77777777" w:rsidR="00A047D5" w:rsidRPr="0039038C" w:rsidRDefault="00A047D5" w:rsidP="00AA08E7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4768992F" w14:textId="1774DBA3" w:rsidR="00AA08E7" w:rsidRPr="0039038C" w:rsidRDefault="00AA08E7" w:rsidP="00AA08E7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3.</w:t>
      </w:r>
      <w:r w:rsidRPr="0039038C">
        <w:rPr>
          <w:bCs/>
        </w:rPr>
        <w:t xml:space="preserve"> Zásadne nesúhlasí, aby orgán štátnej správy alebo poverená organizácia na úseku turistických trás ukladala opatrenia na odstránenie prekážok z turistických trás vlastníkom, obhospodarovateľom alebo užívateľom pozemkov na ich vlastné náklady, a to najmä </w:t>
      </w:r>
      <w:r w:rsidR="00B82CFF" w:rsidRPr="0039038C">
        <w:rPr>
          <w:bCs/>
        </w:rPr>
        <w:br/>
      </w:r>
      <w:r w:rsidRPr="0039038C">
        <w:rPr>
          <w:bCs/>
        </w:rPr>
        <w:t>v prípadoch, ak prekážka na turistickej trase vznikla z iných dôvodov ako z obhospodarovania pozemkov a z činnosti vlastníka, obhospodarovateľa alebo užívateľa pozemku. Upozorňuje</w:t>
      </w:r>
      <w:r w:rsidR="00E50BA6" w:rsidRPr="0039038C">
        <w:rPr>
          <w:bCs/>
        </w:rPr>
        <w:t xml:space="preserve"> </w:t>
      </w:r>
      <w:r w:rsidR="00B82CFF" w:rsidRPr="0039038C">
        <w:rPr>
          <w:bCs/>
        </w:rPr>
        <w:br/>
      </w:r>
      <w:r w:rsidRPr="0039038C">
        <w:rPr>
          <w:bCs/>
        </w:rPr>
        <w:t xml:space="preserve">na to, že negatívne vplyvy vyplývajúce z ukladania týchto opatrení nie </w:t>
      </w:r>
      <w:r w:rsidR="0072486E" w:rsidRPr="0039038C">
        <w:rPr>
          <w:bCs/>
        </w:rPr>
        <w:t>sú</w:t>
      </w:r>
      <w:r w:rsidRPr="0039038C">
        <w:rPr>
          <w:bCs/>
        </w:rPr>
        <w:t xml:space="preserve"> zhodnotené v doložke vybraných vplyvov.</w:t>
      </w:r>
    </w:p>
    <w:p w14:paraId="3F1760DB" w14:textId="77777777" w:rsidR="00A047D5" w:rsidRPr="0039038C" w:rsidRDefault="00A047D5" w:rsidP="00AA08E7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12C9811C" w14:textId="02CB1708" w:rsidR="00AA08E7" w:rsidRPr="0039038C" w:rsidRDefault="00AA08E7" w:rsidP="00AA08E7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4.</w:t>
      </w:r>
      <w:r w:rsidRPr="0039038C">
        <w:rPr>
          <w:bCs/>
        </w:rPr>
        <w:t xml:space="preserve"> Zásadne nesúhlasí so všetkými zmenami ustanovení zákona o lesoch, ktoré návrh zákona obsahuje v novelizačnom článku VI. Zásadne nesúhlasí so zásahom do právnej úpravy lesných ciest, ktoré sú budované ako účelové komunikácie a primárne sú určené na obhospodarovanie lesov. Ich turistické využívanie sa popri primárnej funkcii lesných ciest len umožňuje ako ich sekundárna funkcia. </w:t>
      </w:r>
    </w:p>
    <w:p w14:paraId="2A027FC0" w14:textId="77777777" w:rsidR="00A047D5" w:rsidRPr="0039038C" w:rsidRDefault="00A047D5" w:rsidP="00AA08E7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576ACB43" w14:textId="791AAFB0" w:rsidR="00AA08E7" w:rsidRPr="0039038C" w:rsidRDefault="00AA08E7" w:rsidP="00AA08E7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5.</w:t>
      </w:r>
      <w:r w:rsidRPr="0039038C">
        <w:rPr>
          <w:bCs/>
        </w:rPr>
        <w:t xml:space="preserve"> Zásadne nesúhlasí so zavedením podmienky odbornej spôsobilosti pre výkon značenia turistickej trasy najmä v prípadoch, ak ide o turistickú trasu, ktorá je náučným chodníkom </w:t>
      </w:r>
      <w:r w:rsidR="00B82CFF" w:rsidRPr="0039038C">
        <w:rPr>
          <w:bCs/>
        </w:rPr>
        <w:br/>
      </w:r>
      <w:r w:rsidRPr="0039038C">
        <w:rPr>
          <w:bCs/>
        </w:rPr>
        <w:t xml:space="preserve">a ktorej zriadenie, vybudovanie a odborný obsah realizoval na vlastné náklady priamo ten podnikateľský subjekt, ktorému sa podmienka odbornej spôsobilosti ustanovuje (napr. právnická osoba, správca a obhospodarovateľ lesa - Lesy SR, </w:t>
      </w:r>
      <w:proofErr w:type="spellStart"/>
      <w:r w:rsidRPr="0039038C">
        <w:rPr>
          <w:bCs/>
        </w:rPr>
        <w:t>š.p</w:t>
      </w:r>
      <w:proofErr w:type="spellEnd"/>
      <w:r w:rsidRPr="0039038C">
        <w:rPr>
          <w:bCs/>
        </w:rPr>
        <w:t xml:space="preserve">. pri budovaní náučných </w:t>
      </w:r>
      <w:r w:rsidRPr="0039038C">
        <w:rPr>
          <w:bCs/>
        </w:rPr>
        <w:lastRenderedPageBreak/>
        <w:t>chodníkov k významným lesníckym miestam). Okrem toho považuje túto podmienku za ďalšiu neprimeranú a nadbytočnú administratívnu záťaž podnikateľského prostredia.</w:t>
      </w:r>
    </w:p>
    <w:p w14:paraId="391C88FB" w14:textId="77777777" w:rsidR="00A047D5" w:rsidRPr="0039038C" w:rsidRDefault="00A047D5" w:rsidP="00AA08E7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3704BD1B" w14:textId="4E58C355" w:rsidR="00AA08E7" w:rsidRPr="0039038C" w:rsidRDefault="00AA08E7" w:rsidP="00AA08E7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6.</w:t>
      </w:r>
      <w:r w:rsidRPr="0039038C">
        <w:rPr>
          <w:bCs/>
        </w:rPr>
        <w:t xml:space="preserve"> Zásadne nesúhlasí s úpravou prechodných ustanovení, podľa ktorých by sa doterajšie turistické trasy „zlegalizovali“ v ich súčasných trasách ako turistické trasy podľa tohto zákona, avšak bez zabezpečenia súhlasu vlastníka alebo správcu pozemku a bez splnenia podmienok viažucich sa k nútenému obmedzeniu vlastníckeho práva vyplývajúcich z Čl. 20 ods. 4 Ústavy SR. Rovnako v dôsledku tejto právnej úpravy vzniká rozpor s Čl. 13 ods. 3 Ústavy SR.</w:t>
      </w:r>
    </w:p>
    <w:p w14:paraId="7AFB92FC" w14:textId="77777777" w:rsidR="0019706A" w:rsidRPr="0039038C" w:rsidRDefault="0019706A" w:rsidP="00AA08E7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4BD780A3" w14:textId="0FD2EAFA" w:rsidR="00AA08E7" w:rsidRPr="0039038C" w:rsidRDefault="00AA08E7" w:rsidP="00AA08E7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7</w:t>
      </w:r>
      <w:r w:rsidR="00E50BA6" w:rsidRPr="0039038C">
        <w:rPr>
          <w:b/>
        </w:rPr>
        <w:t>.</w:t>
      </w:r>
      <w:r w:rsidR="00E50BA6" w:rsidRPr="0039038C">
        <w:rPr>
          <w:bCs/>
        </w:rPr>
        <w:t xml:space="preserve"> </w:t>
      </w:r>
      <w:r w:rsidRPr="0039038C">
        <w:rPr>
          <w:bCs/>
        </w:rPr>
        <w:t xml:space="preserve">Zásadne nesúhlasí s návrhom zákona, ktorý žiadnym spôsobom neupravuje postup posudzovania preukázania súhlasu vlastníka pozemku so zriadením, resp. legalizáciou turistickej trasy a to najmä s ohľadom na značnú rozdrobenosť vlastníctva pozemkov </w:t>
      </w:r>
      <w:r w:rsidR="00B82CFF" w:rsidRPr="0039038C">
        <w:rPr>
          <w:bCs/>
        </w:rPr>
        <w:br/>
      </w:r>
      <w:r w:rsidRPr="0039038C">
        <w:rPr>
          <w:bCs/>
        </w:rPr>
        <w:t xml:space="preserve">v Slovenskej republike. </w:t>
      </w:r>
    </w:p>
    <w:p w14:paraId="008BE637" w14:textId="77777777" w:rsidR="00AA08E7" w:rsidRPr="0039038C" w:rsidRDefault="00AA08E7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0E90B2CB" w14:textId="00854DA0" w:rsidR="008F1296" w:rsidRPr="0039038C" w:rsidRDefault="005F3709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>Ministerstvo vnútra Slovenskej republiky</w:t>
      </w:r>
    </w:p>
    <w:p w14:paraId="7EB7B34F" w14:textId="298D2BFF" w:rsidR="00164D46" w:rsidRPr="0039038C" w:rsidRDefault="003A1E05" w:rsidP="00164D46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1.</w:t>
      </w:r>
      <w:r w:rsidRPr="0039038C">
        <w:rPr>
          <w:bCs/>
        </w:rPr>
        <w:t xml:space="preserve"> </w:t>
      </w:r>
      <w:r w:rsidR="00164D46" w:rsidRPr="0039038C">
        <w:rPr>
          <w:bCs/>
        </w:rPr>
        <w:t xml:space="preserve">Ministerstvo vnútra Slovenskej republiky  nesúhlasí so schválením predloženého poslaneckého návrhu, a to najmä z dôvodu, že Prezídium Policajného zboru a Horská záchranná služba nevidia vecnú príslušnosť na plnenie úloh podľa § 15 a § 16 (sledovanie stavu turistického značenia, výkon kontroly, ukladania a vyberania pokút v blokovom konaní </w:t>
      </w:r>
      <w:r w:rsidR="00B82CFF" w:rsidRPr="0039038C">
        <w:rPr>
          <w:bCs/>
        </w:rPr>
        <w:br/>
      </w:r>
      <w:r w:rsidR="00164D46" w:rsidRPr="0039038C">
        <w:rPr>
          <w:bCs/>
        </w:rPr>
        <w:t>v súvislosti s turistickými trasami). Prijatím poslaneckého návrhu by došlo k značnému rozšíreniu pôsobnosti Policajného zboru a Horskej záchrannej služby, čo nie je v súčasnosti možné. Uvedená právna úprava súčasne predstavuje výrazný vplyv na rozpočet Ministerstva vnútra Slovenskej republiky, ktorý nevyplýva z doložky vybraných vplyvov. Vzhľadom na vážny zásah do rozšírenia vecnej príslušnosti Policajného zboru a Horskej záchrannej služby nevyhnut</w:t>
      </w:r>
      <w:r w:rsidR="002B3319" w:rsidRPr="0039038C">
        <w:rPr>
          <w:bCs/>
        </w:rPr>
        <w:t>n</w:t>
      </w:r>
      <w:r w:rsidR="00164D46" w:rsidRPr="0039038C">
        <w:rPr>
          <w:bCs/>
        </w:rPr>
        <w:t xml:space="preserve">é takýto návrh zákona pred predložením do schvaľovacieho konania podrobiť odbornej diskusii a analýze finančných nákladov, vzhľadom na zložitú a obsiahlu problematiku upravenú v návrhu zákona. </w:t>
      </w:r>
    </w:p>
    <w:p w14:paraId="62FB35FD" w14:textId="77777777" w:rsidR="00AA08E7" w:rsidRPr="0039038C" w:rsidRDefault="00AA08E7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2F06A50B" w14:textId="27DDB1CD" w:rsidR="00390659" w:rsidRPr="0039038C" w:rsidRDefault="003A1E05" w:rsidP="00390659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2. </w:t>
      </w:r>
      <w:r w:rsidR="00390659" w:rsidRPr="0039038C">
        <w:rPr>
          <w:bCs/>
        </w:rPr>
        <w:t xml:space="preserve">V čl. I § 4 ods. 4 žiada vypustiť slová „a súbehu turistickej trasy a účelovej komunikácie“ </w:t>
      </w:r>
      <w:r w:rsidR="00B82CFF" w:rsidRPr="0039038C">
        <w:rPr>
          <w:bCs/>
        </w:rPr>
        <w:br/>
      </w:r>
      <w:r w:rsidR="00390659" w:rsidRPr="0039038C">
        <w:rPr>
          <w:bCs/>
        </w:rPr>
        <w:t xml:space="preserve">a slová „a každý užívateľ účelovej komunikácie“ a na konci pripojiť túto vetu: „Pri križovaní alebo súbehu turistickej trasy a pozemnej komunikácie sa na užívateľov turistickej trasy vzťahujú práva a povinnosti účastníkov cestnej premávky ustanovené v osobitnom predpise.4)“. </w:t>
      </w:r>
      <w:r w:rsidR="004E37F6" w:rsidRPr="0039038C">
        <w:rPr>
          <w:bCs/>
        </w:rPr>
        <w:t>Následne ,v</w:t>
      </w:r>
      <w:r w:rsidR="001A4D9A" w:rsidRPr="0039038C">
        <w:rPr>
          <w:bCs/>
        </w:rPr>
        <w:t> poznámke pod čiarou uvies</w:t>
      </w:r>
      <w:r w:rsidR="004E37F6" w:rsidRPr="0039038C">
        <w:rPr>
          <w:bCs/>
        </w:rPr>
        <w:t xml:space="preserve">ť odkaz </w:t>
      </w:r>
      <w:r w:rsidR="00DB5EC9" w:rsidRPr="0039038C">
        <w:rPr>
          <w:bCs/>
        </w:rPr>
        <w:t xml:space="preserve">na </w:t>
      </w:r>
      <w:r w:rsidR="00390659" w:rsidRPr="0039038C">
        <w:rPr>
          <w:bCs/>
        </w:rPr>
        <w:t xml:space="preserve"> </w:t>
      </w:r>
      <w:r w:rsidR="00DB5EC9" w:rsidRPr="0039038C">
        <w:rPr>
          <w:bCs/>
        </w:rPr>
        <w:t>z</w:t>
      </w:r>
      <w:r w:rsidR="00390659" w:rsidRPr="0039038C">
        <w:rPr>
          <w:bCs/>
        </w:rPr>
        <w:t>ákon č. 8/2009 Z. z. o cestnej premávke a o zmene a doplnení niektorých zákonov v znení neskorších predpisov.“.</w:t>
      </w:r>
    </w:p>
    <w:p w14:paraId="2C86CDC7" w14:textId="77777777" w:rsidR="00DB5EC9" w:rsidRPr="0039038C" w:rsidRDefault="00DB5EC9" w:rsidP="00390659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3DD30C75" w14:textId="7EFAC8FB" w:rsidR="00AA08E7" w:rsidRPr="0039038C" w:rsidRDefault="00EC53D8" w:rsidP="00390659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  <w:r w:rsidRPr="0039038C">
        <w:rPr>
          <w:bCs/>
        </w:rPr>
        <w:t>Keďže p</w:t>
      </w:r>
      <w:r w:rsidR="00390659" w:rsidRPr="0039038C">
        <w:rPr>
          <w:bCs/>
        </w:rPr>
        <w:t>ovinnosti účastníkov cestnej premávky sú upravené v osobitnom predpise, podľa ktorého je „užívateľ účelovej komunikácie“ účastníkom cestnej premávky</w:t>
      </w:r>
      <w:r w:rsidR="0018611C" w:rsidRPr="0039038C">
        <w:rPr>
          <w:bCs/>
        </w:rPr>
        <w:t>,</w:t>
      </w:r>
      <w:r w:rsidR="00390659" w:rsidRPr="0039038C">
        <w:rPr>
          <w:bCs/>
        </w:rPr>
        <w:t xml:space="preserve"> je potrebné jasne stanoviť povinnosti turistov tak, aby tieto neboli v konflikte s povinnosťami účastníkov cestnej premávky podľa zákona č. 8/2009 Z. z. o cestnej premávke a o zmene a doplnení niektorých zákonov v znení neskorších predpisov (ďalej len „zákon o cestnej premávke“). Zároveň sa </w:t>
      </w:r>
      <w:r w:rsidR="00B82CFF" w:rsidRPr="0039038C">
        <w:rPr>
          <w:bCs/>
        </w:rPr>
        <w:br/>
      </w:r>
      <w:r w:rsidR="00390659" w:rsidRPr="0039038C">
        <w:rPr>
          <w:bCs/>
        </w:rPr>
        <w:t>z dôvodu jednoznačnosti významu pojmov „pozemná komunikácia“ a „účelová komunikácia“ (účelová komunikácia – správne cesta, je „podkategória“, respektíve druh pozemnej komunikácie) žiada zosúladiť terminológiu použitú v predloženom návrhu s terminológiou  ustanovenou v zákone č. 135/1961 Zb. o pozemných komunikáciách</w:t>
      </w:r>
      <w:r w:rsidR="00694EBD" w:rsidRPr="0039038C">
        <w:t xml:space="preserve"> </w:t>
      </w:r>
      <w:r w:rsidR="00FD3358" w:rsidRPr="0039038C">
        <w:t>(</w:t>
      </w:r>
      <w:r w:rsidR="00694EBD" w:rsidRPr="0039038C">
        <w:rPr>
          <w:bCs/>
        </w:rPr>
        <w:t>cestný zákon) v znení neskorších predpisov. Navrhované znenie je príliš všeobecné a nie je zrejmé ako sa bude posudzovať „ohľaduplné správanie“ a „primeraná rýchlosť“. Uplatňovanie ustanovenia v praxi považujeme za komplikované pri preukazovaní porušenia práv a povinností užívateľov turistickej trasy (ďalej len „turista“) pri strete turistu s účastníkom cestnej premávky.</w:t>
      </w:r>
    </w:p>
    <w:p w14:paraId="52BD7BA9" w14:textId="77777777" w:rsidR="004B5E86" w:rsidRPr="0039038C" w:rsidRDefault="004B5E86" w:rsidP="00F90B4B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6FF2E054" w14:textId="7F2F00C9" w:rsidR="00F90B4B" w:rsidRPr="0039038C" w:rsidRDefault="003A1E05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3. </w:t>
      </w:r>
      <w:r w:rsidR="004B5E86" w:rsidRPr="0039038C">
        <w:rPr>
          <w:bCs/>
        </w:rPr>
        <w:t>V</w:t>
      </w:r>
      <w:r w:rsidR="00F90B4B" w:rsidRPr="0039038C">
        <w:rPr>
          <w:bCs/>
        </w:rPr>
        <w:t xml:space="preserve"> čl. I § 4 ods. 5 žiada vypustiť slová „na pozemnej komunikácii alebo na dopravnej sieti poľných ciest, na lesnej dopravnej sieti alebo“</w:t>
      </w:r>
      <w:r w:rsidR="00AB4EA6" w:rsidRPr="0039038C">
        <w:rPr>
          <w:bCs/>
        </w:rPr>
        <w:t>, ak bude akceptovaná pripomienka ministerstva vnútra č. 1</w:t>
      </w:r>
      <w:r w:rsidR="00C901A6" w:rsidRPr="0039038C">
        <w:rPr>
          <w:bCs/>
        </w:rPr>
        <w:t>, keďže</w:t>
      </w:r>
      <w:r w:rsidR="00F90B4B" w:rsidRPr="0039038C">
        <w:rPr>
          <w:bCs/>
        </w:rPr>
        <w:t xml:space="preserve"> úprava povinností užívateľov iných než vodných trás sa ustanovuje už v upravenom § 4 ods. 4 podľa pripomienky č. 1. Z uvedeného dôvodu by bola úprava povinností užívateľov iných než vodných trás v § 4 ods. 5 duplicitná s § 4 ods. 4.</w:t>
      </w:r>
    </w:p>
    <w:p w14:paraId="54684C96" w14:textId="77777777" w:rsidR="00AB4EA6" w:rsidRPr="0039038C" w:rsidRDefault="00AB4EA6" w:rsidP="00F90B4B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4D4F9B3B" w14:textId="47942ED1" w:rsidR="00E174BE" w:rsidRPr="0039038C" w:rsidRDefault="003A1E05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4. </w:t>
      </w:r>
      <w:r w:rsidR="006264E2" w:rsidRPr="0039038C">
        <w:rPr>
          <w:bCs/>
        </w:rPr>
        <w:t>V</w:t>
      </w:r>
      <w:r w:rsidR="00F90B4B" w:rsidRPr="0039038C">
        <w:rPr>
          <w:bCs/>
        </w:rPr>
        <w:t xml:space="preserve"> čl. I § 5 ods. </w:t>
      </w:r>
      <w:r w:rsidR="0081125D" w:rsidRPr="0039038C">
        <w:rPr>
          <w:bCs/>
        </w:rPr>
        <w:t xml:space="preserve">1 </w:t>
      </w:r>
      <w:r w:rsidR="006B35DA" w:rsidRPr="0039038C">
        <w:rPr>
          <w:bCs/>
        </w:rPr>
        <w:t xml:space="preserve">žiada doplniť nové povinnosti </w:t>
      </w:r>
      <w:r w:rsidR="000712F8" w:rsidRPr="0039038C">
        <w:rPr>
          <w:bCs/>
        </w:rPr>
        <w:t xml:space="preserve">správcu turistickej trasy, a to doplnením </w:t>
      </w:r>
      <w:r w:rsidR="002040EA" w:rsidRPr="0039038C">
        <w:rPr>
          <w:bCs/>
        </w:rPr>
        <w:t>nových písmen j) a k) v tomto znení:</w:t>
      </w:r>
    </w:p>
    <w:p w14:paraId="56C8B0A3" w14:textId="77777777" w:rsidR="00E174BE" w:rsidRPr="0039038C" w:rsidRDefault="00F90B4B" w:rsidP="00E174BE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 „j) odstrániť prekážky, ktoré vznikli vplyvom poveternostných podmienok na turistických trasách alebo vykonať iné vhodné opatrenia na zamedzenie vzniku úrazu.“</w:t>
      </w:r>
      <w:r w:rsidR="00E174BE" w:rsidRPr="0039038C">
        <w:rPr>
          <w:bCs/>
        </w:rPr>
        <w:t>,</w:t>
      </w:r>
    </w:p>
    <w:p w14:paraId="1136DD4C" w14:textId="6C2D42F7" w:rsidR="00E174BE" w:rsidRPr="0039038C" w:rsidRDefault="00E174BE" w:rsidP="00E174BE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k) zabezpečiť osadenie technických pomôcok (reťaze, rebríky, stúpačky) a zároveň zabezpečiť aj ich pravidelnú kontrolu a bezpečnosť.“.</w:t>
      </w:r>
    </w:p>
    <w:p w14:paraId="3283054A" w14:textId="77777777" w:rsidR="00C57460" w:rsidRPr="0039038C" w:rsidRDefault="00C57460" w:rsidP="00F90B4B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3DA3CD92" w14:textId="6D9A1673" w:rsidR="00C901A6" w:rsidRPr="0039038C" w:rsidRDefault="00F90B4B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Je potrebné zaviesť povinnosť odstránenia prekážky pre správcu turistickej trasy obdobne ako je to upravené pre správcu cesty v zákone o cestnej premávke. Správca turistickej trasy má zodpovedať aj za jej schodnosť a bezpečnosť rovnako, respektíve obdobne ako zodpovedá vlastník pozemku, na ktorom sa turistická trasa nachádza podľa § 6 ods. 1 písm. d). Máme za to, že turistickú trasu je potrebné udržiavať po celej jej trase, nielen v časti, kde prechádza pozemkom, ktorého vlastník alebo správca je známy.</w:t>
      </w:r>
      <w:r w:rsidR="00046E45" w:rsidRPr="0039038C">
        <w:rPr>
          <w:bCs/>
        </w:rPr>
        <w:t xml:space="preserve"> V § 5 ods. 1 návrhu zákona nie je riešené, </w:t>
      </w:r>
      <w:r w:rsidR="00046E45" w:rsidRPr="0039038C">
        <w:rPr>
          <w:bCs/>
        </w:rPr>
        <w:lastRenderedPageBreak/>
        <w:t>kto zabezpečuje osadenie technických pomôcok (reťaze, rebríky, stúpačky..) na turistických trasách.</w:t>
      </w:r>
    </w:p>
    <w:p w14:paraId="5BA1BE33" w14:textId="7B6F8B21" w:rsidR="00046E45" w:rsidRPr="0039038C" w:rsidRDefault="00F90B4B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 </w:t>
      </w:r>
    </w:p>
    <w:p w14:paraId="5E479437" w14:textId="5C9C7BCA" w:rsidR="00F90B4B" w:rsidRPr="0039038C" w:rsidRDefault="003A1E05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5. </w:t>
      </w:r>
      <w:r w:rsidR="0013341C" w:rsidRPr="0039038C">
        <w:rPr>
          <w:bCs/>
        </w:rPr>
        <w:t>V č</w:t>
      </w:r>
      <w:r w:rsidR="00F90B4B" w:rsidRPr="0039038C">
        <w:rPr>
          <w:bCs/>
        </w:rPr>
        <w:t>l. I § 6 ods. 1 písm. b)</w:t>
      </w:r>
      <w:r w:rsidR="0013341C" w:rsidRPr="0039038C">
        <w:rPr>
          <w:bCs/>
        </w:rPr>
        <w:t xml:space="preserve"> </w:t>
      </w:r>
      <w:r w:rsidR="00F90B4B" w:rsidRPr="0039038C">
        <w:rPr>
          <w:bCs/>
        </w:rPr>
        <w:t xml:space="preserve"> je potrebné slová „e) až i)“ nahradiť slovami „e) až k)“. </w:t>
      </w:r>
    </w:p>
    <w:p w14:paraId="5E6DC609" w14:textId="617A552B" w:rsidR="00F90B4B" w:rsidRPr="0039038C" w:rsidRDefault="00F90B4B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V nadväznosti na úpravu § 5 ods. 1 v predchádzajúcej pripomienke je potrebné upraviť aj povinnosti vlastníka, nájomcu alebo správcu pozemku, cez ktorý vedie turistická trasa a rozšíriť ich povinnosť tak, aby správca turistickej trasy bol reálne schopný ju plniť.</w:t>
      </w:r>
    </w:p>
    <w:p w14:paraId="49C8C8D7" w14:textId="77777777" w:rsidR="00E55B52" w:rsidRPr="0039038C" w:rsidRDefault="00E55B52" w:rsidP="00F90B4B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767D0612" w14:textId="7E09EE6A" w:rsidR="00F90B4B" w:rsidRPr="0039038C" w:rsidRDefault="003A1E05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6. </w:t>
      </w:r>
      <w:r w:rsidR="0013341C" w:rsidRPr="0039038C">
        <w:rPr>
          <w:bCs/>
        </w:rPr>
        <w:t>V</w:t>
      </w:r>
      <w:r w:rsidR="00F90B4B" w:rsidRPr="0039038C">
        <w:rPr>
          <w:bCs/>
        </w:rPr>
        <w:t xml:space="preserve"> čl. I § 8 ods. 1 žiada</w:t>
      </w:r>
      <w:r w:rsidR="0013341C" w:rsidRPr="0039038C">
        <w:rPr>
          <w:bCs/>
        </w:rPr>
        <w:t xml:space="preserve"> </w:t>
      </w:r>
      <w:r w:rsidR="00F90B4B" w:rsidRPr="0039038C">
        <w:rPr>
          <w:bCs/>
        </w:rPr>
        <w:t xml:space="preserve">slová „vyjadrenie Horskej záchrannej služby podľa osobitného predpisu.8)“ nahradiť slovami „záväzné stanovisko Horskej záchrannej služby“. </w:t>
      </w:r>
    </w:p>
    <w:p w14:paraId="7812BFF0" w14:textId="06AAC3F3" w:rsidR="00F90B4B" w:rsidRPr="0039038C" w:rsidRDefault="003A4289" w:rsidP="00F90B4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Zároveň </w:t>
      </w:r>
      <w:r w:rsidR="00F90B4B" w:rsidRPr="0039038C">
        <w:rPr>
          <w:bCs/>
        </w:rPr>
        <w:t xml:space="preserve">žiada na konci pripojiť túto vetu: „Ak turistická trasa vedie súbežne s pozemnou komunikáciou, na pozemnej komunikácii alebo sa s ňou križuje, súčasťou žiadosti je aj záväzné stanovisko dopravného inšpektorátu vydané v rozsahu jeho pôsobnosti podľa osobitných predpisov.4)“. </w:t>
      </w:r>
    </w:p>
    <w:p w14:paraId="455FD1BA" w14:textId="5C34A8A7" w:rsidR="00AA08E7" w:rsidRPr="0039038C" w:rsidRDefault="00F90B4B" w:rsidP="00C4155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Vzhľadom na skutočnosť, že návrh umožní vedenie alebo križovanie turistickej trasy </w:t>
      </w:r>
      <w:r w:rsidR="00E30C45">
        <w:rPr>
          <w:bCs/>
        </w:rPr>
        <w:br/>
      </w:r>
      <w:r w:rsidRPr="0039038C">
        <w:rPr>
          <w:bCs/>
        </w:rPr>
        <w:t>s pozemnou komunikáciou, je pre zabezpečenie bezpečnosti a plynulosti cestnej premávky, ako aj zabezpečenie bezpečnosti turistov nevyhnutné, aby sa k návrhom vedenia turistickej trasy po pozemnej komunikácii alebo križovania turistickej trasy s pozemnou komunikáciou vyjadroval príslušný dopravný inšpektorát z hľadiska svojej pôsobnosti obdobne, ako je to upravené napríklad pri zriaďovaní vjazdov z cesty podľa cestného zákona a jeho vykonávacích predpisov. Súčasná absencia takéhoto vyjadrenia predstavuje riziko priameho ohrozenia účastníkov cestnej premávky a turistov najmä pri nevhodne navrhnutých priebehoch turistických trás.</w:t>
      </w:r>
    </w:p>
    <w:p w14:paraId="6D21F860" w14:textId="77777777" w:rsidR="00AA08E7" w:rsidRPr="0039038C" w:rsidRDefault="00AA08E7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15805548" w14:textId="17E6B17A" w:rsidR="006E4AE1" w:rsidRPr="0039038C" w:rsidRDefault="00AB4CB6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7. </w:t>
      </w:r>
      <w:r w:rsidR="00DD3447" w:rsidRPr="0039038C">
        <w:rPr>
          <w:bCs/>
        </w:rPr>
        <w:t>V</w:t>
      </w:r>
      <w:r w:rsidR="006E4AE1" w:rsidRPr="0039038C">
        <w:rPr>
          <w:bCs/>
        </w:rPr>
        <w:t xml:space="preserve"> čl. I § 15 a § 16 ods. 5 </w:t>
      </w:r>
      <w:r w:rsidR="00DD3447" w:rsidRPr="0039038C">
        <w:rPr>
          <w:bCs/>
        </w:rPr>
        <w:t>ž</w:t>
      </w:r>
      <w:r w:rsidR="006E4AE1" w:rsidRPr="0039038C">
        <w:rPr>
          <w:bCs/>
        </w:rPr>
        <w:t xml:space="preserve">iada vypustiť z § 15 a z § 16 ods. 5 slová „príslušníci Horskej záchrannej služby“. </w:t>
      </w:r>
    </w:p>
    <w:p w14:paraId="20FB99BB" w14:textId="76DE0D88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Zásadne nesúhlasí, aby príslušníci Horskej záchrannej služby sledovali stav turistického značenia, vykonávali kontrolnú činnosť, ukladali a vyberali pokuty v blokovom konaní. Horská záchranná služba je záchranná zložka, nie represívna. Úlohou príslušníkov Horskej záchrannej služby je vyhľadávanie a vyslobodzovanie osôb v tiesni, poskytovanie prvej pomoci v tiesni </w:t>
      </w:r>
      <w:r w:rsidR="00A46D0A">
        <w:rPr>
          <w:bCs/>
        </w:rPr>
        <w:br/>
      </w:r>
      <w:r w:rsidRPr="0039038C">
        <w:rPr>
          <w:bCs/>
        </w:rPr>
        <w:t xml:space="preserve">a ich preprava k najbližšiemu dopravnému prostriedku zdravotníckeho zariadenia, prípadne </w:t>
      </w:r>
      <w:r w:rsidR="00A46D0A">
        <w:rPr>
          <w:bCs/>
        </w:rPr>
        <w:br/>
      </w:r>
      <w:r w:rsidRPr="0039038C">
        <w:rPr>
          <w:bCs/>
        </w:rPr>
        <w:t>do zdravotníckeho zariadenia, nie agenda súvisiaca s turistickými chodníkmi a ich značením.</w:t>
      </w:r>
    </w:p>
    <w:p w14:paraId="7D03A633" w14:textId="77777777" w:rsidR="00C01587" w:rsidRPr="0039038C" w:rsidRDefault="00C01587" w:rsidP="006E4AE1">
      <w:pPr>
        <w:pStyle w:val="Normlnywebov"/>
        <w:spacing w:after="0" w:line="360" w:lineRule="auto"/>
        <w:contextualSpacing/>
        <w:jc w:val="both"/>
        <w:rPr>
          <w:b/>
        </w:rPr>
      </w:pPr>
    </w:p>
    <w:p w14:paraId="53B2433A" w14:textId="74BFFD3C" w:rsidR="006E4AE1" w:rsidRPr="0039038C" w:rsidRDefault="00AB4CB6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8. </w:t>
      </w:r>
      <w:r w:rsidR="00244F70" w:rsidRPr="0039038C">
        <w:rPr>
          <w:bCs/>
        </w:rPr>
        <w:t>V</w:t>
      </w:r>
      <w:r w:rsidR="006E4AE1" w:rsidRPr="0039038C">
        <w:rPr>
          <w:bCs/>
        </w:rPr>
        <w:t xml:space="preserve"> čl. I § 15</w:t>
      </w:r>
      <w:r w:rsidR="00930AA4" w:rsidRPr="0039038C">
        <w:rPr>
          <w:bCs/>
        </w:rPr>
        <w:t xml:space="preserve"> </w:t>
      </w:r>
      <w:r w:rsidR="006E4AE1" w:rsidRPr="0039038C">
        <w:rPr>
          <w:bCs/>
        </w:rPr>
        <w:t>žiada vypustiť slová „príslušníci Policajného zboru“.</w:t>
      </w:r>
    </w:p>
    <w:p w14:paraId="16F66657" w14:textId="6C1465AF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lastRenderedPageBreak/>
        <w:t xml:space="preserve">Výkon štátnej služby príslušníkov Policajného zboru (ďalej len „policajt“) je zameraný </w:t>
      </w:r>
      <w:r w:rsidR="00BA423A">
        <w:rPr>
          <w:bCs/>
        </w:rPr>
        <w:br/>
      </w:r>
      <w:r w:rsidRPr="0039038C">
        <w:rPr>
          <w:bCs/>
        </w:rPr>
        <w:t xml:space="preserve">na plnenie úloh najmä na miestach, kde reálne dochádza k porušovaniu práv a oprávnení vyplývajúcich z platnej právnej úpravy, a to i v rámci preventívneho pôsobenia. Ide najmä </w:t>
      </w:r>
      <w:r w:rsidR="00B82CFF" w:rsidRPr="0039038C">
        <w:rPr>
          <w:bCs/>
        </w:rPr>
        <w:br/>
      </w:r>
      <w:r w:rsidRPr="0039038C">
        <w:rPr>
          <w:bCs/>
        </w:rPr>
        <w:t xml:space="preserve">o obývané miesta a miesta s pohybom osôb prípadne motorových vozidiel. Pohyb policajtov </w:t>
      </w:r>
      <w:r w:rsidR="00B82CFF" w:rsidRPr="0039038C">
        <w:rPr>
          <w:bCs/>
        </w:rPr>
        <w:br/>
      </w:r>
      <w:r w:rsidRPr="0039038C">
        <w:rPr>
          <w:bCs/>
        </w:rPr>
        <w:t>na turistických trasách mimo uvedeného územia v rámci plnenia služobných povinností je preto skôr ojedinelý (s výnimkou miest, kde je predpoklad výskytu protiprávneho konania). Plánovanie a riadenie výkonu štátnej služby sa teda odvíja od rôznych faktorov, ktoré vyplývajú zo stavu a vývoja protiprávneho konania, respektíve kriminality.</w:t>
      </w:r>
    </w:p>
    <w:p w14:paraId="05C0E4DC" w14:textId="77777777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541889D0" w14:textId="75FD3845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Budovanie a vyznačenie turistických trás patrí do pôsobnosti orgánov ochrany prírody, máme teda za to, že v ich pôsobnosti by mal byť sledovaný a kontrolovaný aj stav turistického značenia. Na uvedenom úseku sa tiež navrhuje pôsobnosť členov stráže prírody, poľnej stráže, obecnej polície a Vojenskej polície, čo považujeme za dostatočné. Za dôležitú tiež považujeme skutočnosť, že policajt nedisponuje potrebnými znalosťami z oblasti turistického značenia </w:t>
      </w:r>
      <w:r w:rsidR="00B82CFF" w:rsidRPr="0039038C">
        <w:rPr>
          <w:bCs/>
        </w:rPr>
        <w:br/>
      </w:r>
      <w:r w:rsidRPr="0039038C">
        <w:rPr>
          <w:bCs/>
        </w:rPr>
        <w:t>a reálne nie je schopný odborne posúdiť nedostatky turistického značenia a zhodnotiť jeho úplnosť a správnosť a preto môže vec posúdiť len laicky, teda rovnako ako ktokoľvek.</w:t>
      </w:r>
    </w:p>
    <w:p w14:paraId="0437DE8B" w14:textId="77777777" w:rsidR="004A72AA" w:rsidRPr="0039038C" w:rsidRDefault="004A72AA" w:rsidP="006E4AE1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15FCAEC1" w14:textId="7890BE22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Z uvedených dôvodov je nevyhnutne potrebné povinnosť podľa § 15 písm. a) a s tým súvisiacu kontrolnú činnosť vrátane ukladania pokút a vybavovania priestupkov v blokovom konaní podľa § 15 písm. b) (a súvisiace </w:t>
      </w:r>
      <w:proofErr w:type="spellStart"/>
      <w:r w:rsidRPr="0039038C">
        <w:rPr>
          <w:bCs/>
        </w:rPr>
        <w:t>prejednanie</w:t>
      </w:r>
      <w:proofErr w:type="spellEnd"/>
      <w:r w:rsidRPr="0039038C">
        <w:rPr>
          <w:bCs/>
        </w:rPr>
        <w:t xml:space="preserve"> priestupkov podľa § 16 ods. 5) uložiť tomu orgánu, ktorý je na to odborne spôsobilý a bude vedieť posúdiť porušenie povinnosti podľa predloženého návrhu zákona. Vychádzajúc z uvedeného plnenie úloh Policajným zborom podľa § 15 nemôže patriť do vecnej pôsobnosti Policajného zboru, nakoľko na uvedenom úseku nepôsobí.</w:t>
      </w:r>
      <w:r w:rsidR="00CF38A7" w:rsidRPr="0039038C">
        <w:t xml:space="preserve"> </w:t>
      </w:r>
    </w:p>
    <w:p w14:paraId="4A1E3A5D" w14:textId="44F91C20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 xml:space="preserve">Určenie vecnej príslušnosti Policajného zboru pre presadzovanie práva v tejto oblasti je súčasne limitované aj kapacitnými možnosťami Policajného zboru, a to ako na úrovni personálneho zabezpečenia, tak na úrovni technického zabezpečenia. </w:t>
      </w:r>
      <w:r w:rsidR="00A61E28" w:rsidRPr="0039038C">
        <w:rPr>
          <w:bCs/>
        </w:rPr>
        <w:t>Aktuálne Policajný zbor nemá personálne kapacity ani technické možnosti na pôsobenie v uvedenej oblasti.</w:t>
      </w:r>
    </w:p>
    <w:p w14:paraId="6BBAED18" w14:textId="77777777" w:rsidR="00A61E28" w:rsidRPr="0039038C" w:rsidRDefault="00A61E28" w:rsidP="006E4AE1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38208554" w14:textId="701863C2" w:rsidR="006E4AE1" w:rsidRPr="0039038C" w:rsidRDefault="00AB4CB6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9. </w:t>
      </w:r>
      <w:r w:rsidR="00A61E28" w:rsidRPr="0039038C">
        <w:rPr>
          <w:bCs/>
        </w:rPr>
        <w:t>V</w:t>
      </w:r>
      <w:r w:rsidR="006E4AE1" w:rsidRPr="0039038C">
        <w:rPr>
          <w:bCs/>
        </w:rPr>
        <w:t xml:space="preserve"> čl. I § 16 ods. 1 žiada za slová „§ 4 ods. 4“ doplniť slová „alebo 5“.</w:t>
      </w:r>
    </w:p>
    <w:p w14:paraId="1531A394" w14:textId="1B55AF23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Každá povinnosť stanovená zákonom má byť vynútiteľná pod hrozbou sankcie. Rovnako ako sú sankcionované ostatné povinnosti podľa tohto návrhu, je potrebné sankcionovať aj povinnosti, ktoré sa ukladajú v odseku 5.</w:t>
      </w:r>
    </w:p>
    <w:p w14:paraId="6603E331" w14:textId="77777777" w:rsidR="006B2572" w:rsidRPr="0039038C" w:rsidRDefault="006B2572" w:rsidP="006E4AE1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0D381484" w14:textId="57298D64" w:rsidR="006E4AE1" w:rsidRPr="0039038C" w:rsidRDefault="00AB4CB6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lastRenderedPageBreak/>
        <w:t xml:space="preserve">10. </w:t>
      </w:r>
      <w:r w:rsidR="006E4AE1" w:rsidRPr="0039038C">
        <w:rPr>
          <w:bCs/>
        </w:rPr>
        <w:t xml:space="preserve">K čl. I § 16 ods. 5 žiada vypustiť slová „príslušníci Policajného zboru“. </w:t>
      </w:r>
    </w:p>
    <w:p w14:paraId="1BC428B9" w14:textId="4F7FF6EF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Určenie vecnej príslušnosti Policajného zboru pre presadzovanie práva v tejto oblasti je prakticky limitované kapacitnými možnosťami Policajného zboru. V nadväznosti na odôvodnenie nesúhlasu s navrhovaným znením úvodnej vety § 15, rovnako vyslovujeme nesúhlas s ukladaním a vyberaním pokút v tejto oblasti. Máme za to, že návrh zákona vymedzuje dostatok subjektov na ukladanie pokút. Policajný zbor sa však nebráni poskytovaniu súčinnosti na tomto úseku.</w:t>
      </w:r>
    </w:p>
    <w:p w14:paraId="23B6F791" w14:textId="77777777" w:rsidR="00587476" w:rsidRPr="0039038C" w:rsidRDefault="00587476" w:rsidP="006E4AE1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6FAEAC24" w14:textId="0380A4DD" w:rsidR="006E4AE1" w:rsidRPr="0039038C" w:rsidRDefault="00AB4CB6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11. </w:t>
      </w:r>
      <w:r w:rsidR="00587476" w:rsidRPr="0039038C">
        <w:rPr>
          <w:bCs/>
        </w:rPr>
        <w:t>V</w:t>
      </w:r>
      <w:r w:rsidR="006E4AE1" w:rsidRPr="0039038C">
        <w:rPr>
          <w:bCs/>
        </w:rPr>
        <w:t xml:space="preserve"> čl. I § 19</w:t>
      </w:r>
      <w:r w:rsidR="00587476" w:rsidRPr="0039038C">
        <w:rPr>
          <w:bCs/>
        </w:rPr>
        <w:t xml:space="preserve"> ž</w:t>
      </w:r>
      <w:r w:rsidR="006E4AE1" w:rsidRPr="0039038C">
        <w:rPr>
          <w:bCs/>
        </w:rPr>
        <w:t xml:space="preserve">iada odstrániť vzájomnú rozpornosť jednotlivých prechodných ustanovení. </w:t>
      </w:r>
    </w:p>
    <w:p w14:paraId="767F8B4B" w14:textId="78A7C956" w:rsidR="006E4AE1" w:rsidRPr="0039038C" w:rsidRDefault="006E4AE1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Podľa § 19 ods. 1 turistické trasy, ktoré nie sú zapísané v turistickom registri, vyznačené do 31. decembra 2024 sa do 31. marca 2026 považujú za turistické trasy podľa tohto zákona. Podľa § 19 ods. 5 sa zároveň do turistického registra nevyžaduje zápis turistickej trasy v teréne, ak existuje viac ako 5 rokov, je vyznačená v turistických mapách alebo jej existencia je všeobecne známa. Podľa § 19 ods. 6 od 1. apríla 2025 sú vydavatelia kartografických diel v tlačenej alebo elektronickej forme povinní zakresľovať len turistické trasy, ktoré sú uvedené v registri turistických trás. Z týchto ustanovení zároveň nevyplýva, čo sa považuje za vyznačenú turistickú trasu, či do registra sa budú zapisovať aj turistické trasy vyznačené svojvoľne bez náležitého označenia.</w:t>
      </w:r>
    </w:p>
    <w:p w14:paraId="185AA6F5" w14:textId="77777777" w:rsidR="003A5FA9" w:rsidRPr="0039038C" w:rsidRDefault="003A5FA9" w:rsidP="006E4AE1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72AC7151" w14:textId="15C5FAEC" w:rsidR="006E4AE1" w:rsidRPr="0039038C" w:rsidRDefault="00AB4CB6" w:rsidP="006E4AE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 xml:space="preserve">12. </w:t>
      </w:r>
      <w:r w:rsidR="003A5FA9" w:rsidRPr="0039038C">
        <w:rPr>
          <w:bCs/>
        </w:rPr>
        <w:t>V</w:t>
      </w:r>
      <w:r w:rsidR="006E4AE1" w:rsidRPr="0039038C">
        <w:rPr>
          <w:bCs/>
        </w:rPr>
        <w:t xml:space="preserve"> čl. V bodu 3</w:t>
      </w:r>
      <w:r w:rsidR="003A5FA9" w:rsidRPr="0039038C">
        <w:rPr>
          <w:bCs/>
        </w:rPr>
        <w:t xml:space="preserve"> ž</w:t>
      </w:r>
      <w:r w:rsidR="006E4AE1" w:rsidRPr="0039038C">
        <w:rPr>
          <w:bCs/>
        </w:rPr>
        <w:t xml:space="preserve">iada vypustenie bodu 3 z návrhu zákona, a to vzhľadom na pripomienky </w:t>
      </w:r>
      <w:r w:rsidR="00B82CFF" w:rsidRPr="0039038C">
        <w:rPr>
          <w:bCs/>
        </w:rPr>
        <w:br/>
      </w:r>
      <w:r w:rsidR="006E4AE1" w:rsidRPr="0039038C">
        <w:rPr>
          <w:bCs/>
        </w:rPr>
        <w:t>k čl. I § 15 a § 16.</w:t>
      </w:r>
    </w:p>
    <w:p w14:paraId="70A9973F" w14:textId="13FF62E5" w:rsidR="006E4AE1" w:rsidRPr="0039038C" w:rsidRDefault="006E4AE1" w:rsidP="009C4E98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Horská záchranná služba bola zriadená zákonom č. 544/2002 Z. z. o Horskej záchrannej služb</w:t>
      </w:r>
      <w:r w:rsidR="008C3612" w:rsidRPr="0039038C">
        <w:rPr>
          <w:bCs/>
        </w:rPr>
        <w:t>e</w:t>
      </w:r>
      <w:r w:rsidRPr="0039038C">
        <w:rPr>
          <w:bCs/>
        </w:rPr>
        <w:t xml:space="preserve"> ako štátna rozpočtová organizácia, ktorej prioritnou úlohou je vykonávanie záchrannej činnosti, t. j. vyhľadávanie a vyslobodzovanie osoby v tiesni, poskytovanie prvej pomoci v tiesni a jej preprava k najbližšiemu dopravnému prostriedku zdravotníckeho zariadenia, prípadne do zdravotníckeho zariadenia. Príslušníci Horskej záchrannej služby vykonávajú záchrannú činnosť v horských oblastiach, ich činnosť nemá byť zameraná </w:t>
      </w:r>
      <w:r w:rsidR="006E4143" w:rsidRPr="0039038C">
        <w:rPr>
          <w:bCs/>
        </w:rPr>
        <w:t xml:space="preserve">na </w:t>
      </w:r>
      <w:r w:rsidRPr="0039038C">
        <w:rPr>
          <w:bCs/>
        </w:rPr>
        <w:t>sledovanie stavu turistického značenia, ani na výkon kontroly, ukladania a vyberania pokút v blokovom konaní v súvislosti s turistickými chodníkmi. Upozorňuje, že navrhované znenie neobsahuje poznámku pod čiarou k navrhovanému odkazu 4c.</w:t>
      </w:r>
    </w:p>
    <w:p w14:paraId="505321C5" w14:textId="77777777" w:rsidR="00AA08E7" w:rsidRPr="0039038C" w:rsidRDefault="00AA08E7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p w14:paraId="267BF0E4" w14:textId="7E0E5A63" w:rsidR="00FF204C" w:rsidRPr="0039038C" w:rsidRDefault="00FF204C" w:rsidP="001054B1">
      <w:pPr>
        <w:pStyle w:val="Normlnywebov"/>
        <w:spacing w:before="0" w:beforeAutospacing="0" w:after="0" w:afterAutospacing="0" w:line="360" w:lineRule="auto"/>
        <w:contextualSpacing/>
        <w:jc w:val="both"/>
        <w:rPr>
          <w:b/>
          <w:i/>
          <w:iCs/>
        </w:rPr>
      </w:pPr>
      <w:r w:rsidRPr="0039038C">
        <w:rPr>
          <w:b/>
          <w:i/>
          <w:iCs/>
        </w:rPr>
        <w:t>Ministerstvo životného prostredia Slovenskej republiky</w:t>
      </w:r>
    </w:p>
    <w:p w14:paraId="2BC299F9" w14:textId="6737F9D6" w:rsidR="000D0441" w:rsidRPr="0039038C" w:rsidRDefault="006520AA" w:rsidP="000D044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1.</w:t>
      </w:r>
      <w:r w:rsidRPr="0039038C">
        <w:rPr>
          <w:bCs/>
        </w:rPr>
        <w:t xml:space="preserve"> N</w:t>
      </w:r>
      <w:r w:rsidR="001E4089" w:rsidRPr="0039038C">
        <w:rPr>
          <w:bCs/>
        </w:rPr>
        <w:t>avrhuje vzhľadom na vplyvy predkladaného materiálu na životné prostredie vypracovať Analýzu vplyvov na životné prostredie a jednotlivé vplyvy kvantifikovať</w:t>
      </w:r>
      <w:r w:rsidR="00C47023" w:rsidRPr="0039038C">
        <w:rPr>
          <w:bCs/>
        </w:rPr>
        <w:t>, keďže p</w:t>
      </w:r>
      <w:r w:rsidR="001E4089" w:rsidRPr="0039038C">
        <w:rPr>
          <w:bCs/>
        </w:rPr>
        <w:t xml:space="preserve">redkladaný </w:t>
      </w:r>
      <w:r w:rsidR="001E4089" w:rsidRPr="0039038C">
        <w:rPr>
          <w:bCs/>
        </w:rPr>
        <w:lastRenderedPageBreak/>
        <w:t xml:space="preserve">materiál aj Doložka vybraných vplyvov uvádzajú pozitívne vplyvy na životné prostredie, ale </w:t>
      </w:r>
      <w:r w:rsidR="00B82CFF" w:rsidRPr="0039038C">
        <w:rPr>
          <w:bCs/>
        </w:rPr>
        <w:br/>
      </w:r>
      <w:r w:rsidR="001E4089" w:rsidRPr="0039038C">
        <w:rPr>
          <w:bCs/>
        </w:rPr>
        <w:t xml:space="preserve">k materiálu nebola predložená Analýza vplyvov na životné prostredie. </w:t>
      </w:r>
    </w:p>
    <w:p w14:paraId="795CC989" w14:textId="48731B7B" w:rsidR="000D0441" w:rsidRPr="0039038C" w:rsidRDefault="000514A2" w:rsidP="000D0441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Navrhuje v Doložke vybraných vplyvov uviesť medzi dotknuté subjekty</w:t>
      </w:r>
      <w:r w:rsidR="000D0441" w:rsidRPr="0039038C">
        <w:rPr>
          <w:bCs/>
        </w:rPr>
        <w:t xml:space="preserve"> </w:t>
      </w:r>
      <w:r w:rsidR="003017F7" w:rsidRPr="0039038C">
        <w:rPr>
          <w:bCs/>
        </w:rPr>
        <w:t>aj</w:t>
      </w:r>
      <w:r w:rsidRPr="0039038C">
        <w:rPr>
          <w:bCs/>
        </w:rPr>
        <w:t xml:space="preserve"> Ministerstvo životného prostredia SR a vyžiadať si </w:t>
      </w:r>
      <w:r w:rsidR="00D720F6" w:rsidRPr="0039038C">
        <w:rPr>
          <w:bCs/>
        </w:rPr>
        <w:t xml:space="preserve">jeho </w:t>
      </w:r>
      <w:r w:rsidRPr="0039038C">
        <w:rPr>
          <w:bCs/>
        </w:rPr>
        <w:t>stanovisko k návrhu zákona.</w:t>
      </w:r>
      <w:r w:rsidR="000D0441" w:rsidRPr="0039038C">
        <w:t xml:space="preserve"> </w:t>
      </w:r>
      <w:r w:rsidR="000D0441" w:rsidRPr="0039038C">
        <w:rPr>
          <w:bCs/>
        </w:rPr>
        <w:t>Návrh zákona sa dotýka pôsobnosti rezortu MŽP a z Doložky vybraných vplyvov je zrejmé</w:t>
      </w:r>
      <w:r w:rsidR="005E05DB" w:rsidRPr="0039038C">
        <w:rPr>
          <w:bCs/>
        </w:rPr>
        <w:t>,</w:t>
      </w:r>
      <w:r w:rsidR="000D0441" w:rsidRPr="0039038C">
        <w:rPr>
          <w:bCs/>
        </w:rPr>
        <w:t xml:space="preserve"> že návrh zákona má vplyv na životné prostredie. O stanovisko boli požiadané iba Ministerstvo financií SR a Ministerstvo hospodárstva SR.</w:t>
      </w:r>
    </w:p>
    <w:p w14:paraId="013541EE" w14:textId="77777777" w:rsidR="00D720F6" w:rsidRPr="0039038C" w:rsidRDefault="00D720F6" w:rsidP="001E4089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4279B056" w14:textId="6978793B" w:rsidR="001E4089" w:rsidRPr="0039038C" w:rsidRDefault="006520AA" w:rsidP="001E4089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2.</w:t>
      </w:r>
      <w:r w:rsidRPr="0039038C">
        <w:rPr>
          <w:bCs/>
        </w:rPr>
        <w:t xml:space="preserve"> </w:t>
      </w:r>
      <w:r w:rsidR="001E4089" w:rsidRPr="0039038C">
        <w:rPr>
          <w:bCs/>
        </w:rPr>
        <w:t>Navrhuje</w:t>
      </w:r>
      <w:r w:rsidRPr="0039038C">
        <w:rPr>
          <w:bCs/>
        </w:rPr>
        <w:t xml:space="preserve"> </w:t>
      </w:r>
      <w:r w:rsidR="001E4089" w:rsidRPr="0039038C">
        <w:rPr>
          <w:bCs/>
        </w:rPr>
        <w:t xml:space="preserve">vzhľadom na široký okruh povinností, súvisiacich zmien zákonov a vplyvy </w:t>
      </w:r>
      <w:r w:rsidR="00B82CFF" w:rsidRPr="0039038C">
        <w:rPr>
          <w:bCs/>
        </w:rPr>
        <w:br/>
      </w:r>
      <w:r w:rsidR="001E4089" w:rsidRPr="0039038C">
        <w:rPr>
          <w:bCs/>
        </w:rPr>
        <w:t>na rôzne oblasti zriadiť k vypracovaniu návrhu zákona medzirezortnú pracovnú skupinu</w:t>
      </w:r>
      <w:r w:rsidRPr="0039038C">
        <w:rPr>
          <w:bCs/>
        </w:rPr>
        <w:t>, keďž</w:t>
      </w:r>
      <w:r w:rsidR="003017F7" w:rsidRPr="0039038C">
        <w:rPr>
          <w:bCs/>
        </w:rPr>
        <w:t>e</w:t>
      </w:r>
      <w:r w:rsidRPr="0039038C">
        <w:rPr>
          <w:bCs/>
        </w:rPr>
        <w:t xml:space="preserve"> p</w:t>
      </w:r>
      <w:r w:rsidR="001E4089" w:rsidRPr="0039038C">
        <w:rPr>
          <w:bCs/>
        </w:rPr>
        <w:t>oslanecký návrh má prierezový charakter a dotýka sa pôsobnosti viacerých rezortov vrátane Ministerstva životného prostredia SR vo vzťahu k zákonu o ochrane prírody a krajiny. Zasahuje do zložitej problematiky vlastníckeho a pozemkového práva a preto nie je vhodné, aby bol takýto návrh predložený vo forme poslaneckého návrhu.</w:t>
      </w:r>
    </w:p>
    <w:p w14:paraId="7BE6D63D" w14:textId="77777777" w:rsidR="006520AA" w:rsidRPr="0039038C" w:rsidRDefault="006520AA" w:rsidP="001E4089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246067B6" w14:textId="7A9F1D84" w:rsidR="000514A2" w:rsidRPr="0039038C" w:rsidRDefault="006520AA" w:rsidP="001E4089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/>
        </w:rPr>
        <w:t>3.</w:t>
      </w:r>
      <w:r w:rsidRPr="0039038C">
        <w:rPr>
          <w:bCs/>
        </w:rPr>
        <w:t xml:space="preserve"> </w:t>
      </w:r>
      <w:r w:rsidR="00226803" w:rsidRPr="0039038C">
        <w:rPr>
          <w:bCs/>
        </w:rPr>
        <w:t>V</w:t>
      </w:r>
      <w:r w:rsidR="001E4089" w:rsidRPr="0039038C">
        <w:rPr>
          <w:bCs/>
        </w:rPr>
        <w:t xml:space="preserve"> čl. VII</w:t>
      </w:r>
      <w:r w:rsidRPr="0039038C">
        <w:rPr>
          <w:bCs/>
        </w:rPr>
        <w:t xml:space="preserve"> n</w:t>
      </w:r>
      <w:r w:rsidR="001E4089" w:rsidRPr="0039038C">
        <w:rPr>
          <w:bCs/>
        </w:rPr>
        <w:t>avrhuje predkladateľovi upraviť účinnosť zákona v zmysle Legislatívnych pravidiel vlády Slovenskej republiky</w:t>
      </w:r>
      <w:r w:rsidR="00A07EF1" w:rsidRPr="0039038C">
        <w:rPr>
          <w:bCs/>
        </w:rPr>
        <w:t>. Návrh zákona, ktorý má podľa doložky vybraných vplyvov alebo analýzy vplyvov vplyv na podnikateľské prostredie, môže nadobudnúť účinnosť len 1. januára alebo 1. júla príslušného kalendárneho roka.</w:t>
      </w:r>
    </w:p>
    <w:p w14:paraId="35DCDF09" w14:textId="77777777" w:rsidR="00A07EF1" w:rsidRPr="0039038C" w:rsidRDefault="00A07EF1" w:rsidP="001E4089">
      <w:pPr>
        <w:pStyle w:val="Normlnywebov"/>
        <w:spacing w:after="0" w:line="360" w:lineRule="auto"/>
        <w:contextualSpacing/>
        <w:jc w:val="both"/>
        <w:rPr>
          <w:bCs/>
        </w:rPr>
      </w:pPr>
    </w:p>
    <w:p w14:paraId="6214D683" w14:textId="453C502E" w:rsidR="001E4089" w:rsidRPr="0039038C" w:rsidRDefault="000514A2" w:rsidP="001E4089">
      <w:pPr>
        <w:pStyle w:val="Normlnywebov"/>
        <w:spacing w:after="0" w:line="360" w:lineRule="auto"/>
        <w:contextualSpacing/>
        <w:jc w:val="both"/>
        <w:rPr>
          <w:b/>
        </w:rPr>
      </w:pPr>
      <w:r w:rsidRPr="0039038C">
        <w:rPr>
          <w:b/>
        </w:rPr>
        <w:t xml:space="preserve">4. </w:t>
      </w:r>
      <w:r w:rsidR="001E4089" w:rsidRPr="0039038C">
        <w:rPr>
          <w:b/>
        </w:rPr>
        <w:t>K celému čl. IV</w:t>
      </w:r>
    </w:p>
    <w:p w14:paraId="401233BE" w14:textId="4EE06D29" w:rsidR="001E4089" w:rsidRPr="005472ED" w:rsidRDefault="001E4089" w:rsidP="00940F6B">
      <w:pPr>
        <w:pStyle w:val="Normlnywebov"/>
        <w:spacing w:after="0" w:line="360" w:lineRule="auto"/>
        <w:contextualSpacing/>
        <w:jc w:val="both"/>
        <w:rPr>
          <w:bCs/>
        </w:rPr>
      </w:pPr>
      <w:r w:rsidRPr="0039038C">
        <w:rPr>
          <w:bCs/>
        </w:rPr>
        <w:t>Výhradne nesúhlasí s novelizačným bodom čl. IV a s jeho navrhovanou právnou úpravou.</w:t>
      </w:r>
      <w:r w:rsidR="009966CB">
        <w:rPr>
          <w:bCs/>
        </w:rPr>
        <w:t xml:space="preserve"> </w:t>
      </w:r>
      <w:r w:rsidRPr="0039038C">
        <w:rPr>
          <w:bCs/>
        </w:rPr>
        <w:t>Predkladaný návrh výrazne mení a dopĺňa zákon č. 543/2002 Z.</w:t>
      </w:r>
      <w:r w:rsidR="00781A6C" w:rsidRPr="0039038C">
        <w:rPr>
          <w:bCs/>
        </w:rPr>
        <w:t xml:space="preserve"> </w:t>
      </w:r>
      <w:r w:rsidRPr="0039038C">
        <w:rPr>
          <w:bCs/>
        </w:rPr>
        <w:t>z. o ochrane prírody a krajiny v znení neskorších predpisov, ktorý nebol s rezortom vopred prerokovaný. Je neprijateľné, aby vecná pôsobnosť týkajúca sa ochrany prírody a krajiny nebola vopred (v rámci medzirezortnej pracovnej skupiny) prerokovaná s Ministerstvom životného prostredia SR.</w:t>
      </w:r>
    </w:p>
    <w:p w14:paraId="13A9EFC2" w14:textId="140017FE" w:rsidR="005A093D" w:rsidRPr="00195241" w:rsidRDefault="005A093D" w:rsidP="00107DA0">
      <w:pPr>
        <w:pStyle w:val="Normlnywebov"/>
        <w:spacing w:before="0" w:beforeAutospacing="0" w:after="0" w:afterAutospacing="0" w:line="360" w:lineRule="auto"/>
        <w:contextualSpacing/>
        <w:jc w:val="both"/>
        <w:rPr>
          <w:bCs/>
        </w:rPr>
      </w:pPr>
    </w:p>
    <w:sectPr w:rsidR="005A093D" w:rsidRPr="00195241" w:rsidSect="00E20B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3FAB" w14:textId="77777777" w:rsidR="00F90CAC" w:rsidRDefault="00F90CAC" w:rsidP="005D16B3">
      <w:pPr>
        <w:spacing w:after="0" w:line="240" w:lineRule="auto"/>
      </w:pPr>
      <w:r>
        <w:separator/>
      </w:r>
    </w:p>
  </w:endnote>
  <w:endnote w:type="continuationSeparator" w:id="0">
    <w:p w14:paraId="17E77CBA" w14:textId="77777777" w:rsidR="00F90CAC" w:rsidRDefault="00F90CAC" w:rsidP="005D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61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ECD9C8" w14:textId="0E8917D7" w:rsidR="005D16B3" w:rsidRPr="005D16B3" w:rsidRDefault="005D16B3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D16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16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16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3599">
          <w:rPr>
            <w:rFonts w:ascii="Times New Roman" w:hAnsi="Times New Roman" w:cs="Times New Roman"/>
            <w:sz w:val="20"/>
            <w:szCs w:val="20"/>
          </w:rPr>
          <w:t>7</w:t>
        </w:r>
        <w:r w:rsidRPr="005D16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8921AC7" w14:textId="77777777" w:rsidR="005D16B3" w:rsidRDefault="005D16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EB66" w14:textId="77777777" w:rsidR="00F90CAC" w:rsidRDefault="00F90CAC" w:rsidP="005D16B3">
      <w:pPr>
        <w:spacing w:after="0" w:line="240" w:lineRule="auto"/>
      </w:pPr>
      <w:r>
        <w:separator/>
      </w:r>
    </w:p>
  </w:footnote>
  <w:footnote w:type="continuationSeparator" w:id="0">
    <w:p w14:paraId="3DC8329E" w14:textId="77777777" w:rsidR="00F90CAC" w:rsidRDefault="00F90CAC" w:rsidP="005D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A095" w14:textId="5C9B6292" w:rsidR="006D4091" w:rsidRDefault="006D40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1CB2"/>
    <w:multiLevelType w:val="multilevel"/>
    <w:tmpl w:val="1D6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92305"/>
    <w:multiLevelType w:val="hybridMultilevel"/>
    <w:tmpl w:val="8A5419F0"/>
    <w:lvl w:ilvl="0" w:tplc="1B4ECB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512952"/>
    <w:multiLevelType w:val="hybridMultilevel"/>
    <w:tmpl w:val="C0D433B8"/>
    <w:lvl w:ilvl="0" w:tplc="A3DCA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AD70C07"/>
    <w:multiLevelType w:val="hybridMultilevel"/>
    <w:tmpl w:val="5882CEAC"/>
    <w:lvl w:ilvl="0" w:tplc="41C46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573"/>
    <w:multiLevelType w:val="hybridMultilevel"/>
    <w:tmpl w:val="D644AF44"/>
    <w:lvl w:ilvl="0" w:tplc="9914FE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CF4E01"/>
    <w:multiLevelType w:val="hybridMultilevel"/>
    <w:tmpl w:val="4976B6BA"/>
    <w:lvl w:ilvl="0" w:tplc="F7D2FD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3B3286"/>
    <w:multiLevelType w:val="hybridMultilevel"/>
    <w:tmpl w:val="D79C138C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63D77"/>
    <w:multiLevelType w:val="hybridMultilevel"/>
    <w:tmpl w:val="BFDA9CFE"/>
    <w:lvl w:ilvl="0" w:tplc="0A5A6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D21335"/>
    <w:multiLevelType w:val="multilevel"/>
    <w:tmpl w:val="20FA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A41D8"/>
    <w:multiLevelType w:val="hybridMultilevel"/>
    <w:tmpl w:val="A75869F0"/>
    <w:lvl w:ilvl="0" w:tplc="78523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3C07"/>
    <w:multiLevelType w:val="hybridMultilevel"/>
    <w:tmpl w:val="20D042DE"/>
    <w:lvl w:ilvl="0" w:tplc="D2D25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42BEC"/>
    <w:multiLevelType w:val="hybridMultilevel"/>
    <w:tmpl w:val="13F042AA"/>
    <w:lvl w:ilvl="0" w:tplc="BF8AC0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5835340">
    <w:abstractNumId w:val="3"/>
  </w:num>
  <w:num w:numId="2" w16cid:durableId="521013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457379">
    <w:abstractNumId w:val="7"/>
  </w:num>
  <w:num w:numId="4" w16cid:durableId="674310804">
    <w:abstractNumId w:val="5"/>
  </w:num>
  <w:num w:numId="5" w16cid:durableId="203831689">
    <w:abstractNumId w:val="2"/>
  </w:num>
  <w:num w:numId="6" w16cid:durableId="2132086882">
    <w:abstractNumId w:val="9"/>
  </w:num>
  <w:num w:numId="7" w16cid:durableId="1645621377">
    <w:abstractNumId w:val="4"/>
  </w:num>
  <w:num w:numId="8" w16cid:durableId="788933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9888283">
    <w:abstractNumId w:val="0"/>
  </w:num>
  <w:num w:numId="10" w16cid:durableId="549070753">
    <w:abstractNumId w:val="1"/>
  </w:num>
  <w:num w:numId="11" w16cid:durableId="1798452940">
    <w:abstractNumId w:val="10"/>
  </w:num>
  <w:num w:numId="12" w16cid:durableId="1386293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02"/>
    <w:rsid w:val="000007BC"/>
    <w:rsid w:val="00000F3D"/>
    <w:rsid w:val="00002102"/>
    <w:rsid w:val="00003347"/>
    <w:rsid w:val="00003DAE"/>
    <w:rsid w:val="00005A1C"/>
    <w:rsid w:val="00007061"/>
    <w:rsid w:val="00007120"/>
    <w:rsid w:val="00010B2A"/>
    <w:rsid w:val="0001347D"/>
    <w:rsid w:val="00017195"/>
    <w:rsid w:val="000171DB"/>
    <w:rsid w:val="00022DBD"/>
    <w:rsid w:val="00023836"/>
    <w:rsid w:val="00030DA6"/>
    <w:rsid w:val="00032D8D"/>
    <w:rsid w:val="00033691"/>
    <w:rsid w:val="0003378A"/>
    <w:rsid w:val="000338C2"/>
    <w:rsid w:val="00035AF7"/>
    <w:rsid w:val="000371FF"/>
    <w:rsid w:val="00042DC2"/>
    <w:rsid w:val="00046E45"/>
    <w:rsid w:val="00047FF0"/>
    <w:rsid w:val="00050542"/>
    <w:rsid w:val="000514A2"/>
    <w:rsid w:val="00056059"/>
    <w:rsid w:val="00064AE3"/>
    <w:rsid w:val="000712F8"/>
    <w:rsid w:val="00072BF4"/>
    <w:rsid w:val="000744E4"/>
    <w:rsid w:val="000759F5"/>
    <w:rsid w:val="00080F3D"/>
    <w:rsid w:val="00082E90"/>
    <w:rsid w:val="0008674C"/>
    <w:rsid w:val="000901FD"/>
    <w:rsid w:val="00093288"/>
    <w:rsid w:val="00093680"/>
    <w:rsid w:val="0009519E"/>
    <w:rsid w:val="000A04C1"/>
    <w:rsid w:val="000A3EBF"/>
    <w:rsid w:val="000A7084"/>
    <w:rsid w:val="000B3AAA"/>
    <w:rsid w:val="000B479E"/>
    <w:rsid w:val="000B5054"/>
    <w:rsid w:val="000C25A2"/>
    <w:rsid w:val="000C31E0"/>
    <w:rsid w:val="000C77B0"/>
    <w:rsid w:val="000D0441"/>
    <w:rsid w:val="000D22A4"/>
    <w:rsid w:val="000D75FD"/>
    <w:rsid w:val="000E29D6"/>
    <w:rsid w:val="000E5425"/>
    <w:rsid w:val="000E7B94"/>
    <w:rsid w:val="000F09A8"/>
    <w:rsid w:val="000F16FD"/>
    <w:rsid w:val="000F17CD"/>
    <w:rsid w:val="000F4E56"/>
    <w:rsid w:val="000F7898"/>
    <w:rsid w:val="00103228"/>
    <w:rsid w:val="001054B1"/>
    <w:rsid w:val="00106A6E"/>
    <w:rsid w:val="00107B1A"/>
    <w:rsid w:val="00107DA0"/>
    <w:rsid w:val="0011189D"/>
    <w:rsid w:val="00111C0A"/>
    <w:rsid w:val="0011205F"/>
    <w:rsid w:val="00112BCF"/>
    <w:rsid w:val="001256DD"/>
    <w:rsid w:val="001325F9"/>
    <w:rsid w:val="0013341C"/>
    <w:rsid w:val="0013610E"/>
    <w:rsid w:val="00136FDD"/>
    <w:rsid w:val="00141C4F"/>
    <w:rsid w:val="00142FF9"/>
    <w:rsid w:val="0014383C"/>
    <w:rsid w:val="001465F0"/>
    <w:rsid w:val="00146841"/>
    <w:rsid w:val="00146CB3"/>
    <w:rsid w:val="00150059"/>
    <w:rsid w:val="00150C65"/>
    <w:rsid w:val="0015478E"/>
    <w:rsid w:val="001564F6"/>
    <w:rsid w:val="00157912"/>
    <w:rsid w:val="00160DA1"/>
    <w:rsid w:val="001625E5"/>
    <w:rsid w:val="00163767"/>
    <w:rsid w:val="00164D46"/>
    <w:rsid w:val="00166689"/>
    <w:rsid w:val="00167182"/>
    <w:rsid w:val="00172D72"/>
    <w:rsid w:val="0017789E"/>
    <w:rsid w:val="00177906"/>
    <w:rsid w:val="0018395D"/>
    <w:rsid w:val="0018611C"/>
    <w:rsid w:val="00186E55"/>
    <w:rsid w:val="00186FCC"/>
    <w:rsid w:val="00194CCF"/>
    <w:rsid w:val="00195241"/>
    <w:rsid w:val="001955F5"/>
    <w:rsid w:val="0019706A"/>
    <w:rsid w:val="001A0A5F"/>
    <w:rsid w:val="001A2C4A"/>
    <w:rsid w:val="001A4D9A"/>
    <w:rsid w:val="001B0C70"/>
    <w:rsid w:val="001B24FD"/>
    <w:rsid w:val="001B2D64"/>
    <w:rsid w:val="001C09BE"/>
    <w:rsid w:val="001C2970"/>
    <w:rsid w:val="001C2CC6"/>
    <w:rsid w:val="001C4887"/>
    <w:rsid w:val="001C4B1B"/>
    <w:rsid w:val="001C581A"/>
    <w:rsid w:val="001C686F"/>
    <w:rsid w:val="001C6AC8"/>
    <w:rsid w:val="001D2134"/>
    <w:rsid w:val="001D33CF"/>
    <w:rsid w:val="001D74DE"/>
    <w:rsid w:val="001D7827"/>
    <w:rsid w:val="001E34D4"/>
    <w:rsid w:val="001E36E7"/>
    <w:rsid w:val="001E4089"/>
    <w:rsid w:val="001E4444"/>
    <w:rsid w:val="001E4E81"/>
    <w:rsid w:val="001E6497"/>
    <w:rsid w:val="001F2A2E"/>
    <w:rsid w:val="001F2D76"/>
    <w:rsid w:val="001F5735"/>
    <w:rsid w:val="001F751B"/>
    <w:rsid w:val="002016BF"/>
    <w:rsid w:val="00201972"/>
    <w:rsid w:val="002020F0"/>
    <w:rsid w:val="00202567"/>
    <w:rsid w:val="002040EA"/>
    <w:rsid w:val="00213A16"/>
    <w:rsid w:val="00215E72"/>
    <w:rsid w:val="00220AA8"/>
    <w:rsid w:val="002211F9"/>
    <w:rsid w:val="00221EA6"/>
    <w:rsid w:val="00224AFA"/>
    <w:rsid w:val="00226803"/>
    <w:rsid w:val="00227682"/>
    <w:rsid w:val="00230CEE"/>
    <w:rsid w:val="002376C4"/>
    <w:rsid w:val="0024150B"/>
    <w:rsid w:val="00242123"/>
    <w:rsid w:val="00243E9D"/>
    <w:rsid w:val="00244F70"/>
    <w:rsid w:val="00252DA3"/>
    <w:rsid w:val="00255B8E"/>
    <w:rsid w:val="00261B61"/>
    <w:rsid w:val="00263C66"/>
    <w:rsid w:val="0026537C"/>
    <w:rsid w:val="002678DD"/>
    <w:rsid w:val="002718F3"/>
    <w:rsid w:val="00274559"/>
    <w:rsid w:val="0027699E"/>
    <w:rsid w:val="00283249"/>
    <w:rsid w:val="00286AEF"/>
    <w:rsid w:val="002872E7"/>
    <w:rsid w:val="002873DA"/>
    <w:rsid w:val="00291D1C"/>
    <w:rsid w:val="002979F0"/>
    <w:rsid w:val="002A21D9"/>
    <w:rsid w:val="002A5ACC"/>
    <w:rsid w:val="002B1644"/>
    <w:rsid w:val="002B1877"/>
    <w:rsid w:val="002B18C8"/>
    <w:rsid w:val="002B263D"/>
    <w:rsid w:val="002B3319"/>
    <w:rsid w:val="002B3365"/>
    <w:rsid w:val="002B61C7"/>
    <w:rsid w:val="002B7521"/>
    <w:rsid w:val="002C2D5A"/>
    <w:rsid w:val="002C6134"/>
    <w:rsid w:val="002D5422"/>
    <w:rsid w:val="002D6974"/>
    <w:rsid w:val="002D6E4C"/>
    <w:rsid w:val="002E11EE"/>
    <w:rsid w:val="002E3963"/>
    <w:rsid w:val="002E5A79"/>
    <w:rsid w:val="002E6478"/>
    <w:rsid w:val="002E78C9"/>
    <w:rsid w:val="002E7DA1"/>
    <w:rsid w:val="002F4630"/>
    <w:rsid w:val="002F627D"/>
    <w:rsid w:val="002F7B3B"/>
    <w:rsid w:val="003002BD"/>
    <w:rsid w:val="00300B66"/>
    <w:rsid w:val="003017F7"/>
    <w:rsid w:val="00301BD0"/>
    <w:rsid w:val="003030B1"/>
    <w:rsid w:val="00305B6E"/>
    <w:rsid w:val="00315140"/>
    <w:rsid w:val="00315ABD"/>
    <w:rsid w:val="003160D2"/>
    <w:rsid w:val="003165F2"/>
    <w:rsid w:val="00316A5F"/>
    <w:rsid w:val="003203BD"/>
    <w:rsid w:val="00320E08"/>
    <w:rsid w:val="00321E84"/>
    <w:rsid w:val="00322CAC"/>
    <w:rsid w:val="00322EF2"/>
    <w:rsid w:val="0032386A"/>
    <w:rsid w:val="003239DE"/>
    <w:rsid w:val="00325C8A"/>
    <w:rsid w:val="003332DA"/>
    <w:rsid w:val="003344C4"/>
    <w:rsid w:val="003376AE"/>
    <w:rsid w:val="00344A08"/>
    <w:rsid w:val="00351822"/>
    <w:rsid w:val="00352483"/>
    <w:rsid w:val="00354764"/>
    <w:rsid w:val="003556F0"/>
    <w:rsid w:val="0035589A"/>
    <w:rsid w:val="00356258"/>
    <w:rsid w:val="00362590"/>
    <w:rsid w:val="003637C5"/>
    <w:rsid w:val="00367331"/>
    <w:rsid w:val="00370023"/>
    <w:rsid w:val="0037136D"/>
    <w:rsid w:val="00372144"/>
    <w:rsid w:val="00372CBA"/>
    <w:rsid w:val="00375864"/>
    <w:rsid w:val="00381B26"/>
    <w:rsid w:val="00385887"/>
    <w:rsid w:val="003872F4"/>
    <w:rsid w:val="00387BB6"/>
    <w:rsid w:val="0039038C"/>
    <w:rsid w:val="00390659"/>
    <w:rsid w:val="003934BC"/>
    <w:rsid w:val="0039580A"/>
    <w:rsid w:val="003969BF"/>
    <w:rsid w:val="0039713E"/>
    <w:rsid w:val="003A1077"/>
    <w:rsid w:val="003A1E05"/>
    <w:rsid w:val="003A2012"/>
    <w:rsid w:val="003A3C69"/>
    <w:rsid w:val="003A4289"/>
    <w:rsid w:val="003A5FA9"/>
    <w:rsid w:val="003A788A"/>
    <w:rsid w:val="003B4BEE"/>
    <w:rsid w:val="003B5697"/>
    <w:rsid w:val="003B6B63"/>
    <w:rsid w:val="003C168B"/>
    <w:rsid w:val="003C1D21"/>
    <w:rsid w:val="003C4630"/>
    <w:rsid w:val="003C5DBB"/>
    <w:rsid w:val="003C77A1"/>
    <w:rsid w:val="003D311A"/>
    <w:rsid w:val="003E26AD"/>
    <w:rsid w:val="003E602A"/>
    <w:rsid w:val="003E68BE"/>
    <w:rsid w:val="003E6B27"/>
    <w:rsid w:val="003E733D"/>
    <w:rsid w:val="003F1A3B"/>
    <w:rsid w:val="003F318B"/>
    <w:rsid w:val="003F66A1"/>
    <w:rsid w:val="00400397"/>
    <w:rsid w:val="00400AF3"/>
    <w:rsid w:val="004047DB"/>
    <w:rsid w:val="00405A87"/>
    <w:rsid w:val="00412DD3"/>
    <w:rsid w:val="004140B6"/>
    <w:rsid w:val="00424085"/>
    <w:rsid w:val="00433A17"/>
    <w:rsid w:val="00434116"/>
    <w:rsid w:val="004369BC"/>
    <w:rsid w:val="00446783"/>
    <w:rsid w:val="004472BF"/>
    <w:rsid w:val="00450D20"/>
    <w:rsid w:val="00452AE1"/>
    <w:rsid w:val="004535C9"/>
    <w:rsid w:val="00453DB8"/>
    <w:rsid w:val="00462003"/>
    <w:rsid w:val="00463256"/>
    <w:rsid w:val="004641FF"/>
    <w:rsid w:val="004650F3"/>
    <w:rsid w:val="00467374"/>
    <w:rsid w:val="00467F6C"/>
    <w:rsid w:val="00483C83"/>
    <w:rsid w:val="00484FE1"/>
    <w:rsid w:val="00486A4E"/>
    <w:rsid w:val="004874F0"/>
    <w:rsid w:val="00487868"/>
    <w:rsid w:val="0049460C"/>
    <w:rsid w:val="004956E0"/>
    <w:rsid w:val="004972A9"/>
    <w:rsid w:val="004A127C"/>
    <w:rsid w:val="004A2037"/>
    <w:rsid w:val="004A4BDF"/>
    <w:rsid w:val="004A7206"/>
    <w:rsid w:val="004A72AA"/>
    <w:rsid w:val="004B0BDF"/>
    <w:rsid w:val="004B5736"/>
    <w:rsid w:val="004B5E86"/>
    <w:rsid w:val="004C112C"/>
    <w:rsid w:val="004C38C5"/>
    <w:rsid w:val="004C4EB5"/>
    <w:rsid w:val="004D22FC"/>
    <w:rsid w:val="004D5BB4"/>
    <w:rsid w:val="004D6297"/>
    <w:rsid w:val="004E37F6"/>
    <w:rsid w:val="004E7360"/>
    <w:rsid w:val="004F57E5"/>
    <w:rsid w:val="004F6C11"/>
    <w:rsid w:val="0050388D"/>
    <w:rsid w:val="00503DB2"/>
    <w:rsid w:val="005044A1"/>
    <w:rsid w:val="00504C23"/>
    <w:rsid w:val="00505D57"/>
    <w:rsid w:val="0050761E"/>
    <w:rsid w:val="00507B0F"/>
    <w:rsid w:val="005101DF"/>
    <w:rsid w:val="00513073"/>
    <w:rsid w:val="00524184"/>
    <w:rsid w:val="00526390"/>
    <w:rsid w:val="00531213"/>
    <w:rsid w:val="00533387"/>
    <w:rsid w:val="005359DF"/>
    <w:rsid w:val="005377A2"/>
    <w:rsid w:val="00546192"/>
    <w:rsid w:val="00546F13"/>
    <w:rsid w:val="005472ED"/>
    <w:rsid w:val="005505D0"/>
    <w:rsid w:val="00554B1D"/>
    <w:rsid w:val="0055524D"/>
    <w:rsid w:val="0055557F"/>
    <w:rsid w:val="005562E9"/>
    <w:rsid w:val="0055725D"/>
    <w:rsid w:val="005575F9"/>
    <w:rsid w:val="005663A0"/>
    <w:rsid w:val="00571604"/>
    <w:rsid w:val="0057398D"/>
    <w:rsid w:val="00574EAF"/>
    <w:rsid w:val="0057642B"/>
    <w:rsid w:val="00580F6F"/>
    <w:rsid w:val="00584CB2"/>
    <w:rsid w:val="00587476"/>
    <w:rsid w:val="00591023"/>
    <w:rsid w:val="00591830"/>
    <w:rsid w:val="00593976"/>
    <w:rsid w:val="0059741C"/>
    <w:rsid w:val="00597BAD"/>
    <w:rsid w:val="005A093D"/>
    <w:rsid w:val="005A3A36"/>
    <w:rsid w:val="005A3F81"/>
    <w:rsid w:val="005A6B79"/>
    <w:rsid w:val="005A6DB8"/>
    <w:rsid w:val="005A712C"/>
    <w:rsid w:val="005B2182"/>
    <w:rsid w:val="005B26BA"/>
    <w:rsid w:val="005C108E"/>
    <w:rsid w:val="005D16B3"/>
    <w:rsid w:val="005D1EB1"/>
    <w:rsid w:val="005E05DB"/>
    <w:rsid w:val="005E17DF"/>
    <w:rsid w:val="005E1E9F"/>
    <w:rsid w:val="005E2B22"/>
    <w:rsid w:val="005E4108"/>
    <w:rsid w:val="005E63D6"/>
    <w:rsid w:val="005F05D7"/>
    <w:rsid w:val="005F1652"/>
    <w:rsid w:val="005F25CC"/>
    <w:rsid w:val="005F3709"/>
    <w:rsid w:val="005F51C0"/>
    <w:rsid w:val="00600EF2"/>
    <w:rsid w:val="0060169E"/>
    <w:rsid w:val="0060211A"/>
    <w:rsid w:val="006044AB"/>
    <w:rsid w:val="00606FE4"/>
    <w:rsid w:val="00607A8F"/>
    <w:rsid w:val="006114EF"/>
    <w:rsid w:val="00615F70"/>
    <w:rsid w:val="006201E5"/>
    <w:rsid w:val="00620B79"/>
    <w:rsid w:val="006230D8"/>
    <w:rsid w:val="006241F2"/>
    <w:rsid w:val="0062509E"/>
    <w:rsid w:val="0062544C"/>
    <w:rsid w:val="006264E2"/>
    <w:rsid w:val="00626A35"/>
    <w:rsid w:val="006304DB"/>
    <w:rsid w:val="006305F0"/>
    <w:rsid w:val="0063101A"/>
    <w:rsid w:val="006315F6"/>
    <w:rsid w:val="006327B3"/>
    <w:rsid w:val="00633BE1"/>
    <w:rsid w:val="00640218"/>
    <w:rsid w:val="00640E46"/>
    <w:rsid w:val="00645F8E"/>
    <w:rsid w:val="006462E3"/>
    <w:rsid w:val="00651429"/>
    <w:rsid w:val="006520AA"/>
    <w:rsid w:val="00655D65"/>
    <w:rsid w:val="0065627F"/>
    <w:rsid w:val="00656F50"/>
    <w:rsid w:val="006627BC"/>
    <w:rsid w:val="00671A5C"/>
    <w:rsid w:val="00673900"/>
    <w:rsid w:val="00674737"/>
    <w:rsid w:val="00680490"/>
    <w:rsid w:val="006823C4"/>
    <w:rsid w:val="00691A02"/>
    <w:rsid w:val="0069474C"/>
    <w:rsid w:val="00694EBD"/>
    <w:rsid w:val="006A1FAC"/>
    <w:rsid w:val="006A29DE"/>
    <w:rsid w:val="006A4A3F"/>
    <w:rsid w:val="006A646A"/>
    <w:rsid w:val="006A6EBF"/>
    <w:rsid w:val="006B2572"/>
    <w:rsid w:val="006B35DA"/>
    <w:rsid w:val="006B42EF"/>
    <w:rsid w:val="006B498C"/>
    <w:rsid w:val="006B7BD3"/>
    <w:rsid w:val="006B7F39"/>
    <w:rsid w:val="006C2EF5"/>
    <w:rsid w:val="006C386A"/>
    <w:rsid w:val="006C41AC"/>
    <w:rsid w:val="006C59A5"/>
    <w:rsid w:val="006C5BB6"/>
    <w:rsid w:val="006C7FB0"/>
    <w:rsid w:val="006D08A1"/>
    <w:rsid w:val="006D12E7"/>
    <w:rsid w:val="006D20A5"/>
    <w:rsid w:val="006D323F"/>
    <w:rsid w:val="006D4091"/>
    <w:rsid w:val="006D4A90"/>
    <w:rsid w:val="006D4E68"/>
    <w:rsid w:val="006E02DC"/>
    <w:rsid w:val="006E4143"/>
    <w:rsid w:val="006E4AE1"/>
    <w:rsid w:val="006E5CF5"/>
    <w:rsid w:val="006E6A84"/>
    <w:rsid w:val="006E79DE"/>
    <w:rsid w:val="006F575E"/>
    <w:rsid w:val="006F5E9B"/>
    <w:rsid w:val="007026F3"/>
    <w:rsid w:val="00704635"/>
    <w:rsid w:val="00704A36"/>
    <w:rsid w:val="00706EF1"/>
    <w:rsid w:val="00710861"/>
    <w:rsid w:val="00713BB7"/>
    <w:rsid w:val="00714305"/>
    <w:rsid w:val="00720A44"/>
    <w:rsid w:val="0072486E"/>
    <w:rsid w:val="00724881"/>
    <w:rsid w:val="00727849"/>
    <w:rsid w:val="007325A2"/>
    <w:rsid w:val="00734D00"/>
    <w:rsid w:val="00736697"/>
    <w:rsid w:val="00740397"/>
    <w:rsid w:val="00740AD2"/>
    <w:rsid w:val="00741B90"/>
    <w:rsid w:val="007514D5"/>
    <w:rsid w:val="00754812"/>
    <w:rsid w:val="00755AF0"/>
    <w:rsid w:val="00755CA2"/>
    <w:rsid w:val="007561E0"/>
    <w:rsid w:val="00763604"/>
    <w:rsid w:val="00763BF9"/>
    <w:rsid w:val="007641CF"/>
    <w:rsid w:val="00770A18"/>
    <w:rsid w:val="00771839"/>
    <w:rsid w:val="00771F36"/>
    <w:rsid w:val="00775CB5"/>
    <w:rsid w:val="007762E9"/>
    <w:rsid w:val="007777FE"/>
    <w:rsid w:val="007815A8"/>
    <w:rsid w:val="00781A6C"/>
    <w:rsid w:val="00785B14"/>
    <w:rsid w:val="00790450"/>
    <w:rsid w:val="007955D9"/>
    <w:rsid w:val="007A073F"/>
    <w:rsid w:val="007A40C4"/>
    <w:rsid w:val="007A4100"/>
    <w:rsid w:val="007A4715"/>
    <w:rsid w:val="007A5453"/>
    <w:rsid w:val="007A7D39"/>
    <w:rsid w:val="007B1946"/>
    <w:rsid w:val="007B2FBC"/>
    <w:rsid w:val="007B3339"/>
    <w:rsid w:val="007B6027"/>
    <w:rsid w:val="007B6BFB"/>
    <w:rsid w:val="007C1172"/>
    <w:rsid w:val="007D3497"/>
    <w:rsid w:val="007D553E"/>
    <w:rsid w:val="007D7A6D"/>
    <w:rsid w:val="007D7C9A"/>
    <w:rsid w:val="007E0BD3"/>
    <w:rsid w:val="007E1470"/>
    <w:rsid w:val="007E1569"/>
    <w:rsid w:val="007E1C10"/>
    <w:rsid w:val="007E3454"/>
    <w:rsid w:val="007E5E05"/>
    <w:rsid w:val="007F0CBB"/>
    <w:rsid w:val="007F1453"/>
    <w:rsid w:val="007F2C59"/>
    <w:rsid w:val="007F4B52"/>
    <w:rsid w:val="007F5688"/>
    <w:rsid w:val="007F5BBB"/>
    <w:rsid w:val="008054C8"/>
    <w:rsid w:val="00806F31"/>
    <w:rsid w:val="00807AF5"/>
    <w:rsid w:val="0081125D"/>
    <w:rsid w:val="00813DD5"/>
    <w:rsid w:val="008146B6"/>
    <w:rsid w:val="00814835"/>
    <w:rsid w:val="00817AEC"/>
    <w:rsid w:val="008200A4"/>
    <w:rsid w:val="00825432"/>
    <w:rsid w:val="00830429"/>
    <w:rsid w:val="00833C98"/>
    <w:rsid w:val="00836A24"/>
    <w:rsid w:val="00837E38"/>
    <w:rsid w:val="00837F71"/>
    <w:rsid w:val="00840939"/>
    <w:rsid w:val="00840D2F"/>
    <w:rsid w:val="0084282B"/>
    <w:rsid w:val="00846A76"/>
    <w:rsid w:val="00847325"/>
    <w:rsid w:val="00850254"/>
    <w:rsid w:val="00851199"/>
    <w:rsid w:val="0085141A"/>
    <w:rsid w:val="00853B39"/>
    <w:rsid w:val="00853C03"/>
    <w:rsid w:val="0086439E"/>
    <w:rsid w:val="008674B5"/>
    <w:rsid w:val="00867E65"/>
    <w:rsid w:val="00874993"/>
    <w:rsid w:val="008759C5"/>
    <w:rsid w:val="0089032F"/>
    <w:rsid w:val="0089058A"/>
    <w:rsid w:val="00892188"/>
    <w:rsid w:val="008930AF"/>
    <w:rsid w:val="00894983"/>
    <w:rsid w:val="008949BF"/>
    <w:rsid w:val="00894B14"/>
    <w:rsid w:val="00895288"/>
    <w:rsid w:val="008A1023"/>
    <w:rsid w:val="008A1A73"/>
    <w:rsid w:val="008A316B"/>
    <w:rsid w:val="008A5AC0"/>
    <w:rsid w:val="008A6443"/>
    <w:rsid w:val="008A72EA"/>
    <w:rsid w:val="008B1AB4"/>
    <w:rsid w:val="008B384A"/>
    <w:rsid w:val="008B3B01"/>
    <w:rsid w:val="008B6D88"/>
    <w:rsid w:val="008C0B7E"/>
    <w:rsid w:val="008C0B88"/>
    <w:rsid w:val="008C12D6"/>
    <w:rsid w:val="008C3612"/>
    <w:rsid w:val="008C75FD"/>
    <w:rsid w:val="008C79EF"/>
    <w:rsid w:val="008D661E"/>
    <w:rsid w:val="008D666E"/>
    <w:rsid w:val="008E0BA0"/>
    <w:rsid w:val="008E3527"/>
    <w:rsid w:val="008E670F"/>
    <w:rsid w:val="008E6E3F"/>
    <w:rsid w:val="008E7D1E"/>
    <w:rsid w:val="008E7D4A"/>
    <w:rsid w:val="008F0F31"/>
    <w:rsid w:val="008F1296"/>
    <w:rsid w:val="009023D7"/>
    <w:rsid w:val="009031B7"/>
    <w:rsid w:val="0090336E"/>
    <w:rsid w:val="0090534F"/>
    <w:rsid w:val="009078FF"/>
    <w:rsid w:val="00910F4D"/>
    <w:rsid w:val="00913EBF"/>
    <w:rsid w:val="00917430"/>
    <w:rsid w:val="00924C78"/>
    <w:rsid w:val="0093058A"/>
    <w:rsid w:val="00930AA4"/>
    <w:rsid w:val="00932880"/>
    <w:rsid w:val="00932F74"/>
    <w:rsid w:val="00935539"/>
    <w:rsid w:val="00936B08"/>
    <w:rsid w:val="00936DBD"/>
    <w:rsid w:val="00936DCA"/>
    <w:rsid w:val="00937CFD"/>
    <w:rsid w:val="00940F6B"/>
    <w:rsid w:val="00941AAC"/>
    <w:rsid w:val="0094234B"/>
    <w:rsid w:val="009435C4"/>
    <w:rsid w:val="0094435D"/>
    <w:rsid w:val="00944AFE"/>
    <w:rsid w:val="00945CC2"/>
    <w:rsid w:val="00951E4E"/>
    <w:rsid w:val="00955A94"/>
    <w:rsid w:val="00962443"/>
    <w:rsid w:val="00962875"/>
    <w:rsid w:val="00967F63"/>
    <w:rsid w:val="009727F6"/>
    <w:rsid w:val="00973F99"/>
    <w:rsid w:val="0097512B"/>
    <w:rsid w:val="00985409"/>
    <w:rsid w:val="009859A4"/>
    <w:rsid w:val="00987162"/>
    <w:rsid w:val="00992A40"/>
    <w:rsid w:val="009966CB"/>
    <w:rsid w:val="009B305B"/>
    <w:rsid w:val="009B33E2"/>
    <w:rsid w:val="009B5C77"/>
    <w:rsid w:val="009C0142"/>
    <w:rsid w:val="009C088F"/>
    <w:rsid w:val="009C111A"/>
    <w:rsid w:val="009C214B"/>
    <w:rsid w:val="009C2FCF"/>
    <w:rsid w:val="009C4E98"/>
    <w:rsid w:val="009C4ECD"/>
    <w:rsid w:val="009C7170"/>
    <w:rsid w:val="009C7B4E"/>
    <w:rsid w:val="009D0EAD"/>
    <w:rsid w:val="009D1034"/>
    <w:rsid w:val="009D12A2"/>
    <w:rsid w:val="009D17E6"/>
    <w:rsid w:val="009E02D0"/>
    <w:rsid w:val="009E033B"/>
    <w:rsid w:val="009E3E71"/>
    <w:rsid w:val="009E76A7"/>
    <w:rsid w:val="009F1EE3"/>
    <w:rsid w:val="009F51F7"/>
    <w:rsid w:val="009F572C"/>
    <w:rsid w:val="009F7D1B"/>
    <w:rsid w:val="00A021A6"/>
    <w:rsid w:val="00A044E4"/>
    <w:rsid w:val="00A047D5"/>
    <w:rsid w:val="00A07141"/>
    <w:rsid w:val="00A07EF1"/>
    <w:rsid w:val="00A11ECA"/>
    <w:rsid w:val="00A1349F"/>
    <w:rsid w:val="00A14B05"/>
    <w:rsid w:val="00A14CB8"/>
    <w:rsid w:val="00A15B07"/>
    <w:rsid w:val="00A15DAC"/>
    <w:rsid w:val="00A16D59"/>
    <w:rsid w:val="00A22258"/>
    <w:rsid w:val="00A23BDD"/>
    <w:rsid w:val="00A23F03"/>
    <w:rsid w:val="00A30BBA"/>
    <w:rsid w:val="00A35758"/>
    <w:rsid w:val="00A3738D"/>
    <w:rsid w:val="00A37F7A"/>
    <w:rsid w:val="00A40D18"/>
    <w:rsid w:val="00A41917"/>
    <w:rsid w:val="00A44F7F"/>
    <w:rsid w:val="00A45642"/>
    <w:rsid w:val="00A46D0A"/>
    <w:rsid w:val="00A51EC4"/>
    <w:rsid w:val="00A54A07"/>
    <w:rsid w:val="00A55670"/>
    <w:rsid w:val="00A61E28"/>
    <w:rsid w:val="00A6313B"/>
    <w:rsid w:val="00A638AA"/>
    <w:rsid w:val="00A70CBF"/>
    <w:rsid w:val="00A735D5"/>
    <w:rsid w:val="00A74FBA"/>
    <w:rsid w:val="00A75399"/>
    <w:rsid w:val="00A76D8A"/>
    <w:rsid w:val="00A80DEC"/>
    <w:rsid w:val="00A82347"/>
    <w:rsid w:val="00A844EE"/>
    <w:rsid w:val="00A86357"/>
    <w:rsid w:val="00A94FF8"/>
    <w:rsid w:val="00A9585C"/>
    <w:rsid w:val="00A95EC5"/>
    <w:rsid w:val="00AA08E7"/>
    <w:rsid w:val="00AA0D81"/>
    <w:rsid w:val="00AA0FE0"/>
    <w:rsid w:val="00AA13F2"/>
    <w:rsid w:val="00AA46FD"/>
    <w:rsid w:val="00AB0B9B"/>
    <w:rsid w:val="00AB2A3E"/>
    <w:rsid w:val="00AB4CB6"/>
    <w:rsid w:val="00AB4EA6"/>
    <w:rsid w:val="00AB6F9F"/>
    <w:rsid w:val="00AB7C5D"/>
    <w:rsid w:val="00AC03D0"/>
    <w:rsid w:val="00AC04C7"/>
    <w:rsid w:val="00AC4AC2"/>
    <w:rsid w:val="00AC4E19"/>
    <w:rsid w:val="00AC4E3B"/>
    <w:rsid w:val="00AD2BAA"/>
    <w:rsid w:val="00AD3544"/>
    <w:rsid w:val="00AD5850"/>
    <w:rsid w:val="00AE0993"/>
    <w:rsid w:val="00AE4110"/>
    <w:rsid w:val="00AE6515"/>
    <w:rsid w:val="00AF0F8F"/>
    <w:rsid w:val="00AF3E0C"/>
    <w:rsid w:val="00B024F2"/>
    <w:rsid w:val="00B02506"/>
    <w:rsid w:val="00B043F1"/>
    <w:rsid w:val="00B0584B"/>
    <w:rsid w:val="00B10759"/>
    <w:rsid w:val="00B11205"/>
    <w:rsid w:val="00B1730F"/>
    <w:rsid w:val="00B222C8"/>
    <w:rsid w:val="00B22DA1"/>
    <w:rsid w:val="00B25F36"/>
    <w:rsid w:val="00B26604"/>
    <w:rsid w:val="00B336A4"/>
    <w:rsid w:val="00B3382F"/>
    <w:rsid w:val="00B3407E"/>
    <w:rsid w:val="00B36B22"/>
    <w:rsid w:val="00B40720"/>
    <w:rsid w:val="00B45B17"/>
    <w:rsid w:val="00B53F4F"/>
    <w:rsid w:val="00B5408E"/>
    <w:rsid w:val="00B621D2"/>
    <w:rsid w:val="00B65EA3"/>
    <w:rsid w:val="00B66642"/>
    <w:rsid w:val="00B70033"/>
    <w:rsid w:val="00B73DEF"/>
    <w:rsid w:val="00B76595"/>
    <w:rsid w:val="00B77FA7"/>
    <w:rsid w:val="00B80AE9"/>
    <w:rsid w:val="00B82CFF"/>
    <w:rsid w:val="00B83381"/>
    <w:rsid w:val="00B8492F"/>
    <w:rsid w:val="00B86CAC"/>
    <w:rsid w:val="00B91571"/>
    <w:rsid w:val="00B93146"/>
    <w:rsid w:val="00B93599"/>
    <w:rsid w:val="00B96501"/>
    <w:rsid w:val="00B971F7"/>
    <w:rsid w:val="00BA3B8B"/>
    <w:rsid w:val="00BA423A"/>
    <w:rsid w:val="00BA6ACF"/>
    <w:rsid w:val="00BA747C"/>
    <w:rsid w:val="00BB0870"/>
    <w:rsid w:val="00BB0C2B"/>
    <w:rsid w:val="00BC2F62"/>
    <w:rsid w:val="00BE1550"/>
    <w:rsid w:val="00BE4AFF"/>
    <w:rsid w:val="00BE52C2"/>
    <w:rsid w:val="00BE6828"/>
    <w:rsid w:val="00BE6B07"/>
    <w:rsid w:val="00BE7483"/>
    <w:rsid w:val="00BE7679"/>
    <w:rsid w:val="00BF0C98"/>
    <w:rsid w:val="00BF3688"/>
    <w:rsid w:val="00BF6AB2"/>
    <w:rsid w:val="00C01587"/>
    <w:rsid w:val="00C02C6E"/>
    <w:rsid w:val="00C0410C"/>
    <w:rsid w:val="00C06B0E"/>
    <w:rsid w:val="00C103EF"/>
    <w:rsid w:val="00C15533"/>
    <w:rsid w:val="00C16A3A"/>
    <w:rsid w:val="00C17399"/>
    <w:rsid w:val="00C17601"/>
    <w:rsid w:val="00C20271"/>
    <w:rsid w:val="00C21F54"/>
    <w:rsid w:val="00C22CC5"/>
    <w:rsid w:val="00C23075"/>
    <w:rsid w:val="00C23E97"/>
    <w:rsid w:val="00C241D9"/>
    <w:rsid w:val="00C250FD"/>
    <w:rsid w:val="00C32E9F"/>
    <w:rsid w:val="00C36264"/>
    <w:rsid w:val="00C36395"/>
    <w:rsid w:val="00C374F7"/>
    <w:rsid w:val="00C3752D"/>
    <w:rsid w:val="00C4041A"/>
    <w:rsid w:val="00C40D3D"/>
    <w:rsid w:val="00C40DBF"/>
    <w:rsid w:val="00C4155B"/>
    <w:rsid w:val="00C43A52"/>
    <w:rsid w:val="00C43A7C"/>
    <w:rsid w:val="00C43E6C"/>
    <w:rsid w:val="00C47023"/>
    <w:rsid w:val="00C50109"/>
    <w:rsid w:val="00C52ED0"/>
    <w:rsid w:val="00C562CE"/>
    <w:rsid w:val="00C56781"/>
    <w:rsid w:val="00C57460"/>
    <w:rsid w:val="00C616C0"/>
    <w:rsid w:val="00C65B8C"/>
    <w:rsid w:val="00C70D0B"/>
    <w:rsid w:val="00C75B06"/>
    <w:rsid w:val="00C7634C"/>
    <w:rsid w:val="00C77718"/>
    <w:rsid w:val="00C82878"/>
    <w:rsid w:val="00C858A3"/>
    <w:rsid w:val="00C87C55"/>
    <w:rsid w:val="00C901A6"/>
    <w:rsid w:val="00C932EE"/>
    <w:rsid w:val="00C9556D"/>
    <w:rsid w:val="00C95C34"/>
    <w:rsid w:val="00C95EEB"/>
    <w:rsid w:val="00C97B64"/>
    <w:rsid w:val="00CA6377"/>
    <w:rsid w:val="00CB0AC1"/>
    <w:rsid w:val="00CB2339"/>
    <w:rsid w:val="00CB2B54"/>
    <w:rsid w:val="00CB3040"/>
    <w:rsid w:val="00CB6095"/>
    <w:rsid w:val="00CB6695"/>
    <w:rsid w:val="00CB6779"/>
    <w:rsid w:val="00CC11EE"/>
    <w:rsid w:val="00CC7736"/>
    <w:rsid w:val="00CD0EB7"/>
    <w:rsid w:val="00CD475F"/>
    <w:rsid w:val="00CD6B44"/>
    <w:rsid w:val="00CD72D8"/>
    <w:rsid w:val="00CE1A50"/>
    <w:rsid w:val="00CE287D"/>
    <w:rsid w:val="00CE3D39"/>
    <w:rsid w:val="00CF0642"/>
    <w:rsid w:val="00CF38A7"/>
    <w:rsid w:val="00CF5920"/>
    <w:rsid w:val="00D00C76"/>
    <w:rsid w:val="00D03CA0"/>
    <w:rsid w:val="00D06D2E"/>
    <w:rsid w:val="00D12559"/>
    <w:rsid w:val="00D14A32"/>
    <w:rsid w:val="00D17B34"/>
    <w:rsid w:val="00D25884"/>
    <w:rsid w:val="00D3153D"/>
    <w:rsid w:val="00D31D39"/>
    <w:rsid w:val="00D325E3"/>
    <w:rsid w:val="00D41397"/>
    <w:rsid w:val="00D42722"/>
    <w:rsid w:val="00D4786D"/>
    <w:rsid w:val="00D47F5E"/>
    <w:rsid w:val="00D5621C"/>
    <w:rsid w:val="00D57C4E"/>
    <w:rsid w:val="00D62E5F"/>
    <w:rsid w:val="00D720F6"/>
    <w:rsid w:val="00D7594F"/>
    <w:rsid w:val="00D80105"/>
    <w:rsid w:val="00D8202A"/>
    <w:rsid w:val="00D87448"/>
    <w:rsid w:val="00D91C0F"/>
    <w:rsid w:val="00D9224D"/>
    <w:rsid w:val="00D96539"/>
    <w:rsid w:val="00D96975"/>
    <w:rsid w:val="00D97280"/>
    <w:rsid w:val="00DA3780"/>
    <w:rsid w:val="00DA4634"/>
    <w:rsid w:val="00DA5042"/>
    <w:rsid w:val="00DB03E2"/>
    <w:rsid w:val="00DB1999"/>
    <w:rsid w:val="00DB22A6"/>
    <w:rsid w:val="00DB2D3E"/>
    <w:rsid w:val="00DB362F"/>
    <w:rsid w:val="00DB368F"/>
    <w:rsid w:val="00DB435E"/>
    <w:rsid w:val="00DB54B6"/>
    <w:rsid w:val="00DB5EC9"/>
    <w:rsid w:val="00DB70DA"/>
    <w:rsid w:val="00DC1DC3"/>
    <w:rsid w:val="00DC22ED"/>
    <w:rsid w:val="00DC4901"/>
    <w:rsid w:val="00DC4F58"/>
    <w:rsid w:val="00DC6F41"/>
    <w:rsid w:val="00DC7EA5"/>
    <w:rsid w:val="00DD170B"/>
    <w:rsid w:val="00DD3447"/>
    <w:rsid w:val="00DE0F5E"/>
    <w:rsid w:val="00DE1CCE"/>
    <w:rsid w:val="00DE3578"/>
    <w:rsid w:val="00DE5150"/>
    <w:rsid w:val="00DE7C98"/>
    <w:rsid w:val="00DF2B4C"/>
    <w:rsid w:val="00E01C17"/>
    <w:rsid w:val="00E03BF4"/>
    <w:rsid w:val="00E04462"/>
    <w:rsid w:val="00E07FB6"/>
    <w:rsid w:val="00E14DB8"/>
    <w:rsid w:val="00E174BE"/>
    <w:rsid w:val="00E20BA6"/>
    <w:rsid w:val="00E23E75"/>
    <w:rsid w:val="00E26BAB"/>
    <w:rsid w:val="00E30B14"/>
    <w:rsid w:val="00E30C45"/>
    <w:rsid w:val="00E322C7"/>
    <w:rsid w:val="00E35D9B"/>
    <w:rsid w:val="00E37C64"/>
    <w:rsid w:val="00E50382"/>
    <w:rsid w:val="00E50BA6"/>
    <w:rsid w:val="00E53899"/>
    <w:rsid w:val="00E54F90"/>
    <w:rsid w:val="00E55AFE"/>
    <w:rsid w:val="00E55B52"/>
    <w:rsid w:val="00E57D27"/>
    <w:rsid w:val="00E60122"/>
    <w:rsid w:val="00E604EA"/>
    <w:rsid w:val="00E60CD2"/>
    <w:rsid w:val="00E61CD4"/>
    <w:rsid w:val="00E628E1"/>
    <w:rsid w:val="00E63886"/>
    <w:rsid w:val="00E64C2B"/>
    <w:rsid w:val="00E651AC"/>
    <w:rsid w:val="00E67433"/>
    <w:rsid w:val="00E72F9C"/>
    <w:rsid w:val="00E74151"/>
    <w:rsid w:val="00E7438B"/>
    <w:rsid w:val="00E7554E"/>
    <w:rsid w:val="00E77F6C"/>
    <w:rsid w:val="00E8246C"/>
    <w:rsid w:val="00E90351"/>
    <w:rsid w:val="00E95B10"/>
    <w:rsid w:val="00E9670E"/>
    <w:rsid w:val="00E97519"/>
    <w:rsid w:val="00EA418D"/>
    <w:rsid w:val="00EA4356"/>
    <w:rsid w:val="00EB1246"/>
    <w:rsid w:val="00EB5F3F"/>
    <w:rsid w:val="00EC0C0B"/>
    <w:rsid w:val="00EC17E0"/>
    <w:rsid w:val="00EC1890"/>
    <w:rsid w:val="00EC1E4F"/>
    <w:rsid w:val="00EC2303"/>
    <w:rsid w:val="00EC4F03"/>
    <w:rsid w:val="00EC53D8"/>
    <w:rsid w:val="00ED5357"/>
    <w:rsid w:val="00EE60C0"/>
    <w:rsid w:val="00EF0332"/>
    <w:rsid w:val="00EF1D3F"/>
    <w:rsid w:val="00EF23FB"/>
    <w:rsid w:val="00EF782F"/>
    <w:rsid w:val="00F07D55"/>
    <w:rsid w:val="00F10111"/>
    <w:rsid w:val="00F110AE"/>
    <w:rsid w:val="00F144D2"/>
    <w:rsid w:val="00F163A6"/>
    <w:rsid w:val="00F2164E"/>
    <w:rsid w:val="00F21912"/>
    <w:rsid w:val="00F27AC7"/>
    <w:rsid w:val="00F32411"/>
    <w:rsid w:val="00F33253"/>
    <w:rsid w:val="00F34577"/>
    <w:rsid w:val="00F355ED"/>
    <w:rsid w:val="00F45B0F"/>
    <w:rsid w:val="00F46458"/>
    <w:rsid w:val="00F4772C"/>
    <w:rsid w:val="00F5435A"/>
    <w:rsid w:val="00F5599C"/>
    <w:rsid w:val="00F62326"/>
    <w:rsid w:val="00F631B6"/>
    <w:rsid w:val="00F66C64"/>
    <w:rsid w:val="00F66E18"/>
    <w:rsid w:val="00F72CB9"/>
    <w:rsid w:val="00F72CC8"/>
    <w:rsid w:val="00F751EA"/>
    <w:rsid w:val="00F75C02"/>
    <w:rsid w:val="00F76FDD"/>
    <w:rsid w:val="00F77F88"/>
    <w:rsid w:val="00F80587"/>
    <w:rsid w:val="00F82934"/>
    <w:rsid w:val="00F83EAD"/>
    <w:rsid w:val="00F9000F"/>
    <w:rsid w:val="00F90194"/>
    <w:rsid w:val="00F90B4B"/>
    <w:rsid w:val="00F90CAC"/>
    <w:rsid w:val="00F90F84"/>
    <w:rsid w:val="00F93057"/>
    <w:rsid w:val="00FA7DBA"/>
    <w:rsid w:val="00FB1C91"/>
    <w:rsid w:val="00FB1FB9"/>
    <w:rsid w:val="00FB2139"/>
    <w:rsid w:val="00FB51F9"/>
    <w:rsid w:val="00FC636D"/>
    <w:rsid w:val="00FC72B5"/>
    <w:rsid w:val="00FD004B"/>
    <w:rsid w:val="00FD3358"/>
    <w:rsid w:val="00FD37AA"/>
    <w:rsid w:val="00FD42C1"/>
    <w:rsid w:val="00FD4AAC"/>
    <w:rsid w:val="00FD50A4"/>
    <w:rsid w:val="00FD5665"/>
    <w:rsid w:val="00FE36CD"/>
    <w:rsid w:val="00FF204C"/>
    <w:rsid w:val="00FF4E21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FD71"/>
  <w15:chartTrackingRefBased/>
  <w15:docId w15:val="{0FFE29C1-DDDC-4AF3-9DF0-806307FC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B1D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5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554B1D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54B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54B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4B1D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4B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4B1D"/>
    <w:rPr>
      <w:rFonts w:eastAsiaTheme="minorEastAsia"/>
      <w:b/>
      <w:bCs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B1D"/>
    <w:rPr>
      <w:rFonts w:ascii="Segoe UI" w:eastAsiaTheme="minorEastAsia" w:hAnsi="Segoe UI" w:cs="Segoe UI"/>
      <w:noProof/>
      <w:sz w:val="18"/>
      <w:szCs w:val="18"/>
    </w:rPr>
  </w:style>
  <w:style w:type="character" w:customStyle="1" w:styleId="OdsekzoznamuChar">
    <w:name w:val="Odsek zoznamu Char"/>
    <w:link w:val="Odsekzoznamu"/>
    <w:uiPriority w:val="34"/>
    <w:locked/>
    <w:rsid w:val="00FA7DBA"/>
    <w:rPr>
      <w:rFonts w:ascii="Tahoma" w:hAnsi="Tahoma" w:cs="Tahoma"/>
    </w:rPr>
  </w:style>
  <w:style w:type="paragraph" w:styleId="Odsekzoznamu">
    <w:name w:val="List Paragraph"/>
    <w:basedOn w:val="Normlny"/>
    <w:link w:val="OdsekzoznamuChar"/>
    <w:uiPriority w:val="34"/>
    <w:qFormat/>
    <w:rsid w:val="00FA7DBA"/>
    <w:pPr>
      <w:spacing w:after="0" w:line="240" w:lineRule="auto"/>
      <w:ind w:left="720"/>
      <w:contextualSpacing/>
      <w:jc w:val="both"/>
    </w:pPr>
    <w:rPr>
      <w:rFonts w:ascii="Tahoma" w:eastAsiaTheme="minorHAnsi" w:hAnsi="Tahoma" w:cs="Tahoma"/>
    </w:rPr>
  </w:style>
  <w:style w:type="paragraph" w:customStyle="1" w:styleId="Default">
    <w:name w:val="Default"/>
    <w:rsid w:val="00FA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D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16B3"/>
    <w:rPr>
      <w:rFonts w:eastAsiaTheme="minorEastAsia"/>
      <w:noProof/>
    </w:rPr>
  </w:style>
  <w:style w:type="paragraph" w:styleId="Pta">
    <w:name w:val="footer"/>
    <w:basedOn w:val="Normlny"/>
    <w:link w:val="PtaChar"/>
    <w:uiPriority w:val="99"/>
    <w:unhideWhenUsed/>
    <w:rsid w:val="005D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16B3"/>
    <w:rPr>
      <w:rFonts w:eastAsiaTheme="minorEastAsia"/>
      <w:noProof/>
    </w:rPr>
  </w:style>
  <w:style w:type="character" w:styleId="Hypertextovprepojenie">
    <w:name w:val="Hyperlink"/>
    <w:basedOn w:val="Predvolenpsmoodseku"/>
    <w:uiPriority w:val="99"/>
    <w:unhideWhenUsed/>
    <w:rsid w:val="00146CB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6CB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9D17E6"/>
    <w:pPr>
      <w:spacing w:after="0" w:line="240" w:lineRule="auto"/>
    </w:pPr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3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4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3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78464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3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07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77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1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5748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0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13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3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540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4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28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68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88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9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325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92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271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0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29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102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262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40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257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44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27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097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E053-F940-49B3-9FED-324A3FE8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Lenka Horváth Bodáková</cp:lastModifiedBy>
  <cp:revision>2</cp:revision>
  <cp:lastPrinted>2025-01-16T13:55:00Z</cp:lastPrinted>
  <dcterms:created xsi:type="dcterms:W3CDTF">2025-01-23T13:36:00Z</dcterms:created>
  <dcterms:modified xsi:type="dcterms:W3CDTF">2025-01-23T13:36:00Z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2024-12-18T11:00:47Z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10a2536d-dfc1-43b4-8e5a-2b54fc8403fe</vt:lpwstr>
  </property>
  <property fmtid="{D5CDD505-2E9C-101B-9397-08002B2CF9AE}" pid="8" name="MSIP_Label_defa4170-0d19-0005-0004-bc88714345d2_ContentBits">
    <vt:lpwstr>0</vt:lpwstr>
  </property>
</Properties>
</file>