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4" w:rsidRDefault="000A3FE4" w:rsidP="000A3FE4">
      <w:pPr>
        <w:spacing w:after="240"/>
        <w:jc w:val="center"/>
        <w:rPr>
          <w:bCs/>
          <w:sz w:val="24"/>
          <w:szCs w:val="24"/>
        </w:rPr>
      </w:pPr>
      <w:r w:rsidRPr="009F0EE8">
        <w:rPr>
          <w:bCs/>
          <w:sz w:val="24"/>
          <w:szCs w:val="24"/>
        </w:rPr>
        <w:t>Návrh</w:t>
      </w:r>
    </w:p>
    <w:p w:rsidR="000A3FE4" w:rsidRPr="000741B0" w:rsidRDefault="000A3FE4" w:rsidP="000A3FE4">
      <w:pPr>
        <w:spacing w:before="120"/>
        <w:rPr>
          <w:bCs/>
          <w:sz w:val="24"/>
          <w:szCs w:val="24"/>
        </w:rPr>
      </w:pPr>
    </w:p>
    <w:p w:rsidR="000A3FE4" w:rsidRDefault="000A3FE4" w:rsidP="000A3FE4">
      <w:pPr>
        <w:jc w:val="center"/>
        <w:rPr>
          <w:b/>
          <w:bCs/>
          <w:sz w:val="24"/>
          <w:szCs w:val="24"/>
        </w:rPr>
      </w:pPr>
      <w:r w:rsidRPr="008F1003">
        <w:rPr>
          <w:b/>
          <w:bCs/>
          <w:sz w:val="24"/>
          <w:szCs w:val="24"/>
        </w:rPr>
        <w:t>NARIADENIE VLÁDY</w:t>
      </w:r>
    </w:p>
    <w:p w:rsidR="000A3FE4" w:rsidRDefault="000A3FE4" w:rsidP="000A3FE4">
      <w:pPr>
        <w:jc w:val="center"/>
        <w:rPr>
          <w:b/>
          <w:bCs/>
          <w:sz w:val="24"/>
          <w:szCs w:val="24"/>
        </w:rPr>
      </w:pPr>
      <w:r w:rsidRPr="008F1003">
        <w:rPr>
          <w:b/>
          <w:bCs/>
          <w:sz w:val="24"/>
          <w:szCs w:val="24"/>
        </w:rPr>
        <w:t>Slovenskej republiky</w:t>
      </w:r>
    </w:p>
    <w:p w:rsidR="000A3FE4" w:rsidRPr="00334629" w:rsidRDefault="000A3FE4" w:rsidP="000A3FE4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z ... 2025</w:t>
      </w:r>
      <w:r w:rsidRPr="000741B0">
        <w:rPr>
          <w:sz w:val="24"/>
          <w:szCs w:val="24"/>
        </w:rPr>
        <w:t>,</w:t>
      </w:r>
    </w:p>
    <w:p w:rsidR="000A3FE4" w:rsidRPr="005B2D8B" w:rsidRDefault="000A3FE4" w:rsidP="000A3FE4">
      <w:pPr>
        <w:spacing w:before="120"/>
        <w:jc w:val="center"/>
        <w:rPr>
          <w:b/>
          <w:sz w:val="24"/>
          <w:szCs w:val="24"/>
        </w:rPr>
      </w:pPr>
      <w:r w:rsidRPr="00007244">
        <w:rPr>
          <w:b/>
          <w:sz w:val="24"/>
          <w:szCs w:val="24"/>
        </w:rPr>
        <w:t xml:space="preserve">ktorým sa mení a dopĺňa nariadenie vlády </w:t>
      </w:r>
      <w:r>
        <w:rPr>
          <w:b/>
          <w:sz w:val="24"/>
          <w:szCs w:val="24"/>
        </w:rPr>
        <w:t xml:space="preserve">Slovenskej republiky č. </w:t>
      </w:r>
      <w:r w:rsidRPr="00007244">
        <w:rPr>
          <w:b/>
          <w:sz w:val="24"/>
          <w:szCs w:val="24"/>
        </w:rPr>
        <w:t>195/2018 Z.</w:t>
      </w:r>
      <w:r>
        <w:rPr>
          <w:b/>
          <w:sz w:val="24"/>
          <w:szCs w:val="24"/>
        </w:rPr>
        <w:t xml:space="preserve"> </w:t>
      </w:r>
      <w:r w:rsidRPr="00007244">
        <w:rPr>
          <w:b/>
          <w:sz w:val="24"/>
          <w:szCs w:val="24"/>
        </w:rPr>
        <w:t>z., ktorým sa ustanovujú podmienky na poskytnutie investičnej pomoci, maximálna intenzita investičnej pomoci a maximálna výška investičnej pomoci v regiónoch Slovenskej republiky</w:t>
      </w:r>
      <w:r>
        <w:rPr>
          <w:b/>
          <w:sz w:val="24"/>
          <w:szCs w:val="24"/>
        </w:rPr>
        <w:t xml:space="preserve"> v znení neskorších predpisov</w:t>
      </w:r>
    </w:p>
    <w:p w:rsidR="000A3FE4" w:rsidRPr="000741B0" w:rsidRDefault="000A3FE4" w:rsidP="000A3FE4">
      <w:pPr>
        <w:spacing w:before="120"/>
        <w:jc w:val="center"/>
        <w:rPr>
          <w:b/>
          <w:sz w:val="24"/>
          <w:szCs w:val="24"/>
        </w:rPr>
      </w:pPr>
    </w:p>
    <w:p w:rsidR="000A3FE4" w:rsidRDefault="000A3FE4" w:rsidP="000A3FE4">
      <w:pPr>
        <w:ind w:firstLine="567"/>
        <w:jc w:val="both"/>
        <w:rPr>
          <w:sz w:val="24"/>
          <w:szCs w:val="24"/>
        </w:rPr>
      </w:pPr>
      <w:r w:rsidRPr="00007244">
        <w:rPr>
          <w:sz w:val="24"/>
          <w:szCs w:val="24"/>
        </w:rPr>
        <w:t xml:space="preserve">Vláda Slovenskej republiky podľa § 29 ods. 1 zákona č. 57/2018 Z. z. o regionálnej investičnej pomoci a o zmene a doplnení niektorých </w:t>
      </w:r>
      <w:r w:rsidRPr="00CE766C">
        <w:rPr>
          <w:sz w:val="24"/>
          <w:szCs w:val="24"/>
        </w:rPr>
        <w:t>zákonov v znení neskorších predpisov</w:t>
      </w:r>
      <w:r>
        <w:rPr>
          <w:sz w:val="24"/>
          <w:szCs w:val="24"/>
        </w:rPr>
        <w:t xml:space="preserve"> </w:t>
      </w:r>
      <w:r w:rsidRPr="00007244">
        <w:rPr>
          <w:sz w:val="24"/>
          <w:szCs w:val="24"/>
        </w:rPr>
        <w:t>nariaďuje</w:t>
      </w:r>
      <w:r>
        <w:rPr>
          <w:sz w:val="24"/>
          <w:szCs w:val="24"/>
        </w:rPr>
        <w:t>:</w:t>
      </w:r>
    </w:p>
    <w:p w:rsidR="000A3FE4" w:rsidRDefault="000A3FE4" w:rsidP="000A3FE4">
      <w:pPr>
        <w:jc w:val="both"/>
        <w:rPr>
          <w:sz w:val="24"/>
          <w:szCs w:val="24"/>
        </w:rPr>
      </w:pPr>
    </w:p>
    <w:p w:rsidR="000A3FE4" w:rsidRPr="000741B0" w:rsidRDefault="000A3FE4" w:rsidP="000A3FE4">
      <w:pPr>
        <w:spacing w:before="120" w:after="120"/>
        <w:jc w:val="center"/>
        <w:rPr>
          <w:sz w:val="24"/>
          <w:szCs w:val="24"/>
        </w:rPr>
      </w:pPr>
      <w:r w:rsidRPr="000741B0">
        <w:rPr>
          <w:sz w:val="24"/>
          <w:szCs w:val="24"/>
        </w:rPr>
        <w:t>Čl. I</w:t>
      </w:r>
    </w:p>
    <w:p w:rsidR="000A3FE4" w:rsidRDefault="000A3FE4" w:rsidP="000A3F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Nariadenie vlády Slovenskej republiky č. </w:t>
      </w:r>
      <w:r w:rsidRPr="00A82EB0">
        <w:rPr>
          <w:sz w:val="24"/>
          <w:szCs w:val="24"/>
        </w:rPr>
        <w:t>195/2018 Z.</w:t>
      </w:r>
      <w:r>
        <w:rPr>
          <w:sz w:val="24"/>
          <w:szCs w:val="24"/>
        </w:rPr>
        <w:t xml:space="preserve"> </w:t>
      </w:r>
      <w:r w:rsidRPr="00A82EB0">
        <w:rPr>
          <w:sz w:val="24"/>
          <w:szCs w:val="24"/>
        </w:rPr>
        <w:t>z., kt</w:t>
      </w:r>
      <w:r>
        <w:rPr>
          <w:sz w:val="24"/>
          <w:szCs w:val="24"/>
        </w:rPr>
        <w:t>orým sa ustanovujú podmienky na </w:t>
      </w:r>
      <w:r w:rsidRPr="00A82EB0">
        <w:rPr>
          <w:sz w:val="24"/>
          <w:szCs w:val="24"/>
        </w:rPr>
        <w:t xml:space="preserve">poskytnutie investičnej pomoci, maximálna intenzita investičnej pomoci a maximálna výška investičnej pomoci v regiónoch Slovenskej republiky </w:t>
      </w:r>
      <w:r>
        <w:rPr>
          <w:sz w:val="24"/>
          <w:szCs w:val="24"/>
        </w:rPr>
        <w:t xml:space="preserve">v znení nariadenia vlády Slovenskej republiky č. 429/2020 Z. z., </w:t>
      </w:r>
      <w:r w:rsidRPr="003C428B">
        <w:rPr>
          <w:sz w:val="24"/>
          <w:szCs w:val="24"/>
        </w:rPr>
        <w:t>nariadenia v</w:t>
      </w:r>
      <w:r>
        <w:rPr>
          <w:sz w:val="24"/>
          <w:szCs w:val="24"/>
        </w:rPr>
        <w:t>lády Slovenskej republiky č. 473/2021 </w:t>
      </w:r>
      <w:r w:rsidRPr="003C428B">
        <w:rPr>
          <w:sz w:val="24"/>
          <w:szCs w:val="24"/>
        </w:rPr>
        <w:t>Z. z.</w:t>
      </w:r>
      <w:r>
        <w:rPr>
          <w:sz w:val="24"/>
          <w:szCs w:val="24"/>
        </w:rPr>
        <w:t xml:space="preserve">,  </w:t>
      </w:r>
      <w:r w:rsidRPr="008E205C">
        <w:rPr>
          <w:sz w:val="24"/>
          <w:szCs w:val="24"/>
        </w:rPr>
        <w:t>nariadenia vlády Slovenskej republiky č. </w:t>
      </w:r>
      <w:r>
        <w:rPr>
          <w:sz w:val="24"/>
          <w:szCs w:val="24"/>
        </w:rPr>
        <w:t>5/2023</w:t>
      </w:r>
      <w:r w:rsidRPr="008E205C">
        <w:rPr>
          <w:sz w:val="24"/>
          <w:szCs w:val="24"/>
        </w:rPr>
        <w:t> Z. z</w:t>
      </w:r>
      <w:r>
        <w:rPr>
          <w:sz w:val="24"/>
          <w:szCs w:val="24"/>
        </w:rPr>
        <w:t xml:space="preserve">. a </w:t>
      </w:r>
      <w:r w:rsidRPr="008E205C">
        <w:rPr>
          <w:sz w:val="24"/>
          <w:szCs w:val="24"/>
        </w:rPr>
        <w:t>nariadenia vlády Slovenskej republiky č. </w:t>
      </w:r>
      <w:r>
        <w:rPr>
          <w:sz w:val="24"/>
          <w:szCs w:val="24"/>
        </w:rPr>
        <w:t>61/2024</w:t>
      </w:r>
      <w:r w:rsidRPr="008E205C">
        <w:rPr>
          <w:sz w:val="24"/>
          <w:szCs w:val="24"/>
        </w:rPr>
        <w:t> Z. z</w:t>
      </w:r>
      <w:r w:rsidRPr="003C4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 w:rsidR="003E5456">
        <w:rPr>
          <w:sz w:val="24"/>
          <w:szCs w:val="24"/>
        </w:rPr>
        <w:t xml:space="preserve">mení a </w:t>
      </w:r>
      <w:r w:rsidRPr="000741B0">
        <w:rPr>
          <w:sz w:val="24"/>
          <w:szCs w:val="24"/>
        </w:rPr>
        <w:t>dopĺňa takto:</w:t>
      </w:r>
    </w:p>
    <w:p w:rsidR="000A3FE4" w:rsidRPr="000741B0" w:rsidRDefault="000A3FE4" w:rsidP="000A3FE4">
      <w:pPr>
        <w:jc w:val="both"/>
        <w:rPr>
          <w:sz w:val="24"/>
          <w:szCs w:val="24"/>
        </w:rPr>
      </w:pPr>
    </w:p>
    <w:p w:rsidR="000A3FE4" w:rsidRDefault="000A3FE4" w:rsidP="000A3FE4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jc w:val="both"/>
        <w:textAlignment w:val="baseline"/>
      </w:pPr>
      <w:r>
        <w:t>V § 2 ods. 4 písm. d) sa slová „najmenej rozvinutými okresmi</w:t>
      </w:r>
      <w:r w:rsidRPr="00991225">
        <w:rPr>
          <w:vertAlign w:val="superscript"/>
        </w:rPr>
        <w:t>3</w:t>
      </w:r>
      <w:r>
        <w:t>)“ nahrádzajú slovami „prioritnými okresmi</w:t>
      </w:r>
      <w:r w:rsidRPr="00991225">
        <w:rPr>
          <w:vertAlign w:val="superscript"/>
        </w:rPr>
        <w:t>3</w:t>
      </w:r>
      <w:r>
        <w:t>)“.</w:t>
      </w:r>
    </w:p>
    <w:p w:rsidR="000A3FE4" w:rsidRDefault="000A3FE4" w:rsidP="000A3FE4">
      <w:pPr>
        <w:pStyle w:val="paragraph"/>
        <w:spacing w:before="0" w:beforeAutospacing="0" w:after="120" w:afterAutospacing="0"/>
        <w:ind w:left="720"/>
        <w:jc w:val="both"/>
        <w:textAlignment w:val="baseline"/>
      </w:pPr>
    </w:p>
    <w:p w:rsidR="000A3FE4" w:rsidRPr="00991225" w:rsidRDefault="000A3FE4" w:rsidP="000A3FE4">
      <w:pPr>
        <w:pStyle w:val="Normlnywebov"/>
        <w:spacing w:before="0" w:beforeAutospacing="0" w:after="0" w:afterAutospacing="0"/>
        <w:ind w:left="709"/>
        <w:jc w:val="both"/>
        <w:rPr>
          <w:lang w:val="sk-SK"/>
        </w:rPr>
      </w:pPr>
      <w:r>
        <w:rPr>
          <w:lang w:val="sk-SK"/>
        </w:rPr>
        <w:t>Poznámka pod čiarou k odkazu 3</w:t>
      </w:r>
      <w:r w:rsidRPr="00991225">
        <w:rPr>
          <w:lang w:val="sk-SK"/>
        </w:rPr>
        <w:t xml:space="preserve"> znie:</w:t>
      </w:r>
    </w:p>
    <w:p w:rsidR="000A3FE4" w:rsidRPr="00991225" w:rsidRDefault="000A3FE4" w:rsidP="000A3FE4">
      <w:pPr>
        <w:pStyle w:val="Normlnywebov"/>
        <w:spacing w:before="0" w:beforeAutospacing="0" w:after="0" w:afterAutospacing="0"/>
        <w:ind w:left="709"/>
        <w:jc w:val="both"/>
        <w:rPr>
          <w:lang w:val="sk-SK"/>
        </w:rPr>
      </w:pPr>
      <w:r w:rsidRPr="00991225">
        <w:rPr>
          <w:lang w:val="sk-SK"/>
        </w:rPr>
        <w:t>„</w:t>
      </w:r>
      <w:r>
        <w:rPr>
          <w:iCs/>
          <w:vertAlign w:val="superscript"/>
          <w:lang w:val="sk-SK"/>
        </w:rPr>
        <w:t>3</w:t>
      </w:r>
      <w:r w:rsidRPr="00991225">
        <w:rPr>
          <w:lang w:val="sk-SK"/>
        </w:rPr>
        <w:t xml:space="preserve">) § </w:t>
      </w:r>
      <w:r w:rsidRPr="00991225">
        <w:rPr>
          <w:shd w:val="clear" w:color="auto" w:fill="FFFFFF" w:themeFill="background1"/>
          <w:lang w:val="sk-SK"/>
        </w:rPr>
        <w:t>2 písm. a)</w:t>
      </w:r>
      <w:r w:rsidRPr="00991225">
        <w:rPr>
          <w:lang w:val="sk-SK"/>
        </w:rPr>
        <w:t xml:space="preserve"> zákona č. .../2025 Z. z. o podpore </w:t>
      </w:r>
      <w:r>
        <w:rPr>
          <w:lang w:val="sk-SK"/>
        </w:rPr>
        <w:t>prioritných okresov a o zmene a </w:t>
      </w:r>
      <w:r w:rsidRPr="00991225">
        <w:rPr>
          <w:lang w:val="sk-SK"/>
        </w:rPr>
        <w:t>doplnení niektorých zákonov.“.</w:t>
      </w:r>
    </w:p>
    <w:p w:rsidR="000A3FE4" w:rsidRDefault="000A3FE4" w:rsidP="000A3FE4">
      <w:pPr>
        <w:pStyle w:val="paragraph"/>
        <w:spacing w:before="0" w:beforeAutospacing="0" w:after="120" w:afterAutospacing="0"/>
        <w:ind w:left="720"/>
        <w:jc w:val="both"/>
        <w:textAlignment w:val="baseline"/>
      </w:pPr>
    </w:p>
    <w:p w:rsidR="000A3FE4" w:rsidRPr="00CE766C" w:rsidRDefault="000A3FE4" w:rsidP="000A3FE4">
      <w:pPr>
        <w:pStyle w:val="paragraph"/>
        <w:numPr>
          <w:ilvl w:val="0"/>
          <w:numId w:val="1"/>
        </w:numPr>
        <w:spacing w:before="0" w:beforeAutospacing="0" w:after="120" w:afterAutospacing="0"/>
        <w:ind w:hanging="720"/>
        <w:jc w:val="both"/>
        <w:textAlignment w:val="baseline"/>
      </w:pPr>
      <w:r w:rsidRPr="00CE766C">
        <w:t>§ 8 sa dopĺňa odsekmi 4 a 5, ktoré znejú:</w:t>
      </w:r>
    </w:p>
    <w:p w:rsidR="000A3FE4" w:rsidRDefault="000A3FE4" w:rsidP="000A3FE4">
      <w:pPr>
        <w:pStyle w:val="paragraph"/>
        <w:spacing w:before="0" w:beforeAutospacing="0" w:after="120" w:afterAutospacing="0"/>
        <w:ind w:left="1134" w:hanging="425"/>
        <w:jc w:val="both"/>
        <w:textAlignment w:val="baseline"/>
      </w:pPr>
      <w:r>
        <w:t>„(4) Ak je investičný zámer s oprávnenými nákladmi do 50 miliónov eur realizovaný v oblasti podľa osobitného predpisu</w:t>
      </w:r>
      <w:r w:rsidRPr="008E205C">
        <w:rPr>
          <w:vertAlign w:val="superscript"/>
        </w:rPr>
        <w:t>4b</w:t>
      </w:r>
      <w:r>
        <w:t>), možno intenzitu investičnej pomoci podľa prílohy č. 6 zvýšiť o 10 percentuálnych bodov.</w:t>
      </w:r>
    </w:p>
    <w:p w:rsidR="000A3FE4" w:rsidRPr="003D5823" w:rsidRDefault="000A3FE4" w:rsidP="000A3FE4">
      <w:pPr>
        <w:pStyle w:val="paragraph"/>
        <w:spacing w:before="0" w:beforeAutospacing="0" w:after="0" w:afterAutospacing="0"/>
        <w:ind w:left="1134" w:hanging="425"/>
        <w:jc w:val="both"/>
        <w:textAlignment w:val="baseline"/>
        <w:rPr>
          <w:color w:val="FF0000"/>
        </w:rPr>
      </w:pPr>
      <w:r>
        <w:t xml:space="preserve"> (5) </w:t>
      </w:r>
      <w:r w:rsidR="009A4FC5">
        <w:t>M</w:t>
      </w:r>
      <w:r w:rsidRPr="0017285F">
        <w:t xml:space="preserve">aximálna intenzita investičnej pomoci </w:t>
      </w:r>
      <w:r w:rsidR="009A4FC5">
        <w:t xml:space="preserve">pri uplatnení zvýšenia intenzity investičnej pomoci podľa odsekov 2, 3 alebo odseku 4 </w:t>
      </w:r>
      <w:r w:rsidRPr="0017285F">
        <w:t>nesmie presiahnuť 75 % z celkovej výšky oprávnených nákladov investičného zámeru.</w:t>
      </w:r>
      <w:r>
        <w:t xml:space="preserve">“. </w:t>
      </w:r>
    </w:p>
    <w:p w:rsidR="000A3FE4" w:rsidRDefault="000A3FE4" w:rsidP="000A3FE4">
      <w:pPr>
        <w:pStyle w:val="paragraph"/>
        <w:spacing w:before="0" w:beforeAutospacing="0" w:after="0" w:afterAutospacing="0"/>
        <w:jc w:val="both"/>
        <w:textAlignment w:val="baseline"/>
      </w:pPr>
    </w:p>
    <w:p w:rsidR="000A3FE4" w:rsidRDefault="000A3FE4" w:rsidP="000A3FE4">
      <w:pPr>
        <w:pStyle w:val="paragraph"/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>
        <w:rPr>
          <w:rStyle w:val="normaltextrun"/>
        </w:rPr>
        <w:t>Poznámka pod čiarou k odkazu 4b znie:</w:t>
      </w:r>
    </w:p>
    <w:p w:rsidR="000A3FE4" w:rsidRDefault="000A3FE4" w:rsidP="000A3FE4">
      <w:pPr>
        <w:pStyle w:val="paragraph"/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  <w:r>
        <w:rPr>
          <w:rStyle w:val="normaltextrun"/>
        </w:rPr>
        <w:t>„</w:t>
      </w:r>
      <w:r>
        <w:rPr>
          <w:rStyle w:val="normaltextrun"/>
          <w:vertAlign w:val="superscript"/>
        </w:rPr>
        <w:t>4b</w:t>
      </w:r>
      <w:r>
        <w:rPr>
          <w:rStyle w:val="normaltextrun"/>
        </w:rPr>
        <w:t>)</w:t>
      </w:r>
      <w:r>
        <w:rPr>
          <w:rStyle w:val="normaltextrun"/>
        </w:rPr>
        <w:tab/>
      </w:r>
      <w:r w:rsidRPr="008E205C">
        <w:rPr>
          <w:rStyle w:val="normaltextrun"/>
        </w:rPr>
        <w:t>Nariadenie Európskeho parlamentu a Rady (EÚ) 2024/795 z 29. februára 2024, ktorým sa zriaďuje Platforma strategických technológií pre Európu (platforma STEP) a mení sa smernica 2003/87/ES a nariadenia (EÚ) 2021/1058, (EÚ) 2021/1056, (EÚ) 2021/1057, (EÚ) č. 1303/2013, (EÚ) č. 223/2014, (EÚ) 2021/1060, (EÚ) 2021/523, (EÚ) 2021/695, (EÚ) 2021/697 a (EÚ) 2021/241</w:t>
      </w:r>
      <w:r>
        <w:rPr>
          <w:rStyle w:val="normaltextrun"/>
        </w:rPr>
        <w:t xml:space="preserve"> (Ú. v. </w:t>
      </w:r>
      <w:r w:rsidR="006A3DC9">
        <w:rPr>
          <w:rStyle w:val="normaltextrun"/>
        </w:rPr>
        <w:t>EÚ</w:t>
      </w:r>
      <w:r>
        <w:rPr>
          <w:rStyle w:val="normaltextrun"/>
        </w:rPr>
        <w:t xml:space="preserve"> L</w:t>
      </w:r>
      <w:r w:rsidR="006A3DC9">
        <w:rPr>
          <w:rStyle w:val="normaltextrun"/>
        </w:rPr>
        <w:t>,</w:t>
      </w:r>
      <w:r>
        <w:rPr>
          <w:rStyle w:val="normaltextrun"/>
        </w:rPr>
        <w:t xml:space="preserve"> 2024/795, 29. 2. 2024)</w:t>
      </w:r>
      <w:r w:rsidRPr="00115E4A">
        <w:t>.</w:t>
      </w:r>
      <w:r>
        <w:rPr>
          <w:rStyle w:val="normaltextrun"/>
        </w:rPr>
        <w:t>“.</w:t>
      </w:r>
    </w:p>
    <w:p w:rsidR="000A3FE4" w:rsidRDefault="000A3FE4" w:rsidP="000A3FE4">
      <w:pPr>
        <w:pStyle w:val="paragraph"/>
        <w:spacing w:before="0" w:beforeAutospacing="0" w:after="0" w:afterAutospacing="0"/>
        <w:ind w:left="1134" w:hanging="425"/>
        <w:jc w:val="both"/>
        <w:textAlignment w:val="baseline"/>
        <w:rPr>
          <w:rStyle w:val="normaltextrun"/>
        </w:rPr>
      </w:pPr>
    </w:p>
    <w:p w:rsidR="000A3FE4" w:rsidRDefault="000A3FE4" w:rsidP="000A3FE4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jc w:val="both"/>
        <w:textAlignment w:val="baseline"/>
      </w:pPr>
      <w:r>
        <w:rPr>
          <w:rStyle w:val="normaltextrun"/>
        </w:rPr>
        <w:t xml:space="preserve">V § 8 sa vypúšťa odsek 4. </w:t>
      </w:r>
      <w:r>
        <w:rPr>
          <w:lang w:eastAsia="en-US"/>
        </w:rPr>
        <w:t>Doterajší odsek 5 sa označuje ako odsek 4</w:t>
      </w:r>
      <w:r w:rsidRPr="00EC5ED6">
        <w:rPr>
          <w:lang w:eastAsia="en-US"/>
        </w:rPr>
        <w:t>.</w:t>
      </w:r>
      <w:r>
        <w:rPr>
          <w:lang w:eastAsia="en-US"/>
        </w:rPr>
        <w:t xml:space="preserve">  </w:t>
      </w:r>
    </w:p>
    <w:p w:rsidR="003E5456" w:rsidRDefault="003E5456" w:rsidP="00702570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:rsidR="003E5456" w:rsidRDefault="003E5456" w:rsidP="000A3FE4">
      <w:pPr>
        <w:pStyle w:val="paragraph"/>
        <w:numPr>
          <w:ilvl w:val="0"/>
          <w:numId w:val="1"/>
        </w:numPr>
        <w:spacing w:before="0" w:beforeAutospacing="0" w:after="0" w:afterAutospacing="0"/>
        <w:ind w:hanging="720"/>
        <w:jc w:val="both"/>
        <w:textAlignment w:val="baseline"/>
        <w:rPr>
          <w:rStyle w:val="normaltextrun"/>
        </w:rPr>
      </w:pPr>
      <w:r>
        <w:rPr>
          <w:lang w:eastAsia="en-US"/>
        </w:rPr>
        <w:t xml:space="preserve">V § 8 ods. 4 sa slová „podľa odsekov 2, 3 alebo </w:t>
      </w:r>
      <w:r w:rsidR="006A3DC9">
        <w:rPr>
          <w:lang w:eastAsia="en-US"/>
        </w:rPr>
        <w:t xml:space="preserve">odseku </w:t>
      </w:r>
      <w:r>
        <w:rPr>
          <w:lang w:eastAsia="en-US"/>
        </w:rPr>
        <w:t>4“ nahrádzajú slovami „</w:t>
      </w:r>
      <w:r w:rsidR="006A3DC9">
        <w:rPr>
          <w:lang w:eastAsia="en-US"/>
        </w:rPr>
        <w:t xml:space="preserve">podľa odseku </w:t>
      </w:r>
      <w:r>
        <w:rPr>
          <w:lang w:eastAsia="en-US"/>
        </w:rPr>
        <w:t xml:space="preserve">2 alebo </w:t>
      </w:r>
      <w:r w:rsidR="006A3DC9">
        <w:rPr>
          <w:lang w:eastAsia="en-US"/>
        </w:rPr>
        <w:t xml:space="preserve">odseku </w:t>
      </w:r>
      <w:r>
        <w:rPr>
          <w:lang w:eastAsia="en-US"/>
        </w:rPr>
        <w:t>3“.</w:t>
      </w:r>
    </w:p>
    <w:p w:rsidR="000A3FE4" w:rsidRPr="00585E36" w:rsidRDefault="000A3FE4" w:rsidP="000A3FE4">
      <w:pPr>
        <w:pStyle w:val="paragraph"/>
        <w:spacing w:before="0" w:beforeAutospacing="0" w:after="0" w:afterAutospacing="0"/>
        <w:ind w:left="851" w:hanging="425"/>
        <w:jc w:val="both"/>
        <w:textAlignment w:val="baseline"/>
      </w:pPr>
    </w:p>
    <w:p w:rsidR="000A3FE4" w:rsidRPr="00594215" w:rsidRDefault="000A3FE4" w:rsidP="000A3FE4">
      <w:pPr>
        <w:spacing w:before="120" w:after="120"/>
        <w:jc w:val="center"/>
        <w:rPr>
          <w:sz w:val="24"/>
          <w:szCs w:val="24"/>
        </w:rPr>
      </w:pPr>
      <w:r w:rsidRPr="00594215">
        <w:rPr>
          <w:sz w:val="24"/>
          <w:szCs w:val="24"/>
        </w:rPr>
        <w:t>Čl. II</w:t>
      </w:r>
    </w:p>
    <w:p w:rsidR="00384B0A" w:rsidRDefault="000A3FE4" w:rsidP="00702570">
      <w:pPr>
        <w:jc w:val="both"/>
      </w:pPr>
      <w:bookmarkStart w:id="0" w:name="_GoBack"/>
      <w:bookmarkEnd w:id="0"/>
      <w:r>
        <w:rPr>
          <w:sz w:val="24"/>
          <w:szCs w:val="24"/>
        </w:rPr>
        <w:t>Toto nariadenie</w:t>
      </w:r>
      <w:r w:rsidRPr="001039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vlády </w:t>
      </w:r>
      <w:r w:rsidRPr="0010395A">
        <w:rPr>
          <w:sz w:val="24"/>
          <w:szCs w:val="24"/>
        </w:rPr>
        <w:t xml:space="preserve">nadobúda účinnosť </w:t>
      </w:r>
      <w:r>
        <w:rPr>
          <w:sz w:val="24"/>
          <w:szCs w:val="24"/>
        </w:rPr>
        <w:t xml:space="preserve">1. </w:t>
      </w:r>
      <w:r w:rsidR="008C575B">
        <w:rPr>
          <w:sz w:val="24"/>
          <w:szCs w:val="24"/>
        </w:rPr>
        <w:t>marca</w:t>
      </w:r>
      <w:r>
        <w:rPr>
          <w:sz w:val="24"/>
          <w:szCs w:val="24"/>
        </w:rPr>
        <w:t xml:space="preserve"> 2025 okrem čl. I prvého bodu, ktorý nadobúda účinnosť 1. m</w:t>
      </w:r>
      <w:r w:rsidR="00DE7266">
        <w:rPr>
          <w:sz w:val="24"/>
          <w:szCs w:val="24"/>
        </w:rPr>
        <w:t>ája</w:t>
      </w:r>
      <w:r>
        <w:rPr>
          <w:sz w:val="24"/>
          <w:szCs w:val="24"/>
        </w:rPr>
        <w:t xml:space="preserve"> 2025 a čl. I</w:t>
      </w:r>
      <w:r w:rsidR="006A3DC9">
        <w:rPr>
          <w:sz w:val="24"/>
          <w:szCs w:val="24"/>
        </w:rPr>
        <w:t> </w:t>
      </w:r>
      <w:r>
        <w:rPr>
          <w:sz w:val="24"/>
          <w:szCs w:val="24"/>
        </w:rPr>
        <w:t>tretieho</w:t>
      </w:r>
      <w:r w:rsidR="006A3DC9">
        <w:rPr>
          <w:sz w:val="24"/>
          <w:szCs w:val="24"/>
        </w:rPr>
        <w:t xml:space="preserve"> bodu</w:t>
      </w:r>
      <w:r>
        <w:rPr>
          <w:sz w:val="24"/>
          <w:szCs w:val="24"/>
        </w:rPr>
        <w:t xml:space="preserve"> </w:t>
      </w:r>
      <w:r w:rsidR="003E5456">
        <w:rPr>
          <w:sz w:val="24"/>
          <w:szCs w:val="24"/>
        </w:rPr>
        <w:t xml:space="preserve">a štvrtého </w:t>
      </w:r>
      <w:r>
        <w:rPr>
          <w:sz w:val="24"/>
          <w:szCs w:val="24"/>
        </w:rPr>
        <w:t>bodu, ktor</w:t>
      </w:r>
      <w:r w:rsidR="003E5456">
        <w:rPr>
          <w:sz w:val="24"/>
          <w:szCs w:val="24"/>
        </w:rPr>
        <w:t>é</w:t>
      </w:r>
      <w:r>
        <w:rPr>
          <w:sz w:val="24"/>
          <w:szCs w:val="24"/>
        </w:rPr>
        <w:t xml:space="preserve"> nadobúda</w:t>
      </w:r>
      <w:r w:rsidR="003E5456">
        <w:rPr>
          <w:sz w:val="24"/>
          <w:szCs w:val="24"/>
        </w:rPr>
        <w:t>jú</w:t>
      </w:r>
      <w:r>
        <w:rPr>
          <w:sz w:val="24"/>
          <w:szCs w:val="24"/>
        </w:rPr>
        <w:t xml:space="preserve"> účinnosť 1. januára 2028</w:t>
      </w:r>
      <w:r w:rsidR="003E5456">
        <w:rPr>
          <w:sz w:val="24"/>
          <w:szCs w:val="24"/>
        </w:rPr>
        <w:t>.</w:t>
      </w:r>
    </w:p>
    <w:sectPr w:rsidR="0038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E733A"/>
    <w:multiLevelType w:val="hybridMultilevel"/>
    <w:tmpl w:val="42C258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4"/>
    <w:rsid w:val="000A3FE4"/>
    <w:rsid w:val="00384B0A"/>
    <w:rsid w:val="003E5456"/>
    <w:rsid w:val="0050575D"/>
    <w:rsid w:val="006A3DC9"/>
    <w:rsid w:val="00702570"/>
    <w:rsid w:val="008C575B"/>
    <w:rsid w:val="009A4FC5"/>
    <w:rsid w:val="00D67DED"/>
    <w:rsid w:val="00DE7266"/>
    <w:rsid w:val="00F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CBCC"/>
  <w15:chartTrackingRefBased/>
  <w15:docId w15:val="{1F29E000-B383-4C44-A69D-2A8D11CB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unhideWhenUsed/>
    <w:rsid w:val="000A3FE4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uiPriority w:val="99"/>
    <w:locked/>
    <w:rsid w:val="000A3FE4"/>
    <w:rPr>
      <w:rFonts w:ascii="Times New Roman" w:eastAsiaTheme="minorEastAsia" w:hAnsi="Times New Roman" w:cs="Times New Roman"/>
      <w:sz w:val="24"/>
      <w:lang w:val="en-US"/>
    </w:rPr>
  </w:style>
  <w:style w:type="paragraph" w:customStyle="1" w:styleId="paragraph">
    <w:name w:val="paragraph"/>
    <w:basedOn w:val="Normlny"/>
    <w:rsid w:val="000A3FE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0A3FE4"/>
  </w:style>
  <w:style w:type="paragraph" w:styleId="Textbubliny">
    <w:name w:val="Balloon Text"/>
    <w:basedOn w:val="Normlny"/>
    <w:link w:val="TextbublinyChar"/>
    <w:uiPriority w:val="99"/>
    <w:semiHidden/>
    <w:unhideWhenUsed/>
    <w:rsid w:val="006A3D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DC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dcterms:created xsi:type="dcterms:W3CDTF">2025-01-29T08:07:00Z</dcterms:created>
  <dcterms:modified xsi:type="dcterms:W3CDTF">2025-01-29T08:07:00Z</dcterms:modified>
</cp:coreProperties>
</file>