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Pr="00CD3C1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C1B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:rsidR="00634B9C" w:rsidRPr="00CD3C1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6BC" w:rsidRPr="00CD3C1B" w:rsidRDefault="00AD06BC" w:rsidP="00AD06BC">
      <w:pPr>
        <w:pStyle w:val="Normlnywebov"/>
        <w:spacing w:before="0" w:beforeAutospacing="0" w:after="0" w:afterAutospacing="0"/>
        <w:jc w:val="both"/>
        <w:divId w:val="2112511685"/>
      </w:pPr>
      <w:r w:rsidRPr="00CD3C1B">
        <w:t xml:space="preserve">Ministerstvo financií Slovenskej republiky predkladá na rokovanie vlády Slovenskej republiky návrh zákona, ktorým sa </w:t>
      </w:r>
      <w:bookmarkStart w:id="0" w:name="_GoBack"/>
      <w:bookmarkEnd w:id="0"/>
      <w:r w:rsidRPr="00CD3C1B">
        <w:t>dopĺňa zákon č. 566/2001 Z.</w:t>
      </w:r>
      <w:r w:rsidR="00AD6999" w:rsidRPr="00CD3C1B">
        <w:t xml:space="preserve"> </w:t>
      </w:r>
      <w:r w:rsidRPr="00CD3C1B">
        <w:t xml:space="preserve">z. o cenných papieroch a investičných službách a o zmene a doplnení niektorých zákonov (zákon o cenných papieroch) v znení neskorších predpisov a </w:t>
      </w:r>
      <w:r w:rsidR="00AD6999" w:rsidRPr="00CD3C1B">
        <w:t xml:space="preserve">ktorým sa </w:t>
      </w:r>
      <w:r w:rsidR="007A199C" w:rsidRPr="00CD3C1B">
        <w:t>menia a dopĺňajú niektoré zákony</w:t>
      </w:r>
      <w:r w:rsidR="00AD6999" w:rsidRPr="00CD3C1B">
        <w:t xml:space="preserve"> </w:t>
      </w:r>
      <w:r w:rsidRPr="00CD3C1B">
        <w:t>(ďalej len „návrh zákona“).</w:t>
      </w:r>
    </w:p>
    <w:p w:rsidR="00AD06BC" w:rsidRPr="00CD3C1B" w:rsidRDefault="00AD06BC" w:rsidP="00AD06BC">
      <w:pPr>
        <w:pStyle w:val="Normlnywebov"/>
        <w:spacing w:before="0" w:beforeAutospacing="0" w:after="0" w:afterAutospacing="0"/>
        <w:jc w:val="both"/>
        <w:divId w:val="2112511685"/>
      </w:pPr>
    </w:p>
    <w:p w:rsidR="001149A7" w:rsidRPr="00CD3C1B" w:rsidRDefault="001149A7" w:rsidP="001149A7">
      <w:pPr>
        <w:pStyle w:val="Normlnywebov"/>
        <w:spacing w:before="0" w:beforeAutospacing="0" w:after="0"/>
        <w:jc w:val="both"/>
        <w:divId w:val="2112511685"/>
      </w:pPr>
      <w:r w:rsidRPr="00CD3C1B">
        <w:t>Nariadením Európskeho parlamentu a Rady (EÚ) 2023/2859 z 13. decembra 2023, ktorým sa zriaďuje jednotné európske miesto prístupu, ktoré poskytuje centralizovaný prístup k verejne dostupným informáciám týkajúcim sa finančných služieb, kapitálových trhov a</w:t>
      </w:r>
      <w:r w:rsidR="00863FBF" w:rsidRPr="00CD3C1B">
        <w:t> </w:t>
      </w:r>
      <w:r w:rsidRPr="00CD3C1B">
        <w:t>udržateľnosti</w:t>
      </w:r>
      <w:r w:rsidR="00863FBF" w:rsidRPr="00CD3C1B">
        <w:t xml:space="preserve"> (Ú. v. EÚ L, 2023/2859, 20.12.2023) v platnom znení</w:t>
      </w:r>
      <w:r w:rsidRPr="00CD3C1B">
        <w:t xml:space="preserve"> </w:t>
      </w:r>
      <w:r w:rsidR="00DD056E" w:rsidRPr="00CD3C1B">
        <w:t>(ďalej len „nariadenie 2023/2859</w:t>
      </w:r>
      <w:r w:rsidR="00297984">
        <w:t xml:space="preserve"> v platnom znení</w:t>
      </w:r>
      <w:r w:rsidR="00DD056E" w:rsidRPr="00CD3C1B">
        <w:t xml:space="preserve">“) </w:t>
      </w:r>
      <w:r w:rsidRPr="00CD3C1B">
        <w:t xml:space="preserve">sa vytvára jednotné európske miesto prístupu (ďalej len „ESAP“), ktoré by malo zabezpečovať verejnosti jednoduchý centralizovaný prístup k informáciám o subjektoch a ich produktoch, ktoré sa zverejňujú a týkajú sa finančných služieb, kapitálových trhov, udržateľnosti a rozmanitosti, ale nie k informáciám o uvádzaní na trh. Európsky orgán pre cenné papiere a trhy (ESMA) zriadi a bude prevádzkovať ESAP. ESAP by nemal vytvoriť žiadne nové požiadavky na zverejňovanie, pokiaľ ide o obsah, mal by skôr nadviazať na existujúce požiadavky na zverejňovanie uvedené v nariadení Európskeho parlamentu a Rady (EÚ) 2023/2869 z 13. decembra 2023, ktorým sa menia určité nariadenia, pokiaľ ide o zriadenie a fungovanie jednotného európskeho miesta prístupu </w:t>
      </w:r>
      <w:r w:rsidR="00863FBF" w:rsidRPr="00CD3C1B">
        <w:t>(Ú. v. EÚ L, 2023/2869, 20.12.2023)</w:t>
      </w:r>
      <w:r w:rsidR="00DD056E" w:rsidRPr="00CD3C1B">
        <w:t xml:space="preserve"> (ďalej len „nariadenie 2023/286</w:t>
      </w:r>
      <w:r w:rsidR="004539B2" w:rsidRPr="00CD3C1B">
        <w:t>9</w:t>
      </w:r>
      <w:r w:rsidR="00DD056E" w:rsidRPr="00CD3C1B">
        <w:t>“)</w:t>
      </w:r>
      <w:r w:rsidR="00863FBF" w:rsidRPr="00CD3C1B">
        <w:t xml:space="preserve"> </w:t>
      </w:r>
      <w:r w:rsidRPr="00CD3C1B">
        <w:t>a v smernici Európskeho parlamentu a Rady (EÚ) 2023/2864 z 13. decembra 2023, ktorou sa menia určité smernice, pokiaľ ide o zriadenie a fungovanie jednotného európskeho miesta prístupu</w:t>
      </w:r>
      <w:r w:rsidR="00863FBF" w:rsidRPr="00CD3C1B">
        <w:t xml:space="preserve"> (</w:t>
      </w:r>
      <w:r w:rsidR="00DD056E" w:rsidRPr="00CD3C1B">
        <w:t>Ú. v. EÚ L, 2023/2864, 20.12.2023) (ďalej len „smernica (EÚ) 2023/2864“)</w:t>
      </w:r>
      <w:r w:rsidRPr="00CD3C1B">
        <w:t xml:space="preserve">. </w:t>
      </w:r>
    </w:p>
    <w:p w:rsidR="00D23DE4" w:rsidRPr="00CD3C1B" w:rsidRDefault="001149A7" w:rsidP="001149A7">
      <w:pPr>
        <w:pStyle w:val="Normlnywebov"/>
        <w:spacing w:before="0" w:beforeAutospacing="0" w:after="0" w:afterAutospacing="0"/>
        <w:jc w:val="both"/>
        <w:divId w:val="2112511685"/>
      </w:pPr>
      <w:r w:rsidRPr="00CD3C1B">
        <w:t xml:space="preserve">Cieľom návrhu zákona je transpozícia smernice </w:t>
      </w:r>
      <w:r w:rsidR="00DD056E" w:rsidRPr="00CD3C1B">
        <w:t xml:space="preserve">(EÚ) 2023/2864 </w:t>
      </w:r>
      <w:r w:rsidRPr="00CD3C1B">
        <w:t>a implementácia niektorých ustanovení nariaden</w:t>
      </w:r>
      <w:r w:rsidR="00DD056E" w:rsidRPr="00CD3C1B">
        <w:t>ia (EÚ) 2023/2859</w:t>
      </w:r>
      <w:r w:rsidR="00297984">
        <w:t xml:space="preserve"> v platnom znení</w:t>
      </w:r>
      <w:r w:rsidR="00DD056E" w:rsidRPr="00CD3C1B">
        <w:t xml:space="preserve"> a nariadenia (EÚ) 2023/28</w:t>
      </w:r>
      <w:r w:rsidR="00CD3C1B" w:rsidRPr="00CD3C1B">
        <w:t>6</w:t>
      </w:r>
      <w:r w:rsidR="00DD056E" w:rsidRPr="00CD3C1B">
        <w:t xml:space="preserve">9 </w:t>
      </w:r>
      <w:r w:rsidRPr="00CD3C1B">
        <w:t>na dosiahnutie riadneho a efektívneho fungovania ESAP.</w:t>
      </w:r>
      <w:r w:rsidR="004539B2" w:rsidRPr="00CD3C1B">
        <w:t xml:space="preserve"> Návrh zákona ukladá povinnosť jednotlivým subjektom finančného trhu predložiť informácie v požadovanom formáte orgánu zberu údajov, ktorý tieto informácie sprístupní na ESAP. </w:t>
      </w:r>
    </w:p>
    <w:p w:rsidR="001149A7" w:rsidRPr="00CD3C1B" w:rsidRDefault="001149A7" w:rsidP="00D23DE4">
      <w:pPr>
        <w:pStyle w:val="Normlnywebov"/>
        <w:spacing w:before="0" w:beforeAutospacing="0" w:after="0" w:afterAutospacing="0"/>
        <w:jc w:val="both"/>
        <w:divId w:val="2112511685"/>
      </w:pPr>
    </w:p>
    <w:p w:rsidR="00221F2E" w:rsidRDefault="004539B2" w:rsidP="00D23DE4">
      <w:pPr>
        <w:pStyle w:val="Normlnywebov"/>
        <w:spacing w:before="0" w:beforeAutospacing="0" w:after="0" w:afterAutospacing="0"/>
        <w:jc w:val="both"/>
        <w:divId w:val="2112511685"/>
      </w:pPr>
      <w:r w:rsidRPr="00CD3C1B">
        <w:t xml:space="preserve">Návrh zákona je v súlade s Európskou chartou miestnej samosprávy. </w:t>
      </w:r>
      <w:r w:rsidR="00DD056E" w:rsidRPr="00CD3C1B">
        <w:t xml:space="preserve"> </w:t>
      </w:r>
    </w:p>
    <w:p w:rsidR="00FA1D0B" w:rsidRDefault="00FA1D0B" w:rsidP="00D23DE4">
      <w:pPr>
        <w:pStyle w:val="Normlnywebov"/>
        <w:spacing w:before="0" w:beforeAutospacing="0" w:after="0" w:afterAutospacing="0"/>
        <w:jc w:val="both"/>
        <w:divId w:val="2112511685"/>
      </w:pPr>
    </w:p>
    <w:p w:rsidR="00FA1D0B" w:rsidRPr="00CD3C1B" w:rsidRDefault="00FA1D0B" w:rsidP="00D23DE4">
      <w:pPr>
        <w:pStyle w:val="Normlnywebov"/>
        <w:spacing w:before="0" w:beforeAutospacing="0" w:after="0" w:afterAutospacing="0"/>
        <w:jc w:val="both"/>
        <w:divId w:val="2112511685"/>
      </w:pPr>
      <w:r w:rsidRPr="00FA1D0B">
        <w:t>Návrh zákona bol predmetom medzirezortného pripomienkového konania a do ďalšieho legislatívneho procesu sa predkladá bez rozporov.</w:t>
      </w:r>
    </w:p>
    <w:sectPr w:rsidR="00FA1D0B" w:rsidRPr="00CD3C1B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6E0" w:rsidRDefault="00C526E0" w:rsidP="000A67D5">
      <w:pPr>
        <w:spacing w:after="0" w:line="240" w:lineRule="auto"/>
      </w:pPr>
      <w:r>
        <w:separator/>
      </w:r>
    </w:p>
  </w:endnote>
  <w:endnote w:type="continuationSeparator" w:id="0">
    <w:p w:rsidR="00C526E0" w:rsidRDefault="00C526E0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6E0" w:rsidRDefault="00C526E0" w:rsidP="000A67D5">
      <w:pPr>
        <w:spacing w:after="0" w:line="240" w:lineRule="auto"/>
      </w:pPr>
      <w:r>
        <w:separator/>
      </w:r>
    </w:p>
  </w:footnote>
  <w:footnote w:type="continuationSeparator" w:id="0">
    <w:p w:rsidR="00C526E0" w:rsidRDefault="00C526E0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25017"/>
    <w:rsid w:val="000603AB"/>
    <w:rsid w:val="0006543E"/>
    <w:rsid w:val="00092DD6"/>
    <w:rsid w:val="000A67D5"/>
    <w:rsid w:val="000C30FD"/>
    <w:rsid w:val="000E25CA"/>
    <w:rsid w:val="000E2E0F"/>
    <w:rsid w:val="001034F7"/>
    <w:rsid w:val="001149A7"/>
    <w:rsid w:val="00146547"/>
    <w:rsid w:val="00146B48"/>
    <w:rsid w:val="00150388"/>
    <w:rsid w:val="00161470"/>
    <w:rsid w:val="001823C3"/>
    <w:rsid w:val="001A193B"/>
    <w:rsid w:val="001A3641"/>
    <w:rsid w:val="001B6375"/>
    <w:rsid w:val="002109B0"/>
    <w:rsid w:val="0021228E"/>
    <w:rsid w:val="00221F2E"/>
    <w:rsid w:val="00230F3C"/>
    <w:rsid w:val="00237C83"/>
    <w:rsid w:val="0026610F"/>
    <w:rsid w:val="002702D6"/>
    <w:rsid w:val="00297984"/>
    <w:rsid w:val="002A5577"/>
    <w:rsid w:val="002C4867"/>
    <w:rsid w:val="002F1DB9"/>
    <w:rsid w:val="002F433F"/>
    <w:rsid w:val="002F5B7F"/>
    <w:rsid w:val="003040ED"/>
    <w:rsid w:val="003111B8"/>
    <w:rsid w:val="00322014"/>
    <w:rsid w:val="00332433"/>
    <w:rsid w:val="0039526D"/>
    <w:rsid w:val="003A3E5A"/>
    <w:rsid w:val="003B435B"/>
    <w:rsid w:val="003D5E45"/>
    <w:rsid w:val="003E2DC5"/>
    <w:rsid w:val="003E3CDC"/>
    <w:rsid w:val="003E4226"/>
    <w:rsid w:val="003E4B5A"/>
    <w:rsid w:val="004022F6"/>
    <w:rsid w:val="00422DEC"/>
    <w:rsid w:val="004337BA"/>
    <w:rsid w:val="00436C44"/>
    <w:rsid w:val="004539B2"/>
    <w:rsid w:val="00456912"/>
    <w:rsid w:val="00465F4A"/>
    <w:rsid w:val="00473D41"/>
    <w:rsid w:val="00474A9D"/>
    <w:rsid w:val="00496E0B"/>
    <w:rsid w:val="004C2A55"/>
    <w:rsid w:val="004E70BA"/>
    <w:rsid w:val="004F39E7"/>
    <w:rsid w:val="00501FF1"/>
    <w:rsid w:val="005115AA"/>
    <w:rsid w:val="00532574"/>
    <w:rsid w:val="0053385C"/>
    <w:rsid w:val="00581D58"/>
    <w:rsid w:val="0059081C"/>
    <w:rsid w:val="005A3EA3"/>
    <w:rsid w:val="00634B9C"/>
    <w:rsid w:val="00641676"/>
    <w:rsid w:val="00642FB8"/>
    <w:rsid w:val="00657226"/>
    <w:rsid w:val="00686C0F"/>
    <w:rsid w:val="006A3681"/>
    <w:rsid w:val="006A72B2"/>
    <w:rsid w:val="006C5BEA"/>
    <w:rsid w:val="007055C1"/>
    <w:rsid w:val="0071154E"/>
    <w:rsid w:val="007211D6"/>
    <w:rsid w:val="00725B62"/>
    <w:rsid w:val="00764FAC"/>
    <w:rsid w:val="00766598"/>
    <w:rsid w:val="007746DD"/>
    <w:rsid w:val="00777C34"/>
    <w:rsid w:val="00782F89"/>
    <w:rsid w:val="007A1010"/>
    <w:rsid w:val="007A199C"/>
    <w:rsid w:val="007D7AE6"/>
    <w:rsid w:val="0081645A"/>
    <w:rsid w:val="00831AB4"/>
    <w:rsid w:val="008354BD"/>
    <w:rsid w:val="0084052F"/>
    <w:rsid w:val="008551DA"/>
    <w:rsid w:val="00863FBF"/>
    <w:rsid w:val="0087246C"/>
    <w:rsid w:val="00880BB5"/>
    <w:rsid w:val="0088685F"/>
    <w:rsid w:val="008A1964"/>
    <w:rsid w:val="008D2B72"/>
    <w:rsid w:val="008D7DFE"/>
    <w:rsid w:val="008E2844"/>
    <w:rsid w:val="008E3D2E"/>
    <w:rsid w:val="008E448A"/>
    <w:rsid w:val="0090100E"/>
    <w:rsid w:val="009239D9"/>
    <w:rsid w:val="00964DCE"/>
    <w:rsid w:val="00981502"/>
    <w:rsid w:val="009B2526"/>
    <w:rsid w:val="009C6C5C"/>
    <w:rsid w:val="009D2734"/>
    <w:rsid w:val="009D6F8B"/>
    <w:rsid w:val="00A05DD1"/>
    <w:rsid w:val="00A107C9"/>
    <w:rsid w:val="00A51095"/>
    <w:rsid w:val="00A54A16"/>
    <w:rsid w:val="00A63320"/>
    <w:rsid w:val="00AD06BC"/>
    <w:rsid w:val="00AD57C9"/>
    <w:rsid w:val="00AD6999"/>
    <w:rsid w:val="00AF457A"/>
    <w:rsid w:val="00B133CC"/>
    <w:rsid w:val="00B2373B"/>
    <w:rsid w:val="00B32772"/>
    <w:rsid w:val="00B67ED2"/>
    <w:rsid w:val="00B75BB0"/>
    <w:rsid w:val="00B81906"/>
    <w:rsid w:val="00B906B2"/>
    <w:rsid w:val="00B94B92"/>
    <w:rsid w:val="00BD1FAB"/>
    <w:rsid w:val="00BD716D"/>
    <w:rsid w:val="00BE7302"/>
    <w:rsid w:val="00C35BC3"/>
    <w:rsid w:val="00C5094D"/>
    <w:rsid w:val="00C526E0"/>
    <w:rsid w:val="00C65A4A"/>
    <w:rsid w:val="00C920E8"/>
    <w:rsid w:val="00CA4563"/>
    <w:rsid w:val="00CD3C1B"/>
    <w:rsid w:val="00CE3C05"/>
    <w:rsid w:val="00CE47A6"/>
    <w:rsid w:val="00D01EE1"/>
    <w:rsid w:val="00D1437F"/>
    <w:rsid w:val="00D23DE4"/>
    <w:rsid w:val="00D261C9"/>
    <w:rsid w:val="00D7179C"/>
    <w:rsid w:val="00D85172"/>
    <w:rsid w:val="00D969AC"/>
    <w:rsid w:val="00DA34D9"/>
    <w:rsid w:val="00DC0BD9"/>
    <w:rsid w:val="00DD056E"/>
    <w:rsid w:val="00DD0CA5"/>
    <w:rsid w:val="00DD58E1"/>
    <w:rsid w:val="00E076A2"/>
    <w:rsid w:val="00E14E7F"/>
    <w:rsid w:val="00E1667D"/>
    <w:rsid w:val="00E32491"/>
    <w:rsid w:val="00E5284A"/>
    <w:rsid w:val="00E840B3"/>
    <w:rsid w:val="00E86C17"/>
    <w:rsid w:val="00EA7C00"/>
    <w:rsid w:val="00EC027B"/>
    <w:rsid w:val="00EE0D4A"/>
    <w:rsid w:val="00EF1425"/>
    <w:rsid w:val="00F256C4"/>
    <w:rsid w:val="00F2656B"/>
    <w:rsid w:val="00F26A4A"/>
    <w:rsid w:val="00F348BB"/>
    <w:rsid w:val="00F46B1B"/>
    <w:rsid w:val="00F677C2"/>
    <w:rsid w:val="00FA0ABD"/>
    <w:rsid w:val="00FA1D0B"/>
    <w:rsid w:val="00FB12C1"/>
    <w:rsid w:val="00FF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D7DF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customStyle="1" w:styleId="doc-ti">
    <w:name w:val="doc-ti"/>
    <w:basedOn w:val="Normlny"/>
    <w:rsid w:val="008D7DFE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8D7DFE"/>
    <w:rPr>
      <w:rFonts w:ascii="Times New Roman" w:eastAsia="Times New Roman" w:hAnsi="Times New Roman" w:cs="Times New Roman"/>
      <w:b/>
      <w:bCs/>
      <w:sz w:val="24"/>
      <w:szCs w:val="24"/>
      <w:lang w:val="sk-SK" w:eastAsia="sk-SK"/>
    </w:rPr>
  </w:style>
  <w:style w:type="character" w:styleId="Siln">
    <w:name w:val="Strong"/>
    <w:basedOn w:val="Predvolenpsmoodseku"/>
    <w:uiPriority w:val="99"/>
    <w:qFormat/>
    <w:rsid w:val="008D7DFE"/>
    <w:rPr>
      <w:rFonts w:cs="Times New Roman"/>
      <w:b/>
      <w:bCs/>
    </w:rPr>
  </w:style>
  <w:style w:type="paragraph" w:customStyle="1" w:styleId="title-doc-first">
    <w:name w:val="title-doc-first"/>
    <w:basedOn w:val="Normlny"/>
    <w:rsid w:val="008D7DF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sk-SK"/>
    </w:rPr>
  </w:style>
  <w:style w:type="paragraph" w:customStyle="1" w:styleId="oj-doc-ti">
    <w:name w:val="oj-doc-ti"/>
    <w:basedOn w:val="Normlny"/>
    <w:rsid w:val="001B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30.11.2021 9:21:29"/>
    <f:field ref="objchangedby" par="" text="Administrator, System"/>
    <f:field ref="objmodifiedat" par="" text="30.11.2021 9:21:31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F309710-F372-4B90-BABE-16B38801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2025-02-20T13:03:00Z</dcterms:created>
  <dcterms:modified xsi:type="dcterms:W3CDTF">2025-02-25T11:18:00Z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Finančné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Georgína Prečuchová</vt:lpwstr>
  </property>
  <property fmtid="{D5CDD505-2E9C-101B-9397-08002B2CF9AE}" pid="9" name="FSC#SKEDITIONSLOVLEX@103.510:zodppredkladatel">
    <vt:lpwstr>Igor Matovič</vt:lpwstr>
  </property>
  <property fmtid="{D5CDD505-2E9C-101B-9397-08002B2CF9AE}" pid="10" name="FSC#SKEDITIONSLOVLEX@103.510:nazovpredpis">
    <vt:lpwstr>, ktorým sa mení a dopĺňa zákon č. 371/2014 Z. z. o riešení krízových situácií na finančnom trhu a o zmene a doplnení niektorých zákonov v znení neskorších predpisov a ktorým sa menia a dopĺňajú niektoré zákony 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financií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iniciatívny materiál</vt:lpwstr>
  </property>
  <property fmtid="{D5CDD505-2E9C-101B-9397-08002B2CF9AE}" pid="16" name="FSC#SKEDITIONSLOVLEX@103.510:plnynazovpredpis">
    <vt:lpwstr> Zákon, ktorým sa mení a dopĺňa zákon č. 371/2014 Z. z. o riešení krízových situácií na finančnom trhu a o zmene a doplnení niektorých zákonov v znení neskorších predpisov a ktorým sa menia a dopĺňajú niektoré zákony </vt:lpwstr>
  </property>
  <property fmtid="{D5CDD505-2E9C-101B-9397-08002B2CF9AE}" pid="17" name="FSC#SKEDITIONSLOVLEX@103.510:rezortcislopredpis">
    <vt:lpwstr>MF/014104/2021-61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LP/2021/736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upravený v práve Európskej únie</vt:lpwstr>
  </property>
  <property fmtid="{D5CDD505-2E9C-101B-9397-08002B2CF9AE}" pid="36" name="FSC#SKEDITIONSLOVLEX@103.510:AttrStrListDocPropPrimarnePravoEU">
    <vt:lpwstr>-	čl. 3 ods. 1 písm. b), čl. 4, čl. 26 ods. 2, čl. 54 až 66 Zmluvy o fungovaní Európskej únie (Ú. v. EÚ C 202, 7.6. 2016) v platnom znení,</vt:lpwstr>
  </property>
  <property fmtid="{D5CDD505-2E9C-101B-9397-08002B2CF9AE}" pid="37" name="FSC#SKEDITIONSLOVLEX@103.510:AttrStrListDocPropSekundarneLegPravoPO">
    <vt:lpwstr>-	delegovaná smernica Komisie (EÚ) 2021/1270 z 21. apríla 2021, ktorou sa mení smernica 2010/43/EÚ, pokiaľ ide o riziká ohrozujúce udržateľnosť a faktory udržateľnosti, ktoré sa majú zohľadniť v súvislosti s podnikmi kolektívneho investovania do prevodite</vt:lpwstr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>-	rozhodnutie Súdneho dvora vo veci C - 88/13, Philippe Gruslin proti Beobank SA, [2014]._x000d_
Výrok rozhodnutia: 1.	Povinnosť stanovená v článku 45 smernice Rady 85/611/EHS z 20. decembra 1985 o koordinácii zákonov, iných právnych predpisov a správnych opatr</vt:lpwstr>
  </property>
  <property fmtid="{D5CDD505-2E9C-101B-9397-08002B2CF9AE}" pid="42" name="FSC#SKEDITIONSLOVLEX@103.510:AttrStrListDocPropLehotaPrebratieSmernice">
    <vt:lpwstr>Lehota na prebratie delegovanej smernice (EÚ) 2021/1270 je stanovená do 31. júla 2022._x000d_
Lehota na prebratie delegovanej smernice (EÚ) 2021/1269 je stanovená do 21. augusta 2022._x000d_
Lehota na prebratie smernice (EÚ) 2019/1160 bola stanovená do 2. augusta 202</vt:lpwstr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>Proti SR nebolo začaté konanie v rámci „EÚ Pilot“, ani nebol začatý postup Európskej komisie, alebo konanie Súdneho dvora Európskej únie proti Slovenskej republike podľa čl. 258 až 260 Zmluvy o fungovaní Európskej únie v platnom znení.</vt:lpwstr>
  </property>
  <property fmtid="{D5CDD505-2E9C-101B-9397-08002B2CF9AE}" pid="45" name="FSC#SKEDITIONSLOVLEX@103.510:AttrStrListDocPropInfoUzPreberanePP">
    <vt:lpwstr>Smernica (EÚ) 2019/1160 bola prebratá do zákona č. 203/2011 Z.z. o kolektívnom investovaní v znení neskorších predpisov._x000d_
_x000d_
Smernica 2014/65/EÚ bola prebratá do zákona č. 566/2001 Z.z. o cenných papieroch a investičných službách a o zmene a doplnení niekt</vt:lpwstr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/>
  </property>
  <property fmtid="{D5CDD505-2E9C-101B-9397-08002B2CF9AE}" pid="51" name="FSC#SKEDITIONSLOVLEX@103.510:AttrStrDocPropVplyvPodnikatelskeProstr">
    <vt:lpwstr/>
  </property>
  <property fmtid="{D5CDD505-2E9C-101B-9397-08002B2CF9AE}" pid="52" name="FSC#SKEDITIONSLOVLEX@103.510:AttrStrDocPropVplyvSocialny">
    <vt:lpwstr/>
  </property>
  <property fmtid="{D5CDD505-2E9C-101B-9397-08002B2CF9AE}" pid="53" name="FSC#SKEDITIONSLOVLEX@103.510:AttrStrDocPropVplyvNaZivotProstr">
    <vt:lpwstr/>
  </property>
  <property fmtid="{D5CDD505-2E9C-101B-9397-08002B2CF9AE}" pid="54" name="FSC#SKEDITIONSLOVLEX@103.510:AttrStrDocPropVplyvNaInformatizaciu">
    <vt:lpwstr/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podpredseda vlády a minister financií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justify;"&gt;Dôvodom návrhu zákona, ktorým sa mení a dopĺňa zákon č. 371/2014 Z. z. o riešení krízových situácií na finančnom trhu a o zmene a doplnení niektorých zákonov v znení neskorších predpisov a ktorým sa menia a dopĺňajú niektor</vt:lpwstr>
  </property>
  <property fmtid="{D5CDD505-2E9C-101B-9397-08002B2CF9AE}" pid="130" name="FSC#COOSYSTEM@1.1:Container">
    <vt:lpwstr>COO.2145.1000.3.4701176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/>
  </property>
  <property fmtid="{D5CDD505-2E9C-101B-9397-08002B2CF9AE}" pid="145" name="FSC#SKEDITIONSLOVLEX@103.510:funkciaZodpPredAkuzativ">
    <vt:lpwstr/>
  </property>
  <property fmtid="{D5CDD505-2E9C-101B-9397-08002B2CF9AE}" pid="146" name="FSC#SKEDITIONSLOVLEX@103.510:funkciaZodpPredDativ">
    <vt:lpwstr/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Igor Matovič</vt:lpwstr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30. 11. 2021</vt:lpwstr>
  </property>
</Properties>
</file>