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</w:t>
      </w:r>
      <w:r w:rsidR="006D7138">
        <w:rPr>
          <w:b/>
          <w:bCs/>
        </w:rPr>
        <w:t>7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F32EEB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="006D7138">
        <w:rPr>
          <w:b/>
          <w:bCs/>
        </w:rPr>
        <w:t>. máj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15507">
        <w:rPr>
          <w:rFonts w:eastAsia="Calibri"/>
          <w:noProof w:val="0"/>
          <w:lang w:eastAsia="en-US"/>
        </w:rPr>
        <w:t>prebiehalo</w:t>
      </w:r>
      <w:r w:rsidR="000B3A32">
        <w:rPr>
          <w:rFonts w:eastAsia="Calibri"/>
          <w:noProof w:val="0"/>
          <w:lang w:eastAsia="en-US"/>
        </w:rPr>
        <w:t xml:space="preserve">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 w:rsidR="000B3A32"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 w:rsidR="000B3A32"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 w:rsidR="000B3A32"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15FAD" w:rsidRPr="005B75D5" w:rsidRDefault="00815FAD" w:rsidP="00E24656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418A" w:rsidRDefault="0084418A" w:rsidP="00F13ED3">
      <w:pPr>
        <w:jc w:val="both"/>
      </w:pPr>
    </w:p>
    <w:p w:rsidR="003F01C8" w:rsidRDefault="003F01C8" w:rsidP="003F01C8">
      <w:pPr>
        <w:jc w:val="both"/>
        <w:rPr>
          <w:noProof w:val="0"/>
        </w:rPr>
      </w:pPr>
    </w:p>
    <w:p w:rsidR="00B91CD2" w:rsidRPr="00B91CD2" w:rsidRDefault="00B91CD2" w:rsidP="00F07610">
      <w:pPr>
        <w:numPr>
          <w:ilvl w:val="0"/>
          <w:numId w:val="22"/>
        </w:numPr>
        <w:ind w:left="567" w:hanging="207"/>
        <w:jc w:val="both"/>
        <w:rPr>
          <w:noProof w:val="0"/>
          <w:sz w:val="22"/>
          <w:szCs w:val="22"/>
          <w:u w:val="single"/>
        </w:rPr>
      </w:pPr>
      <w:r w:rsidRPr="00B91CD2">
        <w:rPr>
          <w:noProof w:val="0"/>
          <w:u w:val="single"/>
        </w:rPr>
        <w:t>Návrh zákona, ktorým sa mení a dopĺňa zákon č. 461/2003 Z. z. o sociálnom poistení v znení neskorších predpisov a ktorým sa menia a dopĺňajú niektoré zákony</w:t>
      </w:r>
      <w:r w:rsidRPr="00B91CD2">
        <w:rPr>
          <w:noProof w:val="0"/>
          <w:sz w:val="22"/>
          <w:szCs w:val="22"/>
          <w:u w:val="single"/>
        </w:rPr>
        <w:t xml:space="preserve"> </w:t>
      </w:r>
      <w:r w:rsidRPr="00B91CD2">
        <w:rPr>
          <w:noProof w:val="0"/>
          <w:u w:val="single"/>
        </w:rPr>
        <w:t>(č. m.12570/2025)</w:t>
      </w:r>
    </w:p>
    <w:p w:rsidR="00B91CD2" w:rsidRPr="003D74F6" w:rsidRDefault="00B91CD2" w:rsidP="00F07610">
      <w:pPr>
        <w:ind w:left="567"/>
        <w:jc w:val="both"/>
      </w:pPr>
      <w:r>
        <w:t>Legislatívna rada uplatnila k predlože</w:t>
      </w:r>
      <w:r w:rsidR="00F05892">
        <w:t xml:space="preserve">nému návrhu zákona pripomienky </w:t>
      </w:r>
      <w:r>
        <w:t>a odporučila vláde návrh zákona v novom znení schváliť.</w:t>
      </w:r>
    </w:p>
    <w:p w:rsidR="00580441" w:rsidRDefault="00580441" w:rsidP="003F01C8">
      <w:pPr>
        <w:jc w:val="both"/>
        <w:rPr>
          <w:noProof w:val="0"/>
        </w:rPr>
      </w:pPr>
    </w:p>
    <w:p w:rsidR="0053387B" w:rsidRPr="0053387B" w:rsidRDefault="0053387B" w:rsidP="00F07610">
      <w:pPr>
        <w:ind w:left="567" w:hanging="283"/>
        <w:jc w:val="both"/>
        <w:rPr>
          <w:noProof w:val="0"/>
          <w:u w:val="single"/>
        </w:rPr>
      </w:pPr>
      <w:r>
        <w:rPr>
          <w:bCs/>
          <w:iCs/>
          <w:noProof w:val="0"/>
        </w:rPr>
        <w:t>2</w:t>
      </w:r>
      <w:r w:rsidRPr="0053387B">
        <w:rPr>
          <w:bCs/>
          <w:iCs/>
          <w:noProof w:val="0"/>
        </w:rPr>
        <w:t>.</w:t>
      </w:r>
      <w:r>
        <w:rPr>
          <w:b/>
          <w:bCs/>
          <w:i/>
          <w:iCs/>
          <w:noProof w:val="0"/>
        </w:rPr>
        <w:t xml:space="preserve"> </w:t>
      </w:r>
      <w:r>
        <w:rPr>
          <w:bCs/>
          <w:iCs/>
          <w:noProof w:val="0"/>
        </w:rPr>
        <w:t xml:space="preserve"> </w:t>
      </w:r>
      <w:r w:rsidRPr="0053387B">
        <w:rPr>
          <w:bCs/>
          <w:iCs/>
          <w:noProof w:val="0"/>
          <w:u w:val="single"/>
        </w:rPr>
        <w:t xml:space="preserve">Návrh zákona, ktorým sa mení a dopĺňa zákon č. 251/2012 Z. z. o energetike a o zmene </w:t>
      </w:r>
      <w:r w:rsidR="00F07610">
        <w:rPr>
          <w:bCs/>
          <w:iCs/>
          <w:noProof w:val="0"/>
          <w:u w:val="single"/>
        </w:rPr>
        <w:t xml:space="preserve"> </w:t>
      </w:r>
      <w:r w:rsidRPr="0053387B">
        <w:rPr>
          <w:bCs/>
          <w:iCs/>
          <w:noProof w:val="0"/>
          <w:u w:val="single"/>
        </w:rPr>
        <w:t>a doplnení niektorých zákonov v znení neskorších predpisov a ktorým sa menia a dopĺňajú niektoré zákony</w:t>
      </w:r>
      <w:r w:rsidR="00091899">
        <w:rPr>
          <w:bCs/>
          <w:iCs/>
          <w:noProof w:val="0"/>
          <w:u w:val="single"/>
        </w:rPr>
        <w:t xml:space="preserve"> - nové znenie</w:t>
      </w:r>
      <w:r w:rsidR="001302F3">
        <w:rPr>
          <w:bCs/>
          <w:iCs/>
          <w:noProof w:val="0"/>
          <w:u w:val="single"/>
        </w:rPr>
        <w:t xml:space="preserve"> (</w:t>
      </w:r>
      <w:r w:rsidRPr="0053387B">
        <w:rPr>
          <w:bCs/>
          <w:iCs/>
          <w:noProof w:val="0"/>
          <w:u w:val="single"/>
        </w:rPr>
        <w:t>v</w:t>
      </w:r>
      <w:r w:rsidR="001302F3">
        <w:rPr>
          <w:bCs/>
          <w:iCs/>
          <w:noProof w:val="0"/>
          <w:u w:val="single"/>
        </w:rPr>
        <w:t> tomto novom</w:t>
      </w:r>
      <w:r w:rsidRPr="0053387B">
        <w:rPr>
          <w:bCs/>
          <w:iCs/>
          <w:noProof w:val="0"/>
          <w:u w:val="single"/>
        </w:rPr>
        <w:t xml:space="preserve"> </w:t>
      </w:r>
      <w:r w:rsidR="001302F3">
        <w:rPr>
          <w:bCs/>
          <w:iCs/>
          <w:noProof w:val="0"/>
          <w:u w:val="single"/>
        </w:rPr>
        <w:t xml:space="preserve">znení </w:t>
      </w:r>
      <w:r w:rsidR="00EA52EF">
        <w:rPr>
          <w:bCs/>
          <w:iCs/>
          <w:noProof w:val="0"/>
          <w:u w:val="single"/>
        </w:rPr>
        <w:t>boli</w:t>
      </w:r>
      <w:r w:rsidRPr="0053387B">
        <w:rPr>
          <w:bCs/>
          <w:iCs/>
          <w:noProof w:val="0"/>
          <w:u w:val="single"/>
        </w:rPr>
        <w:t xml:space="preserve"> zapracované pripomienky Sekretariátu Legislatívnej </w:t>
      </w:r>
      <w:r>
        <w:rPr>
          <w:bCs/>
          <w:iCs/>
          <w:noProof w:val="0"/>
          <w:u w:val="single"/>
        </w:rPr>
        <w:t>rady vlády Slovenskej republiky</w:t>
      </w:r>
      <w:r w:rsidR="00345FDD">
        <w:rPr>
          <w:bCs/>
          <w:iCs/>
          <w:noProof w:val="0"/>
          <w:u w:val="single"/>
        </w:rPr>
        <w:t>)</w:t>
      </w:r>
      <w:r w:rsidR="00710F6F">
        <w:rPr>
          <w:bCs/>
          <w:iCs/>
          <w:noProof w:val="0"/>
          <w:u w:val="single"/>
        </w:rPr>
        <w:t xml:space="preserve"> (č. m. 13396/2025)</w:t>
      </w:r>
    </w:p>
    <w:p w:rsidR="0053387B" w:rsidRPr="009B4BCA" w:rsidRDefault="0053387B" w:rsidP="00F07610">
      <w:pPr>
        <w:ind w:left="567"/>
        <w:jc w:val="both"/>
      </w:pPr>
      <w:r>
        <w:t>Legislatívna rada uplatnila k predloženému</w:t>
      </w:r>
      <w:r w:rsidR="006D55E8">
        <w:t xml:space="preserve"> návrhu zákona pripomienky </w:t>
      </w:r>
      <w:r>
        <w:t>a odporučila vláde návrh zákona v novom znení schváliť.</w:t>
      </w:r>
    </w:p>
    <w:p w:rsidR="0053387B" w:rsidRPr="0053387B" w:rsidRDefault="0053387B" w:rsidP="0053387B">
      <w:pPr>
        <w:jc w:val="both"/>
        <w:rPr>
          <w:noProof w:val="0"/>
        </w:rPr>
      </w:pPr>
    </w:p>
    <w:p w:rsidR="0053387B" w:rsidRPr="0053387B" w:rsidRDefault="0053387B" w:rsidP="00936556">
      <w:pPr>
        <w:ind w:left="567" w:hanging="283"/>
        <w:jc w:val="both"/>
        <w:rPr>
          <w:iCs/>
          <w:noProof w:val="0"/>
          <w:u w:val="single"/>
        </w:rPr>
      </w:pPr>
      <w:r>
        <w:rPr>
          <w:iCs/>
          <w:noProof w:val="0"/>
        </w:rPr>
        <w:t xml:space="preserve">3. </w:t>
      </w:r>
      <w:r w:rsidR="00936556">
        <w:rPr>
          <w:iCs/>
          <w:noProof w:val="0"/>
        </w:rPr>
        <w:t xml:space="preserve">  </w:t>
      </w:r>
      <w:r w:rsidRPr="0053387B">
        <w:rPr>
          <w:iCs/>
          <w:noProof w:val="0"/>
          <w:u w:val="single"/>
        </w:rPr>
        <w:t>Návrh na uzavretie Rámcovej zmluvy medzi Slovenskou</w:t>
      </w:r>
      <w:r w:rsidR="00936556">
        <w:rPr>
          <w:iCs/>
          <w:noProof w:val="0"/>
          <w:u w:val="single"/>
        </w:rPr>
        <w:t xml:space="preserve"> republikou a Českou republikou </w:t>
      </w:r>
      <w:r w:rsidRPr="0053387B">
        <w:rPr>
          <w:iCs/>
          <w:noProof w:val="0"/>
          <w:u w:val="single"/>
        </w:rPr>
        <w:t>o cezhraničnej spolupráci v oblasti záchrannej zdravotnej služby (č. m. 13180/2025)</w:t>
      </w:r>
    </w:p>
    <w:p w:rsidR="004F3F27" w:rsidRPr="005B75D5" w:rsidRDefault="004F3F27" w:rsidP="004F3F27">
      <w:pPr>
        <w:ind w:left="567" w:hanging="567"/>
        <w:jc w:val="both"/>
        <w:rPr>
          <w:noProof w:val="0"/>
        </w:rPr>
      </w:pPr>
      <w:r>
        <w:rPr>
          <w:noProof w:val="0"/>
        </w:rPr>
        <w:t xml:space="preserve">          </w:t>
      </w:r>
      <w:r w:rsidRPr="005B75D5">
        <w:rPr>
          <w:noProof w:val="0"/>
        </w:rPr>
        <w:t xml:space="preserve">Legislatívna rada  uplatnila k  návrhu  na  </w:t>
      </w:r>
      <w:r>
        <w:rPr>
          <w:noProof w:val="0"/>
        </w:rPr>
        <w:t>uzavretie Rámcovej zmluvy</w:t>
      </w:r>
      <w:r w:rsidR="00A15EF6">
        <w:rPr>
          <w:noProof w:val="0"/>
        </w:rPr>
        <w:t xml:space="preserve"> pripomienku </w:t>
      </w:r>
      <w:r>
        <w:rPr>
          <w:noProof w:val="0"/>
        </w:rPr>
        <w:t xml:space="preserve">a </w:t>
      </w:r>
      <w:r w:rsidRPr="005B75D5">
        <w:rPr>
          <w:noProof w:val="0"/>
        </w:rPr>
        <w:t>odporučila vláde s</w:t>
      </w:r>
      <w:r>
        <w:rPr>
          <w:noProof w:val="0"/>
        </w:rPr>
        <w:t> </w:t>
      </w:r>
      <w:r w:rsidRPr="005B75D5">
        <w:rPr>
          <w:noProof w:val="0"/>
        </w:rPr>
        <w:t>návrh</w:t>
      </w:r>
      <w:r>
        <w:rPr>
          <w:noProof w:val="0"/>
        </w:rPr>
        <w:t>om</w:t>
      </w:r>
      <w:r w:rsidRPr="005B75D5">
        <w:rPr>
          <w:noProof w:val="0"/>
        </w:rPr>
        <w:t xml:space="preserve"> na </w:t>
      </w:r>
      <w:r>
        <w:rPr>
          <w:noProof w:val="0"/>
        </w:rPr>
        <w:t xml:space="preserve">uzavretie Rámcovej zmluvy vysloviť </w:t>
      </w:r>
      <w:r w:rsidRPr="005B75D5">
        <w:rPr>
          <w:noProof w:val="0"/>
        </w:rPr>
        <w:t>súhlas</w:t>
      </w:r>
      <w:r w:rsidR="002E03D9">
        <w:rPr>
          <w:noProof w:val="0"/>
        </w:rPr>
        <w:t xml:space="preserve"> s pripomienkou</w:t>
      </w:r>
      <w:r w:rsidRPr="005B75D5">
        <w:rPr>
          <w:noProof w:val="0"/>
        </w:rPr>
        <w:t>.</w:t>
      </w:r>
    </w:p>
    <w:p w:rsidR="0053387B" w:rsidRPr="003532F4" w:rsidRDefault="0053387B" w:rsidP="0053387B">
      <w:pPr>
        <w:jc w:val="both"/>
        <w:rPr>
          <w:iCs/>
          <w:noProof w:val="0"/>
        </w:rPr>
      </w:pPr>
      <w:r w:rsidRPr="0053387B">
        <w:rPr>
          <w:noProof w:val="0"/>
          <w:sz w:val="22"/>
          <w:szCs w:val="22"/>
        </w:rPr>
        <w:t xml:space="preserve">                                                                                                                 </w:t>
      </w:r>
      <w:r w:rsidRPr="0053387B">
        <w:rPr>
          <w:iCs/>
          <w:noProof w:val="0"/>
        </w:rPr>
        <w:t xml:space="preserve">     </w:t>
      </w:r>
    </w:p>
    <w:p w:rsidR="0053387B" w:rsidRPr="0053387B" w:rsidRDefault="0053387B" w:rsidP="0053387B">
      <w:pPr>
        <w:ind w:left="567" w:hanging="283"/>
        <w:jc w:val="both"/>
        <w:rPr>
          <w:iCs/>
          <w:noProof w:val="0"/>
          <w:u w:val="single"/>
        </w:rPr>
      </w:pPr>
      <w:r>
        <w:rPr>
          <w:iCs/>
          <w:noProof w:val="0"/>
        </w:rPr>
        <w:t xml:space="preserve">4.  </w:t>
      </w:r>
      <w:r w:rsidRPr="0053387B">
        <w:rPr>
          <w:iCs/>
          <w:noProof w:val="0"/>
          <w:u w:val="single"/>
        </w:rPr>
        <w:t>Návrh nariadenia vlády Slovenskej republiky, ktorým sa mení a dopĺňa nariadenie vlády Slovenskej republiky č. 78/2019 Z. z., ktorým sa ustanovujú podrobnosti o technických požiadavkách a postupoch posudzovania zhody emisií hluku zariadení používaných vo vonkajšom priestore  (č. m. 13256/2025)</w:t>
      </w:r>
    </w:p>
    <w:p w:rsidR="0053387B" w:rsidRPr="00404A31" w:rsidRDefault="0053387B" w:rsidP="00404A31">
      <w:pPr>
        <w:ind w:left="567" w:hanging="567"/>
        <w:jc w:val="both"/>
      </w:pPr>
      <w:r>
        <w:t xml:space="preserve">          Legislatívna rada uplatnila k predloženému návr</w:t>
      </w:r>
      <w:r w:rsidR="00E16DCA">
        <w:t xml:space="preserve">hu nariadenia vlády pripomienky </w:t>
      </w:r>
      <w:r w:rsidR="00E71EAA">
        <w:t xml:space="preserve">a </w:t>
      </w:r>
      <w:r w:rsidR="00D51C42">
        <w:t>odporučila vláde návrh nariadenia vlády</w:t>
      </w:r>
      <w:r>
        <w:t xml:space="preserve"> v novom z</w:t>
      </w:r>
      <w:r w:rsidR="00404A31">
        <w:t>není schváliť.</w:t>
      </w:r>
      <w:r w:rsidRPr="0053387B">
        <w:rPr>
          <w:iCs/>
          <w:noProof w:val="0"/>
        </w:rPr>
        <w:t xml:space="preserve">                                                         </w:t>
      </w:r>
      <w:r>
        <w:rPr>
          <w:iCs/>
          <w:noProof w:val="0"/>
        </w:rPr>
        <w:t xml:space="preserve">                          </w:t>
      </w:r>
    </w:p>
    <w:p w:rsidR="0053387B" w:rsidRPr="0053387B" w:rsidRDefault="0053387B" w:rsidP="0053387B">
      <w:pPr>
        <w:ind w:left="720"/>
        <w:jc w:val="both"/>
        <w:rPr>
          <w:iCs/>
          <w:noProof w:val="0"/>
        </w:rPr>
      </w:pPr>
    </w:p>
    <w:p w:rsidR="004153EF" w:rsidRDefault="0053387B" w:rsidP="004153EF">
      <w:pPr>
        <w:ind w:left="567" w:hanging="207"/>
        <w:jc w:val="both"/>
        <w:rPr>
          <w:noProof w:val="0"/>
          <w:sz w:val="22"/>
          <w:szCs w:val="22"/>
          <w:u w:val="single"/>
        </w:rPr>
      </w:pPr>
      <w:r>
        <w:rPr>
          <w:noProof w:val="0"/>
          <w:spacing w:val="6"/>
        </w:rPr>
        <w:t xml:space="preserve">5. </w:t>
      </w:r>
      <w:r w:rsidRPr="0053387B">
        <w:rPr>
          <w:noProof w:val="0"/>
          <w:spacing w:val="6"/>
          <w:u w:val="single"/>
        </w:rPr>
        <w:t xml:space="preserve">Návrh zákona, ktorým sa dopĺňa zákon č. 385/2000 Z. z. o sudcoch a prísediacich a o zmene a doplnení niektorých zákonov v znení neskorších predpisov a ktorým sa menia a dopĺňajú niektoré zákony </w:t>
      </w:r>
      <w:r w:rsidRPr="0053387B">
        <w:rPr>
          <w:iCs/>
          <w:noProof w:val="0"/>
          <w:u w:val="single"/>
        </w:rPr>
        <w:t>(č. m. 13360/2025)</w:t>
      </w:r>
    </w:p>
    <w:p w:rsidR="0053387B" w:rsidRPr="009B1895" w:rsidRDefault="004153EF" w:rsidP="009B1895">
      <w:pPr>
        <w:ind w:left="567" w:hanging="567"/>
        <w:jc w:val="both"/>
      </w:pPr>
      <w:r>
        <w:t xml:space="preserve">          Legislatívna rada uplatnila k predloženému návrhu zákona pripomienky a odporučila </w:t>
      </w:r>
      <w:r w:rsidR="009B1895">
        <w:t xml:space="preserve"> </w:t>
      </w:r>
      <w:r>
        <w:t>vláde návrh zákona v novom znení schváliť.</w:t>
      </w:r>
      <w:r w:rsidR="0053387B" w:rsidRPr="0053387B">
        <w:rPr>
          <w:iCs/>
          <w:noProof w:val="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60687">
        <w:rPr>
          <w:iCs/>
          <w:noProof w:val="0"/>
        </w:rPr>
        <w:t xml:space="preserve">                               </w:t>
      </w:r>
    </w:p>
    <w:p w:rsidR="0053387B" w:rsidRPr="0053387B" w:rsidRDefault="0053387B" w:rsidP="0053387B">
      <w:pPr>
        <w:ind w:left="720"/>
        <w:jc w:val="both"/>
        <w:rPr>
          <w:iCs/>
          <w:noProof w:val="0"/>
        </w:rPr>
      </w:pPr>
    </w:p>
    <w:p w:rsidR="0053387B" w:rsidRDefault="00F07610" w:rsidP="00F07610">
      <w:pPr>
        <w:ind w:left="567" w:hanging="207"/>
        <w:jc w:val="both"/>
        <w:rPr>
          <w:iCs/>
          <w:noProof w:val="0"/>
          <w:u w:val="single"/>
        </w:rPr>
      </w:pPr>
      <w:r>
        <w:rPr>
          <w:iCs/>
          <w:noProof w:val="0"/>
        </w:rPr>
        <w:lastRenderedPageBreak/>
        <w:t xml:space="preserve">6. </w:t>
      </w:r>
      <w:r w:rsidR="0053387B" w:rsidRPr="00924C1E">
        <w:rPr>
          <w:iCs/>
          <w:noProof w:val="0"/>
          <w:u w:val="single"/>
        </w:rPr>
        <w:t xml:space="preserve">Návrh zákona, ktorým sa mení a dopĺňa zákon č. 7/2005 Z. z. o konkurze a </w:t>
      </w:r>
      <w:r>
        <w:rPr>
          <w:iCs/>
          <w:noProof w:val="0"/>
          <w:u w:val="single"/>
        </w:rPr>
        <w:t xml:space="preserve">   </w:t>
      </w:r>
      <w:r w:rsidR="0053387B" w:rsidRPr="00924C1E">
        <w:rPr>
          <w:iCs/>
          <w:noProof w:val="0"/>
          <w:u w:val="single"/>
        </w:rPr>
        <w:t>reštrukturalizácii a o zmene a doplnení niektorých zákonov v znení neskorších predpisov a ktorým sa menia a dopĺňajú niektoré zákony</w:t>
      </w:r>
      <w:r w:rsidR="00924C1E" w:rsidRPr="00924C1E">
        <w:rPr>
          <w:iCs/>
          <w:noProof w:val="0"/>
          <w:u w:val="single"/>
        </w:rPr>
        <w:t xml:space="preserve"> (č. m.13362/2025)</w:t>
      </w:r>
    </w:p>
    <w:p w:rsidR="00924C1E" w:rsidRPr="004B2378" w:rsidRDefault="00924C1E" w:rsidP="00362C36">
      <w:pPr>
        <w:ind w:left="567"/>
        <w:jc w:val="both"/>
      </w:pPr>
      <w:r>
        <w:t>Legislatívna rada uplatnila k predloženému návrhu zákona pripomienky a odporučila vláde návrh zákona v novom znení schváliť.</w:t>
      </w:r>
    </w:p>
    <w:p w:rsidR="00924C1E" w:rsidRPr="00924C1E" w:rsidRDefault="00924C1E" w:rsidP="00924C1E">
      <w:pPr>
        <w:ind w:left="709" w:hanging="349"/>
        <w:jc w:val="both"/>
        <w:rPr>
          <w:iCs/>
          <w:noProof w:val="0"/>
          <w:u w:val="single"/>
        </w:rPr>
      </w:pPr>
    </w:p>
    <w:p w:rsidR="0053387B" w:rsidRPr="0053387B" w:rsidRDefault="0053387B" w:rsidP="0053387B">
      <w:pPr>
        <w:ind w:left="720"/>
        <w:jc w:val="both"/>
        <w:rPr>
          <w:iCs/>
          <w:noProof w:val="0"/>
        </w:rPr>
      </w:pPr>
      <w:r w:rsidRPr="0053387B">
        <w:rPr>
          <w:iCs/>
          <w:noProof w:val="0"/>
        </w:rPr>
        <w:t xml:space="preserve">                                                                                                            </w:t>
      </w:r>
    </w:p>
    <w:p w:rsidR="00580441" w:rsidRDefault="00580441" w:rsidP="003F01C8">
      <w:pPr>
        <w:jc w:val="both"/>
        <w:rPr>
          <w:noProof w:val="0"/>
        </w:rPr>
      </w:pPr>
    </w:p>
    <w:p w:rsidR="00580441" w:rsidRPr="003F01C8" w:rsidRDefault="00580441" w:rsidP="003F01C8">
      <w:pPr>
        <w:jc w:val="both"/>
        <w:rPr>
          <w:noProof w:val="0"/>
        </w:rPr>
      </w:pP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A406AD" w:rsidRDefault="003F01C8" w:rsidP="00F85FAB">
      <w:pPr>
        <w:ind w:left="720" w:hanging="294"/>
        <w:jc w:val="both"/>
        <w:rPr>
          <w:bCs/>
          <w:noProof w:val="0"/>
        </w:rPr>
      </w:pP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C46963" w:rsidRDefault="00C46963" w:rsidP="007B2A91"/>
    <w:p w:rsidR="00C46963" w:rsidRDefault="00C46963" w:rsidP="007B2A91"/>
    <w:p w:rsidR="00C46963" w:rsidRDefault="00C46963" w:rsidP="007B2A91"/>
    <w:p w:rsidR="000F3E54" w:rsidRDefault="000F3E54" w:rsidP="000F3E54">
      <w:bookmarkStart w:id="0" w:name="_GoBack"/>
      <w:bookmarkEnd w:id="0"/>
    </w:p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F0" w:rsidRDefault="003438F0" w:rsidP="009E2BB0">
      <w:r>
        <w:separator/>
      </w:r>
    </w:p>
  </w:endnote>
  <w:endnote w:type="continuationSeparator" w:id="0">
    <w:p w:rsidR="003438F0" w:rsidRDefault="003438F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F0" w:rsidRDefault="003438F0" w:rsidP="009E2BB0">
      <w:r>
        <w:separator/>
      </w:r>
    </w:p>
  </w:footnote>
  <w:footnote w:type="continuationSeparator" w:id="0">
    <w:p w:rsidR="003438F0" w:rsidRDefault="003438F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0"/>
  </w:num>
  <w:num w:numId="10">
    <w:abstractNumId w:val="22"/>
  </w:num>
  <w:num w:numId="11">
    <w:abstractNumId w:val="14"/>
  </w:num>
  <w:num w:numId="12">
    <w:abstractNumId w:val="17"/>
  </w:num>
  <w:num w:numId="13">
    <w:abstractNumId w:val="18"/>
  </w:num>
  <w:num w:numId="14">
    <w:abstractNumId w:val="1"/>
  </w:num>
  <w:num w:numId="15">
    <w:abstractNumId w:val="10"/>
  </w:num>
  <w:num w:numId="16">
    <w:abstractNumId w:val="5"/>
  </w:num>
  <w:num w:numId="17">
    <w:abstractNumId w:val="6"/>
  </w:num>
  <w:num w:numId="18">
    <w:abstractNumId w:val="25"/>
  </w:num>
  <w:num w:numId="19">
    <w:abstractNumId w:val="19"/>
  </w:num>
  <w:num w:numId="20">
    <w:abstractNumId w:val="12"/>
  </w:num>
  <w:num w:numId="21">
    <w:abstractNumId w:val="1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7"/>
  </w:num>
  <w:num w:numId="27">
    <w:abstractNumId w:val="26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1899"/>
    <w:rsid w:val="00097FAF"/>
    <w:rsid w:val="00097FE7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06F5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9714D"/>
    <w:rsid w:val="002A1E76"/>
    <w:rsid w:val="002B47B5"/>
    <w:rsid w:val="002B5E85"/>
    <w:rsid w:val="002C0C15"/>
    <w:rsid w:val="002C386E"/>
    <w:rsid w:val="002C3D10"/>
    <w:rsid w:val="002D04FB"/>
    <w:rsid w:val="002D3A2B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1B8D"/>
    <w:rsid w:val="00392694"/>
    <w:rsid w:val="00393680"/>
    <w:rsid w:val="00394AAE"/>
    <w:rsid w:val="003A142F"/>
    <w:rsid w:val="003A6193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71592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6FD3"/>
    <w:rsid w:val="005A3127"/>
    <w:rsid w:val="005A4DE7"/>
    <w:rsid w:val="005B0710"/>
    <w:rsid w:val="005B4284"/>
    <w:rsid w:val="005B54B7"/>
    <w:rsid w:val="005B75D5"/>
    <w:rsid w:val="005C3D53"/>
    <w:rsid w:val="005C70CC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600CD"/>
    <w:rsid w:val="0066386E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678D"/>
    <w:rsid w:val="006D7138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954EB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206EB"/>
    <w:rsid w:val="00823219"/>
    <w:rsid w:val="00832F0A"/>
    <w:rsid w:val="008335F6"/>
    <w:rsid w:val="0084418A"/>
    <w:rsid w:val="008443B4"/>
    <w:rsid w:val="00846D06"/>
    <w:rsid w:val="008542A4"/>
    <w:rsid w:val="00854C99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8F9"/>
    <w:rsid w:val="009A54EC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3808"/>
    <w:rsid w:val="00A141CA"/>
    <w:rsid w:val="00A15EF6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6963"/>
    <w:rsid w:val="00C513D5"/>
    <w:rsid w:val="00C54C6D"/>
    <w:rsid w:val="00C5616C"/>
    <w:rsid w:val="00C60687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C251A"/>
    <w:rsid w:val="00CD229F"/>
    <w:rsid w:val="00CD7141"/>
    <w:rsid w:val="00CE52F7"/>
    <w:rsid w:val="00CE571F"/>
    <w:rsid w:val="00CE6D8E"/>
    <w:rsid w:val="00CF02FC"/>
    <w:rsid w:val="00CF197D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16DCA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A3EED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20613"/>
    <w:rsid w:val="00F20ABA"/>
    <w:rsid w:val="00F21F37"/>
    <w:rsid w:val="00F2218C"/>
    <w:rsid w:val="00F314C1"/>
    <w:rsid w:val="00F32EEB"/>
    <w:rsid w:val="00F477E7"/>
    <w:rsid w:val="00F5258D"/>
    <w:rsid w:val="00F54922"/>
    <w:rsid w:val="00F606CD"/>
    <w:rsid w:val="00F624ED"/>
    <w:rsid w:val="00F728FD"/>
    <w:rsid w:val="00F83008"/>
    <w:rsid w:val="00F84200"/>
    <w:rsid w:val="00F85FAB"/>
    <w:rsid w:val="00F948BB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9968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92</cp:revision>
  <cp:lastPrinted>2025-05-06T12:11:00Z</cp:lastPrinted>
  <dcterms:created xsi:type="dcterms:W3CDTF">2025-03-24T08:24:00Z</dcterms:created>
  <dcterms:modified xsi:type="dcterms:W3CDTF">2025-05-06T12:20:00Z</dcterms:modified>
</cp:coreProperties>
</file>