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313E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MINISTERSTVO PÔDOHOSPODÁRSTVA </w:t>
      </w:r>
    </w:p>
    <w:p w14:paraId="4B1BEA18" w14:textId="77777777" w:rsidR="00C11097" w:rsidRPr="00C11097" w:rsidRDefault="00C11097" w:rsidP="00C11097">
      <w:pPr>
        <w:widowControl w:val="0"/>
        <w:rPr>
          <w:b/>
          <w:bCs/>
        </w:rPr>
      </w:pPr>
      <w:r w:rsidRPr="00C11097">
        <w:rPr>
          <w:b/>
          <w:bCs/>
        </w:rPr>
        <w:t xml:space="preserve">A ROZVOJA VIDIEKA </w:t>
      </w:r>
    </w:p>
    <w:p w14:paraId="08F07B01" w14:textId="77777777" w:rsidR="00C11097" w:rsidRPr="00C11097" w:rsidRDefault="00C11097" w:rsidP="00C11097">
      <w:pPr>
        <w:widowControl w:val="0"/>
        <w:rPr>
          <w:b/>
          <w:bCs/>
          <w:u w:val="single"/>
        </w:rPr>
      </w:pPr>
      <w:r w:rsidRPr="00C11097">
        <w:rPr>
          <w:b/>
          <w:bCs/>
          <w:u w:val="single"/>
        </w:rPr>
        <w:t>SLOVENSKEJ REPUBLIKY</w:t>
      </w:r>
    </w:p>
    <w:p w14:paraId="0CAB9881" w14:textId="77777777" w:rsidR="00C11097" w:rsidRPr="00C11097" w:rsidRDefault="00C11097" w:rsidP="00C11097">
      <w:pPr>
        <w:widowControl w:val="0"/>
        <w:rPr>
          <w:b/>
          <w:bCs/>
        </w:rPr>
      </w:pPr>
    </w:p>
    <w:p w14:paraId="1E98DB1F" w14:textId="1BE62584" w:rsidR="00D42E96" w:rsidRDefault="00C11097" w:rsidP="00C11097">
      <w:pPr>
        <w:widowControl w:val="0"/>
        <w:rPr>
          <w:bCs/>
        </w:rPr>
      </w:pPr>
      <w:r w:rsidRPr="00C11097">
        <w:rPr>
          <w:bCs/>
        </w:rPr>
        <w:t>Číslo: 6</w:t>
      </w:r>
      <w:r w:rsidR="00AE3A94">
        <w:rPr>
          <w:bCs/>
        </w:rPr>
        <w:t>937</w:t>
      </w:r>
      <w:r w:rsidRPr="00C11097">
        <w:rPr>
          <w:bCs/>
        </w:rPr>
        <w:t>/2025-410</w:t>
      </w:r>
    </w:p>
    <w:p w14:paraId="7588ECF8" w14:textId="20F7D763" w:rsidR="00C11097" w:rsidRDefault="00C11097" w:rsidP="00C11097">
      <w:pPr>
        <w:widowControl w:val="0"/>
        <w:rPr>
          <w:bCs/>
        </w:rPr>
      </w:pPr>
    </w:p>
    <w:p w14:paraId="691AF320" w14:textId="77777777" w:rsidR="008808C3" w:rsidRDefault="00D42E96" w:rsidP="00C11097">
      <w:pPr>
        <w:widowControl w:val="0"/>
      </w:pPr>
      <w:r w:rsidRPr="00322F8D">
        <w:t>Materiá</w:t>
      </w:r>
      <w:r w:rsidR="00601C2B">
        <w:t xml:space="preserve">l na </w:t>
      </w:r>
      <w:r w:rsidR="008808C3">
        <w:t xml:space="preserve">rokovanie </w:t>
      </w:r>
    </w:p>
    <w:p w14:paraId="49EDFBAD" w14:textId="1E93990C" w:rsidR="00D42E96" w:rsidRPr="00322F8D" w:rsidRDefault="0052217B" w:rsidP="00C11097">
      <w:pPr>
        <w:widowControl w:val="0"/>
      </w:pPr>
      <w:r w:rsidRPr="008665D1">
        <w:t>Legislatívnej rady vlády Slovenskej republiky</w:t>
      </w:r>
    </w:p>
    <w:p w14:paraId="49DCE8A6" w14:textId="77777777" w:rsidR="00D42E96" w:rsidRPr="00322F8D" w:rsidRDefault="00D42E96" w:rsidP="00C11097">
      <w:pPr>
        <w:widowControl w:val="0"/>
      </w:pPr>
    </w:p>
    <w:p w14:paraId="3AD6091D" w14:textId="77777777" w:rsidR="00D42E96" w:rsidRPr="00322F8D" w:rsidRDefault="00D42E96" w:rsidP="00C11097">
      <w:pPr>
        <w:widowControl w:val="0"/>
      </w:pPr>
    </w:p>
    <w:p w14:paraId="40286B16" w14:textId="77777777" w:rsidR="00D42E96" w:rsidRPr="00322F8D" w:rsidRDefault="00D42E96" w:rsidP="00C11097">
      <w:pPr>
        <w:widowControl w:val="0"/>
      </w:pPr>
    </w:p>
    <w:p w14:paraId="69A104C1" w14:textId="77777777" w:rsidR="00D42E96" w:rsidRPr="00322F8D" w:rsidRDefault="00D42E96" w:rsidP="00C11097">
      <w:pPr>
        <w:widowControl w:val="0"/>
      </w:pPr>
    </w:p>
    <w:p w14:paraId="6140512E" w14:textId="77777777" w:rsidR="00D42E96" w:rsidRPr="00322F8D" w:rsidRDefault="00D42E96" w:rsidP="00C11097">
      <w:pPr>
        <w:widowControl w:val="0"/>
      </w:pPr>
    </w:p>
    <w:p w14:paraId="7B772F38" w14:textId="77777777" w:rsidR="008808C3" w:rsidRPr="00C11097" w:rsidRDefault="008808C3" w:rsidP="00C11097">
      <w:pPr>
        <w:widowControl w:val="0"/>
        <w:jc w:val="center"/>
        <w:rPr>
          <w:rFonts w:cs="Arial Unicode MS"/>
          <w:b/>
          <w:bCs/>
          <w:sz w:val="28"/>
          <w:lang w:bidi="si-LK"/>
        </w:rPr>
      </w:pPr>
      <w:r w:rsidRPr="00C11097">
        <w:rPr>
          <w:rFonts w:cs="Arial Unicode MS"/>
          <w:b/>
          <w:bCs/>
          <w:sz w:val="28"/>
          <w:lang w:bidi="si-LK"/>
        </w:rPr>
        <w:t>Návrh</w:t>
      </w:r>
    </w:p>
    <w:p w14:paraId="265B6B8F" w14:textId="77777777" w:rsidR="008808C3" w:rsidRPr="00C11097" w:rsidRDefault="008808C3" w:rsidP="00C11097">
      <w:pPr>
        <w:widowControl w:val="0"/>
        <w:ind w:left="60"/>
        <w:rPr>
          <w:rFonts w:cs="Arial Unicode MS"/>
          <w:b/>
          <w:bCs/>
          <w:sz w:val="28"/>
          <w:lang w:bidi="si-LK"/>
        </w:rPr>
      </w:pPr>
    </w:p>
    <w:p w14:paraId="02543AC9" w14:textId="51DA6077" w:rsidR="008808C3" w:rsidRPr="00C11097" w:rsidRDefault="008808C3" w:rsidP="00C11097">
      <w:pPr>
        <w:widowControl w:val="0"/>
        <w:pBdr>
          <w:bottom w:val="single" w:sz="4" w:space="1" w:color="auto"/>
        </w:pBdr>
        <w:spacing w:after="120" w:line="276" w:lineRule="auto"/>
        <w:ind w:left="357"/>
        <w:jc w:val="center"/>
        <w:rPr>
          <w:b/>
          <w:sz w:val="28"/>
        </w:rPr>
      </w:pPr>
      <w:r w:rsidRPr="00C11097">
        <w:rPr>
          <w:rFonts w:cs="Arial Unicode MS"/>
          <w:b/>
          <w:bCs/>
          <w:sz w:val="28"/>
          <w:lang w:bidi="si-LK"/>
        </w:rPr>
        <w:t>nariadenia vlády Slovenskej republiky</w:t>
      </w:r>
      <w:r w:rsidRPr="00C11097">
        <w:rPr>
          <w:b/>
          <w:sz w:val="28"/>
        </w:rPr>
        <w:t xml:space="preserve">, </w:t>
      </w:r>
      <w:r w:rsidR="00AE3A94" w:rsidRPr="00AE3A94">
        <w:rPr>
          <w:b/>
          <w:sz w:val="28"/>
        </w:rPr>
        <w:t xml:space="preserve">ktorým sa dopĺňa nariadenie vlády Slovenskej republiky č. 51/2007 Z. z., ktorým sa ustanovujú požiadavky na uvádzanie osiva olejnín a priadnych rastlín na trh  </w:t>
      </w:r>
      <w:r w:rsidR="00046269">
        <w:rPr>
          <w:b/>
          <w:sz w:val="28"/>
        </w:rPr>
        <w:br/>
      </w:r>
      <w:r w:rsidR="00AE3A94" w:rsidRPr="00AE3A94">
        <w:rPr>
          <w:b/>
          <w:sz w:val="28"/>
        </w:rPr>
        <w:t>v znení neskorších predpisov</w:t>
      </w:r>
    </w:p>
    <w:p w14:paraId="335EA3E9" w14:textId="74E07750" w:rsidR="0052217B" w:rsidRDefault="0052217B" w:rsidP="00C11097">
      <w:pPr>
        <w:widowControl w:val="0"/>
        <w:jc w:val="both"/>
        <w:rPr>
          <w:bCs/>
          <w:u w:val="single"/>
          <w:lang w:eastAsia="cs-CZ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C11097" w14:paraId="55A1A7D7" w14:textId="77777777" w:rsidTr="00C11097">
        <w:tc>
          <w:tcPr>
            <w:tcW w:w="4529" w:type="dxa"/>
          </w:tcPr>
          <w:p w14:paraId="2F961FF4" w14:textId="77777777" w:rsidR="00C11097" w:rsidRPr="00C11097" w:rsidRDefault="00C11097" w:rsidP="00C11097">
            <w:pPr>
              <w:widowControl w:val="0"/>
              <w:jc w:val="both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Podnet:</w:t>
            </w:r>
          </w:p>
          <w:p w14:paraId="2D5495CE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</w:p>
          <w:p w14:paraId="2103C23A" w14:textId="77777777" w:rsidR="00C11097" w:rsidRDefault="00C11097" w:rsidP="00C11097">
            <w:pPr>
              <w:widowControl w:val="0"/>
              <w:jc w:val="both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>Iniciatívny návrh</w:t>
            </w:r>
          </w:p>
          <w:p w14:paraId="7A4757DA" w14:textId="77777777" w:rsidR="00C11097" w:rsidRDefault="00C11097" w:rsidP="00C11097">
            <w:pPr>
              <w:widowControl w:val="0"/>
              <w:jc w:val="both"/>
              <w:rPr>
                <w:bCs/>
                <w:u w:val="single"/>
                <w:lang w:eastAsia="cs-CZ"/>
              </w:rPr>
            </w:pPr>
          </w:p>
        </w:tc>
        <w:tc>
          <w:tcPr>
            <w:tcW w:w="4529" w:type="dxa"/>
          </w:tcPr>
          <w:p w14:paraId="50565FB2" w14:textId="77777777" w:rsidR="00C11097" w:rsidRPr="00C11097" w:rsidRDefault="00C11097" w:rsidP="00C11097">
            <w:pPr>
              <w:widowControl w:val="0"/>
              <w:ind w:left="467"/>
              <w:jc w:val="both"/>
              <w:outlineLvl w:val="0"/>
              <w:rPr>
                <w:b/>
                <w:bCs/>
                <w:u w:val="single"/>
                <w:lang w:eastAsia="cs-CZ"/>
              </w:rPr>
            </w:pPr>
            <w:r w:rsidRPr="00C11097">
              <w:rPr>
                <w:b/>
                <w:bCs/>
                <w:u w:val="single"/>
                <w:lang w:eastAsia="cs-CZ"/>
              </w:rPr>
              <w:t>Obsah materiálu:</w:t>
            </w:r>
          </w:p>
          <w:p w14:paraId="1CA216C5" w14:textId="77777777" w:rsidR="00C11097" w:rsidRDefault="00C11097" w:rsidP="00C11097">
            <w:pPr>
              <w:widowControl w:val="0"/>
              <w:ind w:left="326"/>
              <w:jc w:val="both"/>
              <w:rPr>
                <w:bCs/>
                <w:u w:val="single"/>
                <w:lang w:eastAsia="cs-CZ"/>
              </w:rPr>
            </w:pPr>
          </w:p>
          <w:p w14:paraId="115034A6" w14:textId="6C2A9D3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Návrh uznesenia vlády</w:t>
            </w:r>
          </w:p>
          <w:p w14:paraId="4D0076CE" w14:textId="6B1C9793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Predkladacia správa</w:t>
            </w:r>
          </w:p>
          <w:p w14:paraId="25DAA703" w14:textId="5860B03D" w:rsidR="00C11097" w:rsidRPr="00AD346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</w:pPr>
            <w:r w:rsidRPr="00C11097">
              <w:rPr>
                <w:bCs/>
                <w:lang w:eastAsia="cs-CZ"/>
              </w:rPr>
              <w:t>Vlastný materiál</w:t>
            </w:r>
          </w:p>
          <w:p w14:paraId="5045E053" w14:textId="277B3898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všeobecná časť</w:t>
            </w:r>
          </w:p>
          <w:p w14:paraId="23BBBFDF" w14:textId="2ADD2F06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zlučiteľnosti</w:t>
            </w:r>
          </w:p>
          <w:p w14:paraId="74BCA12E" w14:textId="71180B5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Doložka vybraných vplyvov</w:t>
            </w:r>
          </w:p>
          <w:p w14:paraId="03805362" w14:textId="0A2E561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Dôvodová správa – osobitná časť</w:t>
            </w:r>
          </w:p>
          <w:p w14:paraId="6D0B78D7" w14:textId="1EEE6FF5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Správa o účasti verejnosti</w:t>
            </w:r>
          </w:p>
          <w:p w14:paraId="6C27D0AE" w14:textId="038CC5FF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Tabuľka zhody</w:t>
            </w:r>
          </w:p>
          <w:p w14:paraId="2C3758DA" w14:textId="77777777" w:rsid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Vyhodnotenie pripomienkového konania</w:t>
            </w:r>
          </w:p>
          <w:p w14:paraId="1E02346B" w14:textId="2D547262" w:rsidR="00C11097" w:rsidRPr="00C11097" w:rsidRDefault="00C11097" w:rsidP="00C11097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ind w:left="751"/>
              <w:rPr>
                <w:bCs/>
                <w:lang w:eastAsia="cs-CZ"/>
              </w:rPr>
            </w:pPr>
            <w:r w:rsidRPr="00C11097">
              <w:rPr>
                <w:bCs/>
                <w:lang w:eastAsia="cs-CZ"/>
              </w:rPr>
              <w:t>Informatívne konsolidované znenie</w:t>
            </w:r>
          </w:p>
        </w:tc>
      </w:tr>
    </w:tbl>
    <w:p w14:paraId="624E4167" w14:textId="77777777" w:rsidR="00C11097" w:rsidRDefault="00C11097" w:rsidP="00C11097">
      <w:pPr>
        <w:widowControl w:val="0"/>
        <w:jc w:val="both"/>
        <w:rPr>
          <w:bCs/>
          <w:u w:val="single"/>
          <w:lang w:eastAsia="cs-CZ"/>
        </w:rPr>
      </w:pPr>
    </w:p>
    <w:p w14:paraId="3892E680" w14:textId="50C2FCC2" w:rsidR="00ED09EE" w:rsidRDefault="00ED09EE" w:rsidP="00C11097">
      <w:pPr>
        <w:widowControl w:val="0"/>
        <w:jc w:val="both"/>
        <w:rPr>
          <w:bCs/>
          <w:lang w:eastAsia="cs-CZ"/>
        </w:rPr>
      </w:pPr>
    </w:p>
    <w:p w14:paraId="29202B43" w14:textId="77777777" w:rsidR="00D42E96" w:rsidRPr="00322F8D" w:rsidRDefault="00D42E96" w:rsidP="00C11097">
      <w:pPr>
        <w:widowControl w:val="0"/>
      </w:pPr>
    </w:p>
    <w:p w14:paraId="52286CB3" w14:textId="63B0B428" w:rsidR="00D42E96" w:rsidRDefault="00D42E96" w:rsidP="00C11097">
      <w:pPr>
        <w:widowControl w:val="0"/>
      </w:pPr>
    </w:p>
    <w:p w14:paraId="73DEF42D" w14:textId="77777777" w:rsidR="00D42E96" w:rsidRPr="00C11097" w:rsidRDefault="008808C3" w:rsidP="00C11097">
      <w:pPr>
        <w:widowControl w:val="0"/>
        <w:rPr>
          <w:b/>
          <w:u w:val="single"/>
        </w:rPr>
      </w:pPr>
      <w:r w:rsidRPr="00C11097">
        <w:rPr>
          <w:b/>
          <w:u w:val="single"/>
        </w:rPr>
        <w:t>Predkladá:</w:t>
      </w:r>
    </w:p>
    <w:p w14:paraId="4B4A6ACB" w14:textId="77777777" w:rsidR="00D42E96" w:rsidRPr="00322F8D" w:rsidRDefault="00D42E96" w:rsidP="00C11097">
      <w:pPr>
        <w:widowControl w:val="0"/>
      </w:pPr>
    </w:p>
    <w:p w14:paraId="07A35C58" w14:textId="02DEE4D9" w:rsidR="000D7745" w:rsidRPr="008A2A81" w:rsidRDefault="0052217B" w:rsidP="00C11097">
      <w:pPr>
        <w:widowControl w:val="0"/>
      </w:pPr>
      <w:r>
        <w:t>Richard Takáč</w:t>
      </w:r>
    </w:p>
    <w:p w14:paraId="5AB10E0A" w14:textId="77777777" w:rsidR="0052217B" w:rsidRDefault="0052217B" w:rsidP="00C11097">
      <w:pPr>
        <w:widowControl w:val="0"/>
      </w:pPr>
      <w:r>
        <w:t xml:space="preserve">minister pôdohospodárstva </w:t>
      </w:r>
    </w:p>
    <w:p w14:paraId="6EB83881" w14:textId="302370F4" w:rsidR="000D7745" w:rsidRPr="00054EBA" w:rsidRDefault="0052217B" w:rsidP="00C11097">
      <w:pPr>
        <w:widowControl w:val="0"/>
      </w:pPr>
      <w:r>
        <w:t>a</w:t>
      </w:r>
      <w:r w:rsidR="000D7745" w:rsidRPr="008A2A81">
        <w:t xml:space="preserve"> ro</w:t>
      </w:r>
      <w:r w:rsidR="00DC1039" w:rsidRPr="008A2A81">
        <w:t xml:space="preserve">zvoja vidieka </w:t>
      </w:r>
      <w:r>
        <w:t>Slovenskej republiky</w:t>
      </w:r>
    </w:p>
    <w:p w14:paraId="5E5B0423" w14:textId="77777777" w:rsidR="0052217B" w:rsidRDefault="0052217B" w:rsidP="00C11097">
      <w:pPr>
        <w:widowControl w:val="0"/>
        <w:jc w:val="center"/>
      </w:pPr>
    </w:p>
    <w:p w14:paraId="6B4C45A1" w14:textId="017574C8" w:rsidR="0052217B" w:rsidRDefault="0052217B" w:rsidP="00C11097">
      <w:pPr>
        <w:widowControl w:val="0"/>
        <w:jc w:val="center"/>
      </w:pPr>
    </w:p>
    <w:p w14:paraId="543F4DF9" w14:textId="41B39823" w:rsidR="00AF1053" w:rsidRDefault="00AF1053" w:rsidP="00C11097">
      <w:pPr>
        <w:widowControl w:val="0"/>
        <w:jc w:val="center"/>
      </w:pPr>
    </w:p>
    <w:p w14:paraId="13AD9F93" w14:textId="77777777" w:rsidR="00DF0E10" w:rsidRDefault="00DF0E10" w:rsidP="00C11097">
      <w:pPr>
        <w:widowControl w:val="0"/>
        <w:jc w:val="center"/>
      </w:pPr>
      <w:bookmarkStart w:id="0" w:name="_GoBack"/>
      <w:bookmarkEnd w:id="0"/>
    </w:p>
    <w:p w14:paraId="1AE7308E" w14:textId="31978F82" w:rsidR="008808C3" w:rsidRPr="00054EBA" w:rsidRDefault="0052217B" w:rsidP="00C11097">
      <w:pPr>
        <w:widowControl w:val="0"/>
        <w:jc w:val="center"/>
      </w:pPr>
      <w:r w:rsidRPr="00CA2CA0">
        <w:t xml:space="preserve">Bratislava, </w:t>
      </w:r>
      <w:r w:rsidR="00162781">
        <w:t>máj</w:t>
      </w:r>
      <w:r w:rsidR="002A4DC6" w:rsidRPr="00CA2CA0">
        <w:t xml:space="preserve"> 2025</w:t>
      </w:r>
    </w:p>
    <w:sectPr w:rsidR="008808C3" w:rsidRPr="00054EBA" w:rsidSect="00046269">
      <w:pgSz w:w="11904" w:h="16840" w:orient="landscape" w:code="8"/>
      <w:pgMar w:top="1418" w:right="1418" w:bottom="1418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606E" w14:textId="77777777" w:rsidR="00E069FA" w:rsidRDefault="00E069FA">
      <w:r>
        <w:separator/>
      </w:r>
    </w:p>
  </w:endnote>
  <w:endnote w:type="continuationSeparator" w:id="0">
    <w:p w14:paraId="23FAB234" w14:textId="77777777" w:rsidR="00E069FA" w:rsidRDefault="00E069FA">
      <w:r>
        <w:continuationSeparator/>
      </w:r>
    </w:p>
  </w:endnote>
  <w:endnote w:type="continuationNotice" w:id="1">
    <w:p w14:paraId="21F8D35F" w14:textId="77777777" w:rsidR="00E069FA" w:rsidRDefault="00E0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791B" w14:textId="77777777" w:rsidR="00E069FA" w:rsidRDefault="00E069FA">
      <w:r>
        <w:separator/>
      </w:r>
    </w:p>
  </w:footnote>
  <w:footnote w:type="continuationSeparator" w:id="0">
    <w:p w14:paraId="02B0A8F4" w14:textId="77777777" w:rsidR="00E069FA" w:rsidRDefault="00E069FA">
      <w:r>
        <w:continuationSeparator/>
      </w:r>
    </w:p>
  </w:footnote>
  <w:footnote w:type="continuationNotice" w:id="1">
    <w:p w14:paraId="2A21AB39" w14:textId="77777777" w:rsidR="00E069FA" w:rsidRDefault="00E06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4C89"/>
    <w:multiLevelType w:val="hybridMultilevel"/>
    <w:tmpl w:val="3F5AB244"/>
    <w:lvl w:ilvl="0" w:tplc="C600934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2" w:hanging="360"/>
      </w:pPr>
    </w:lvl>
    <w:lvl w:ilvl="2" w:tplc="041B001B" w:tentative="1">
      <w:start w:val="1"/>
      <w:numFmt w:val="lowerRoman"/>
      <w:lvlText w:val="%3."/>
      <w:lvlJc w:val="right"/>
      <w:pPr>
        <w:ind w:left="1842" w:hanging="180"/>
      </w:pPr>
    </w:lvl>
    <w:lvl w:ilvl="3" w:tplc="041B000F" w:tentative="1">
      <w:start w:val="1"/>
      <w:numFmt w:val="decimal"/>
      <w:lvlText w:val="%4."/>
      <w:lvlJc w:val="left"/>
      <w:pPr>
        <w:ind w:left="2562" w:hanging="360"/>
      </w:pPr>
    </w:lvl>
    <w:lvl w:ilvl="4" w:tplc="041B0019" w:tentative="1">
      <w:start w:val="1"/>
      <w:numFmt w:val="lowerLetter"/>
      <w:lvlText w:val="%5."/>
      <w:lvlJc w:val="left"/>
      <w:pPr>
        <w:ind w:left="3282" w:hanging="360"/>
      </w:pPr>
    </w:lvl>
    <w:lvl w:ilvl="5" w:tplc="041B001B" w:tentative="1">
      <w:start w:val="1"/>
      <w:numFmt w:val="lowerRoman"/>
      <w:lvlText w:val="%6."/>
      <w:lvlJc w:val="right"/>
      <w:pPr>
        <w:ind w:left="4002" w:hanging="180"/>
      </w:pPr>
    </w:lvl>
    <w:lvl w:ilvl="6" w:tplc="041B000F" w:tentative="1">
      <w:start w:val="1"/>
      <w:numFmt w:val="decimal"/>
      <w:lvlText w:val="%7."/>
      <w:lvlJc w:val="left"/>
      <w:pPr>
        <w:ind w:left="4722" w:hanging="360"/>
      </w:pPr>
    </w:lvl>
    <w:lvl w:ilvl="7" w:tplc="041B0019" w:tentative="1">
      <w:start w:val="1"/>
      <w:numFmt w:val="lowerLetter"/>
      <w:lvlText w:val="%8."/>
      <w:lvlJc w:val="left"/>
      <w:pPr>
        <w:ind w:left="5442" w:hanging="360"/>
      </w:pPr>
    </w:lvl>
    <w:lvl w:ilvl="8" w:tplc="041B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43BE1FC8"/>
    <w:multiLevelType w:val="hybridMultilevel"/>
    <w:tmpl w:val="FED01EB8"/>
    <w:lvl w:ilvl="0" w:tplc="041B000F">
      <w:start w:val="1"/>
      <w:numFmt w:val="decimal"/>
      <w:lvlText w:val="%1."/>
      <w:lvlJc w:val="left"/>
      <w:pPr>
        <w:ind w:left="762" w:hanging="360"/>
      </w:pPr>
    </w:lvl>
    <w:lvl w:ilvl="1" w:tplc="041B0019" w:tentative="1">
      <w:start w:val="1"/>
      <w:numFmt w:val="lowerLetter"/>
      <w:lvlText w:val="%2."/>
      <w:lvlJc w:val="left"/>
      <w:pPr>
        <w:ind w:left="1482" w:hanging="360"/>
      </w:pPr>
    </w:lvl>
    <w:lvl w:ilvl="2" w:tplc="041B001B" w:tentative="1">
      <w:start w:val="1"/>
      <w:numFmt w:val="lowerRoman"/>
      <w:lvlText w:val="%3."/>
      <w:lvlJc w:val="right"/>
      <w:pPr>
        <w:ind w:left="2202" w:hanging="180"/>
      </w:pPr>
    </w:lvl>
    <w:lvl w:ilvl="3" w:tplc="041B000F" w:tentative="1">
      <w:start w:val="1"/>
      <w:numFmt w:val="decimal"/>
      <w:lvlText w:val="%4."/>
      <w:lvlJc w:val="left"/>
      <w:pPr>
        <w:ind w:left="2922" w:hanging="360"/>
      </w:pPr>
    </w:lvl>
    <w:lvl w:ilvl="4" w:tplc="041B0019" w:tentative="1">
      <w:start w:val="1"/>
      <w:numFmt w:val="lowerLetter"/>
      <w:lvlText w:val="%5."/>
      <w:lvlJc w:val="left"/>
      <w:pPr>
        <w:ind w:left="3642" w:hanging="360"/>
      </w:pPr>
    </w:lvl>
    <w:lvl w:ilvl="5" w:tplc="041B001B" w:tentative="1">
      <w:start w:val="1"/>
      <w:numFmt w:val="lowerRoman"/>
      <w:lvlText w:val="%6."/>
      <w:lvlJc w:val="right"/>
      <w:pPr>
        <w:ind w:left="4362" w:hanging="180"/>
      </w:pPr>
    </w:lvl>
    <w:lvl w:ilvl="6" w:tplc="041B000F" w:tentative="1">
      <w:start w:val="1"/>
      <w:numFmt w:val="decimal"/>
      <w:lvlText w:val="%7."/>
      <w:lvlJc w:val="left"/>
      <w:pPr>
        <w:ind w:left="5082" w:hanging="360"/>
      </w:pPr>
    </w:lvl>
    <w:lvl w:ilvl="7" w:tplc="041B0019" w:tentative="1">
      <w:start w:val="1"/>
      <w:numFmt w:val="lowerLetter"/>
      <w:lvlText w:val="%8."/>
      <w:lvlJc w:val="left"/>
      <w:pPr>
        <w:ind w:left="5802" w:hanging="360"/>
      </w:pPr>
    </w:lvl>
    <w:lvl w:ilvl="8" w:tplc="041B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bookFoldPrint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AB9"/>
    <w:rsid w:val="000263CD"/>
    <w:rsid w:val="00046269"/>
    <w:rsid w:val="00054EBA"/>
    <w:rsid w:val="00060C93"/>
    <w:rsid w:val="000815D3"/>
    <w:rsid w:val="00090006"/>
    <w:rsid w:val="000C3195"/>
    <w:rsid w:val="000D5D98"/>
    <w:rsid w:val="000D7745"/>
    <w:rsid w:val="001155BC"/>
    <w:rsid w:val="00140A34"/>
    <w:rsid w:val="00162781"/>
    <w:rsid w:val="00190BD7"/>
    <w:rsid w:val="001B5437"/>
    <w:rsid w:val="001D6EFE"/>
    <w:rsid w:val="00222FA5"/>
    <w:rsid w:val="002233DD"/>
    <w:rsid w:val="002A4DC6"/>
    <w:rsid w:val="002A6223"/>
    <w:rsid w:val="002D5E54"/>
    <w:rsid w:val="002F6D6D"/>
    <w:rsid w:val="0030455F"/>
    <w:rsid w:val="00312F8E"/>
    <w:rsid w:val="003260D8"/>
    <w:rsid w:val="00343D86"/>
    <w:rsid w:val="003C27A1"/>
    <w:rsid w:val="003F680A"/>
    <w:rsid w:val="00405352"/>
    <w:rsid w:val="00432401"/>
    <w:rsid w:val="004442AB"/>
    <w:rsid w:val="00454DF4"/>
    <w:rsid w:val="004A0AC8"/>
    <w:rsid w:val="004D4BA8"/>
    <w:rsid w:val="004E3CAF"/>
    <w:rsid w:val="0052217B"/>
    <w:rsid w:val="00585CA6"/>
    <w:rsid w:val="005A18C9"/>
    <w:rsid w:val="005A65E3"/>
    <w:rsid w:val="005E082E"/>
    <w:rsid w:val="005F264E"/>
    <w:rsid w:val="00601C2B"/>
    <w:rsid w:val="00623EF3"/>
    <w:rsid w:val="00636BE6"/>
    <w:rsid w:val="00696FCC"/>
    <w:rsid w:val="006D77ED"/>
    <w:rsid w:val="006E326B"/>
    <w:rsid w:val="006E6733"/>
    <w:rsid w:val="006F484E"/>
    <w:rsid w:val="007070C2"/>
    <w:rsid w:val="0074067E"/>
    <w:rsid w:val="007B631B"/>
    <w:rsid w:val="00814718"/>
    <w:rsid w:val="00857F05"/>
    <w:rsid w:val="008656AB"/>
    <w:rsid w:val="00865B5C"/>
    <w:rsid w:val="008665D1"/>
    <w:rsid w:val="00873754"/>
    <w:rsid w:val="008808C3"/>
    <w:rsid w:val="008A2A81"/>
    <w:rsid w:val="008E3069"/>
    <w:rsid w:val="008F768F"/>
    <w:rsid w:val="009307B1"/>
    <w:rsid w:val="00947D3C"/>
    <w:rsid w:val="00964455"/>
    <w:rsid w:val="009818B8"/>
    <w:rsid w:val="009D72C1"/>
    <w:rsid w:val="009E1504"/>
    <w:rsid w:val="00A247F3"/>
    <w:rsid w:val="00A74595"/>
    <w:rsid w:val="00A80132"/>
    <w:rsid w:val="00A9415E"/>
    <w:rsid w:val="00AE3A94"/>
    <w:rsid w:val="00AF1053"/>
    <w:rsid w:val="00B2549F"/>
    <w:rsid w:val="00B31B8D"/>
    <w:rsid w:val="00B53EBE"/>
    <w:rsid w:val="00B84E2F"/>
    <w:rsid w:val="00B86F09"/>
    <w:rsid w:val="00B937FE"/>
    <w:rsid w:val="00BA7EE6"/>
    <w:rsid w:val="00BC01E2"/>
    <w:rsid w:val="00BC7D74"/>
    <w:rsid w:val="00BD014F"/>
    <w:rsid w:val="00BD6262"/>
    <w:rsid w:val="00C11097"/>
    <w:rsid w:val="00CA2CA0"/>
    <w:rsid w:val="00CB081B"/>
    <w:rsid w:val="00CB7BF2"/>
    <w:rsid w:val="00CD7896"/>
    <w:rsid w:val="00CD7D4C"/>
    <w:rsid w:val="00CF009C"/>
    <w:rsid w:val="00D047CD"/>
    <w:rsid w:val="00D154A8"/>
    <w:rsid w:val="00D37898"/>
    <w:rsid w:val="00D42E96"/>
    <w:rsid w:val="00D456E6"/>
    <w:rsid w:val="00D458D0"/>
    <w:rsid w:val="00D5009A"/>
    <w:rsid w:val="00D57BA8"/>
    <w:rsid w:val="00D866FB"/>
    <w:rsid w:val="00DC1039"/>
    <w:rsid w:val="00DC2388"/>
    <w:rsid w:val="00DE3DBF"/>
    <w:rsid w:val="00DF0E10"/>
    <w:rsid w:val="00E069FA"/>
    <w:rsid w:val="00E07660"/>
    <w:rsid w:val="00E505A9"/>
    <w:rsid w:val="00E72762"/>
    <w:rsid w:val="00E91299"/>
    <w:rsid w:val="00E926A8"/>
    <w:rsid w:val="00E97F88"/>
    <w:rsid w:val="00EB1AE5"/>
    <w:rsid w:val="00ED09EE"/>
    <w:rsid w:val="00F35B5D"/>
    <w:rsid w:val="00F35F7E"/>
    <w:rsid w:val="00F43709"/>
    <w:rsid w:val="00FB4623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889F6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42E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E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4E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4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F6D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6D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6D6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6D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6D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6D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6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2D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1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1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7587-AC62-42CA-B450-68465B72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3</cp:revision>
  <cp:lastPrinted>2025-05-07T09:09:00Z</cp:lastPrinted>
  <dcterms:created xsi:type="dcterms:W3CDTF">2025-05-07T07:53:00Z</dcterms:created>
  <dcterms:modified xsi:type="dcterms:W3CDTF">2025-05-07T09:09:00Z</dcterms:modified>
</cp:coreProperties>
</file>