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5B865" w14:textId="77777777" w:rsidR="00DC0D7A" w:rsidRPr="008E798C" w:rsidRDefault="008E798C">
      <w:pPr>
        <w:spacing w:after="0" w:line="259" w:lineRule="auto"/>
        <w:ind w:left="0" w:right="123" w:firstLine="0"/>
        <w:jc w:val="center"/>
        <w:rPr>
          <w:rFonts w:ascii="Times New Roman" w:hAnsi="Times New Roman" w:cs="Times New Roman"/>
          <w:sz w:val="22"/>
        </w:rPr>
      </w:pPr>
      <w:r w:rsidRPr="008E798C">
        <w:rPr>
          <w:rFonts w:ascii="Times New Roman" w:hAnsi="Times New Roman" w:cs="Times New Roman"/>
          <w:sz w:val="22"/>
        </w:rPr>
        <w:t xml:space="preserve">ZBIERKA </w:t>
      </w:r>
      <w:r w:rsidRPr="008E798C">
        <w:rPr>
          <w:rFonts w:ascii="Times New Roman" w:hAnsi="Times New Roman" w:cs="Times New Roman"/>
          <w:noProof/>
          <w:sz w:val="22"/>
        </w:rPr>
        <w:drawing>
          <wp:inline distT="0" distB="0" distL="0" distR="0" wp14:anchorId="7FB86179" wp14:editId="5F80629B">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359969" cy="435153"/>
                    </a:xfrm>
                    <a:prstGeom prst="rect">
                      <a:avLst/>
                    </a:prstGeom>
                  </pic:spPr>
                </pic:pic>
              </a:graphicData>
            </a:graphic>
          </wp:inline>
        </w:drawing>
      </w:r>
      <w:r w:rsidRPr="008E798C">
        <w:rPr>
          <w:rFonts w:ascii="Times New Roman" w:hAnsi="Times New Roman" w:cs="Times New Roman"/>
          <w:sz w:val="22"/>
        </w:rPr>
        <w:t xml:space="preserve"> ZÁKONOV</w:t>
      </w:r>
    </w:p>
    <w:p w14:paraId="3D9FC6D2" w14:textId="77777777" w:rsidR="00DC0D7A" w:rsidRPr="008E798C" w:rsidRDefault="008E798C">
      <w:pPr>
        <w:spacing w:after="110" w:line="259" w:lineRule="auto"/>
        <w:ind w:left="0" w:firstLine="0"/>
        <w:jc w:val="center"/>
        <w:rPr>
          <w:rFonts w:ascii="Times New Roman" w:hAnsi="Times New Roman" w:cs="Times New Roman"/>
          <w:sz w:val="22"/>
        </w:rPr>
      </w:pPr>
      <w:r w:rsidRPr="008E798C">
        <w:rPr>
          <w:rFonts w:ascii="Times New Roman" w:hAnsi="Times New Roman" w:cs="Times New Roman"/>
          <w:sz w:val="22"/>
        </w:rPr>
        <w:t>SLOVENSKEJ REPUBLIKY</w:t>
      </w:r>
    </w:p>
    <w:p w14:paraId="359B2EBF" w14:textId="77777777" w:rsidR="00DC0D7A" w:rsidRPr="008E798C" w:rsidRDefault="008E798C">
      <w:pPr>
        <w:spacing w:after="0" w:line="259" w:lineRule="auto"/>
        <w:ind w:left="0" w:firstLine="0"/>
        <w:jc w:val="center"/>
        <w:rPr>
          <w:rFonts w:ascii="Times New Roman" w:hAnsi="Times New Roman" w:cs="Times New Roman"/>
          <w:sz w:val="22"/>
        </w:rPr>
      </w:pPr>
      <w:r w:rsidRPr="008E798C">
        <w:rPr>
          <w:rFonts w:ascii="Times New Roman" w:hAnsi="Times New Roman" w:cs="Times New Roman"/>
          <w:sz w:val="22"/>
        </w:rPr>
        <w:t>Ročník 2007</w:t>
      </w:r>
    </w:p>
    <w:p w14:paraId="1D5D21AB" w14:textId="77777777" w:rsidR="00DC0D7A" w:rsidRPr="008E798C" w:rsidRDefault="008E798C">
      <w:pPr>
        <w:spacing w:after="49" w:line="259" w:lineRule="auto"/>
        <w:ind w:left="0" w:firstLine="0"/>
        <w:jc w:val="left"/>
        <w:rPr>
          <w:rFonts w:ascii="Times New Roman" w:hAnsi="Times New Roman" w:cs="Times New Roman"/>
          <w:sz w:val="22"/>
        </w:rPr>
      </w:pPr>
      <w:r w:rsidRPr="008E798C">
        <w:rPr>
          <w:rFonts w:ascii="Times New Roman" w:hAnsi="Times New Roman" w:cs="Times New Roman"/>
          <w:noProof/>
          <w:sz w:val="22"/>
        </w:rPr>
        <mc:AlternateContent>
          <mc:Choice Requires="wpg">
            <w:drawing>
              <wp:inline distT="0" distB="0" distL="0" distR="0" wp14:anchorId="5B53B3B1" wp14:editId="35216FE8">
                <wp:extent cx="6155614" cy="12598"/>
                <wp:effectExtent l="0" t="0" r="0" b="0"/>
                <wp:docPr id="44331" name="Group 44331"/>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C71683" id="Group 44331" o:spid="_x0000_s1026" style="width:484.7pt;height:1pt;mso-position-horizontal-relative:char;mso-position-vertical-relative:line" coordsize="6155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">
                <v:shape id="Shape 17"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" path="m,l6155614,e" filled="f" strokeweight=".34994mm">
                  <v:stroke miterlimit="83231f" joinstyle="miter"/>
                  <v:path arrowok="t" textboxrect="0,0,6155614,0"/>
                </v:shape>
                <w10:anchorlock/>
              </v:group>
            </w:pict>
          </mc:Fallback>
        </mc:AlternateContent>
      </w:r>
    </w:p>
    <w:p w14:paraId="18E14D27" w14:textId="2B86F5EE" w:rsidR="00DC0D7A" w:rsidRPr="00940EC0" w:rsidRDefault="008E798C">
      <w:pPr>
        <w:spacing w:after="151" w:line="388" w:lineRule="auto"/>
        <w:ind w:left="0" w:firstLine="0"/>
        <w:jc w:val="center"/>
        <w:rPr>
          <w:rFonts w:ascii="Times New Roman" w:hAnsi="Times New Roman" w:cs="Times New Roman"/>
          <w:sz w:val="22"/>
        </w:rPr>
      </w:pPr>
      <w:r w:rsidRPr="00940EC0">
        <w:rPr>
          <w:rFonts w:ascii="Times New Roman" w:hAnsi="Times New Roman" w:cs="Times New Roman"/>
          <w:sz w:val="22"/>
        </w:rPr>
        <w:t>Vyhlásené: 1. 02. 2007</w:t>
      </w:r>
      <w:r w:rsidRPr="00940EC0">
        <w:rPr>
          <w:rFonts w:ascii="Times New Roman" w:hAnsi="Times New Roman" w:cs="Times New Roman"/>
          <w:sz w:val="22"/>
        </w:rPr>
        <w:tab/>
        <w:t xml:space="preserve">Časová verzia predpisu účinná od: </w:t>
      </w:r>
      <w:r w:rsidR="002F30A8" w:rsidRPr="002F30A8">
        <w:rPr>
          <w:rFonts w:ascii="Times New Roman" w:hAnsi="Times New Roman" w:cs="Times New Roman"/>
          <w:sz w:val="22"/>
        </w:rPr>
        <w:t>01.07.2023</w:t>
      </w:r>
      <w:r w:rsidR="002F30A8">
        <w:rPr>
          <w:rFonts w:ascii="Times New Roman" w:hAnsi="Times New Roman" w:cs="Times New Roman"/>
          <w:sz w:val="22"/>
        </w:rPr>
        <w:t xml:space="preserve"> </w:t>
      </w:r>
      <w:r w:rsidRPr="00940EC0">
        <w:rPr>
          <w:rFonts w:ascii="Times New Roman" w:hAnsi="Times New Roman" w:cs="Times New Roman"/>
          <w:sz w:val="22"/>
        </w:rPr>
        <w:t>Obsah dokumentu je právne záväzný.</w:t>
      </w:r>
    </w:p>
    <w:p w14:paraId="16599535" w14:textId="77777777" w:rsidR="008E798C" w:rsidRPr="00940EC0" w:rsidRDefault="008E798C" w:rsidP="008E798C">
      <w:pPr>
        <w:pStyle w:val="Nadpis1"/>
        <w:spacing w:after="0"/>
        <w:ind w:left="100" w:right="90"/>
        <w:rPr>
          <w:rFonts w:ascii="Times New Roman" w:hAnsi="Times New Roman" w:cs="Times New Roman"/>
          <w:sz w:val="22"/>
        </w:rPr>
      </w:pPr>
      <w:r w:rsidRPr="00940EC0">
        <w:rPr>
          <w:rFonts w:ascii="Times New Roman" w:hAnsi="Times New Roman" w:cs="Times New Roman"/>
          <w:sz w:val="22"/>
        </w:rPr>
        <w:t>NARIADENIE VLÁDY</w:t>
      </w:r>
    </w:p>
    <w:p w14:paraId="05BDC309" w14:textId="77777777" w:rsidR="008E798C" w:rsidRPr="00940EC0" w:rsidRDefault="008E798C" w:rsidP="008E798C">
      <w:pPr>
        <w:pStyle w:val="Nadpis1"/>
        <w:spacing w:after="0"/>
        <w:ind w:left="100" w:right="90"/>
        <w:rPr>
          <w:rFonts w:ascii="Times New Roman" w:hAnsi="Times New Roman" w:cs="Times New Roman"/>
          <w:sz w:val="22"/>
        </w:rPr>
      </w:pPr>
      <w:r w:rsidRPr="00940EC0">
        <w:rPr>
          <w:rFonts w:ascii="Times New Roman" w:hAnsi="Times New Roman" w:cs="Times New Roman"/>
          <w:sz w:val="22"/>
        </w:rPr>
        <w:t xml:space="preserve"> Slovenskej republiky</w:t>
      </w:r>
    </w:p>
    <w:p w14:paraId="5BEFED43" w14:textId="77777777" w:rsidR="008E798C" w:rsidRPr="00940EC0" w:rsidRDefault="008E798C" w:rsidP="008E798C">
      <w:pPr>
        <w:pStyle w:val="Nadpis1"/>
        <w:spacing w:after="0"/>
        <w:ind w:left="100" w:right="90"/>
        <w:rPr>
          <w:rFonts w:ascii="Times New Roman" w:hAnsi="Times New Roman" w:cs="Times New Roman"/>
          <w:b w:val="0"/>
          <w:sz w:val="22"/>
        </w:rPr>
      </w:pPr>
      <w:r w:rsidRPr="00940EC0">
        <w:rPr>
          <w:rFonts w:ascii="Times New Roman" w:hAnsi="Times New Roman" w:cs="Times New Roman"/>
          <w:sz w:val="22"/>
        </w:rPr>
        <w:t xml:space="preserve"> </w:t>
      </w:r>
      <w:r w:rsidRPr="00940EC0">
        <w:rPr>
          <w:rFonts w:ascii="Times New Roman" w:hAnsi="Times New Roman" w:cs="Times New Roman"/>
          <w:b w:val="0"/>
          <w:sz w:val="22"/>
        </w:rPr>
        <w:t>zo 17. januára 2007</w:t>
      </w:r>
    </w:p>
    <w:p w14:paraId="1E6DF7A3" w14:textId="77777777" w:rsidR="008E798C" w:rsidRPr="00940EC0" w:rsidRDefault="008E798C" w:rsidP="008E798C">
      <w:pPr>
        <w:jc w:val="center"/>
        <w:rPr>
          <w:rFonts w:ascii="Times New Roman" w:hAnsi="Times New Roman" w:cs="Times New Roman"/>
          <w:b/>
          <w:sz w:val="22"/>
        </w:rPr>
      </w:pPr>
    </w:p>
    <w:p w14:paraId="7BC1E8F3" w14:textId="77777777" w:rsidR="008E798C" w:rsidRPr="00940EC0" w:rsidRDefault="008E798C" w:rsidP="008E798C">
      <w:pPr>
        <w:jc w:val="center"/>
        <w:rPr>
          <w:rFonts w:ascii="Times New Roman" w:hAnsi="Times New Roman" w:cs="Times New Roman"/>
          <w:b/>
          <w:sz w:val="22"/>
        </w:rPr>
      </w:pPr>
      <w:r w:rsidRPr="00940EC0">
        <w:rPr>
          <w:rFonts w:ascii="Times New Roman" w:hAnsi="Times New Roman" w:cs="Times New Roman"/>
          <w:b/>
          <w:sz w:val="22"/>
        </w:rPr>
        <w:t>50/2007 Z. z.</w:t>
      </w:r>
    </w:p>
    <w:p w14:paraId="5912B015" w14:textId="77777777" w:rsidR="00DC0D7A" w:rsidRPr="00940EC0" w:rsidRDefault="008E798C" w:rsidP="008E798C">
      <w:pPr>
        <w:pStyle w:val="Nadpis1"/>
        <w:spacing w:after="0"/>
        <w:ind w:left="100" w:right="90"/>
        <w:rPr>
          <w:rFonts w:ascii="Times New Roman" w:hAnsi="Times New Roman" w:cs="Times New Roman"/>
          <w:sz w:val="22"/>
        </w:rPr>
      </w:pPr>
      <w:r w:rsidRPr="00940EC0">
        <w:rPr>
          <w:rFonts w:ascii="Times New Roman" w:hAnsi="Times New Roman" w:cs="Times New Roman"/>
          <w:sz w:val="22"/>
        </w:rPr>
        <w:t>o registrácii odrôd pestovaných rastlín</w:t>
      </w:r>
    </w:p>
    <w:p w14:paraId="3CF9EE92" w14:textId="77777777" w:rsidR="008E798C" w:rsidRPr="00940EC0" w:rsidRDefault="008E798C" w:rsidP="008E798C">
      <w:pPr>
        <w:spacing w:after="0"/>
        <w:ind w:left="0" w:firstLine="0"/>
        <w:rPr>
          <w:rFonts w:ascii="Times New Roman" w:hAnsi="Times New Roman" w:cs="Times New Roman"/>
          <w:sz w:val="22"/>
        </w:rPr>
      </w:pPr>
    </w:p>
    <w:p w14:paraId="5B4221D1" w14:textId="77777777" w:rsidR="00DC0D7A" w:rsidRPr="00940EC0" w:rsidRDefault="008E798C">
      <w:pPr>
        <w:spacing w:after="282"/>
        <w:ind w:left="-15" w:firstLine="227"/>
        <w:rPr>
          <w:rFonts w:ascii="Times New Roman" w:hAnsi="Times New Roman" w:cs="Times New Roman"/>
          <w:sz w:val="22"/>
        </w:rPr>
      </w:pPr>
      <w:r w:rsidRPr="00940EC0">
        <w:rPr>
          <w:rFonts w:ascii="Times New Roman" w:hAnsi="Times New Roman" w:cs="Times New Roman"/>
          <w:sz w:val="22"/>
        </w:rPr>
        <w:t>Vláda Slovenskej republiky podľa § 2 ods. 1 písm. k) zákona č. 19/2002 Z. z., ktorým sa ustanovujú podmienky vydávania aproximačných nariadení vlády Slovenskej republiky v znení zákona č. 207/2002 Z. z. nariaďuje:</w:t>
      </w:r>
    </w:p>
    <w:p w14:paraId="13183368" w14:textId="77777777"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1</w:t>
      </w:r>
    </w:p>
    <w:p w14:paraId="2278E683"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Predmet úpravy</w:t>
      </w:r>
    </w:p>
    <w:p w14:paraId="132FFF3E" w14:textId="77777777" w:rsidR="00DC0D7A" w:rsidRPr="00940EC0" w:rsidRDefault="008E798C">
      <w:pPr>
        <w:spacing w:after="105"/>
        <w:ind w:left="237"/>
        <w:rPr>
          <w:rFonts w:ascii="Times New Roman" w:hAnsi="Times New Roman" w:cs="Times New Roman"/>
          <w:sz w:val="22"/>
        </w:rPr>
      </w:pPr>
      <w:r w:rsidRPr="00940EC0">
        <w:rPr>
          <w:rFonts w:ascii="Times New Roman" w:hAnsi="Times New Roman" w:cs="Times New Roman"/>
          <w:sz w:val="22"/>
        </w:rPr>
        <w:t>(1) Toto nariadenie vlády ustanovuje</w:t>
      </w:r>
    </w:p>
    <w:p w14:paraId="335FA439" w14:textId="77777777" w:rsidR="00DC0D7A" w:rsidRPr="00940EC0" w:rsidRDefault="008E798C">
      <w:pPr>
        <w:numPr>
          <w:ilvl w:val="0"/>
          <w:numId w:val="1"/>
        </w:numPr>
        <w:spacing w:after="105"/>
        <w:ind w:hanging="283"/>
        <w:rPr>
          <w:rFonts w:ascii="Times New Roman" w:hAnsi="Times New Roman" w:cs="Times New Roman"/>
          <w:sz w:val="22"/>
        </w:rPr>
      </w:pPr>
      <w:r w:rsidRPr="00940EC0">
        <w:rPr>
          <w:rFonts w:ascii="Times New Roman" w:hAnsi="Times New Roman" w:cs="Times New Roman"/>
          <w:sz w:val="22"/>
        </w:rPr>
        <w:t>druhy pestovaných rastlín uvedené v prílohe č. 1, ktorých odrody sa registrujú,</w:t>
      </w:r>
    </w:p>
    <w:p w14:paraId="772BE91C" w14:textId="77777777" w:rsidR="00DC0D7A" w:rsidRPr="00940EC0" w:rsidRDefault="008E798C">
      <w:pPr>
        <w:numPr>
          <w:ilvl w:val="0"/>
          <w:numId w:val="1"/>
        </w:numPr>
        <w:spacing w:after="104"/>
        <w:ind w:hanging="283"/>
        <w:rPr>
          <w:rFonts w:ascii="Times New Roman" w:hAnsi="Times New Roman" w:cs="Times New Roman"/>
          <w:sz w:val="22"/>
        </w:rPr>
      </w:pPr>
      <w:r w:rsidRPr="00940EC0">
        <w:rPr>
          <w:rFonts w:ascii="Times New Roman" w:hAnsi="Times New Roman" w:cs="Times New Roman"/>
          <w:sz w:val="22"/>
        </w:rPr>
        <w:t>druhy pestovaných rastlín uvedené v prílohe č. 2, pre ktorých odrody je overenie hospodárskej hodnoty podmienkou registrácie,</w:t>
      </w:r>
    </w:p>
    <w:p w14:paraId="6A9ABF2C" w14:textId="77777777" w:rsidR="00DC0D7A" w:rsidRPr="00940EC0" w:rsidRDefault="008E798C">
      <w:pPr>
        <w:numPr>
          <w:ilvl w:val="0"/>
          <w:numId w:val="1"/>
        </w:numPr>
        <w:spacing w:after="105"/>
        <w:ind w:hanging="283"/>
        <w:rPr>
          <w:rFonts w:ascii="Times New Roman" w:hAnsi="Times New Roman" w:cs="Times New Roman"/>
          <w:sz w:val="22"/>
        </w:rPr>
      </w:pPr>
      <w:r w:rsidRPr="00940EC0">
        <w:rPr>
          <w:rFonts w:ascii="Times New Roman" w:hAnsi="Times New Roman" w:cs="Times New Roman"/>
          <w:sz w:val="22"/>
        </w:rPr>
        <w:t>podmienky registrácie odrôd, predĺženie ich registrácie a zrušenie registrácie,</w:t>
      </w:r>
    </w:p>
    <w:p w14:paraId="4DA4D952" w14:textId="77777777" w:rsidR="00DC0D7A" w:rsidRPr="00940EC0" w:rsidRDefault="008E798C">
      <w:pPr>
        <w:numPr>
          <w:ilvl w:val="0"/>
          <w:numId w:val="1"/>
        </w:numPr>
        <w:spacing w:after="105"/>
        <w:ind w:hanging="283"/>
        <w:rPr>
          <w:rFonts w:ascii="Times New Roman" w:hAnsi="Times New Roman" w:cs="Times New Roman"/>
          <w:sz w:val="22"/>
        </w:rPr>
      </w:pPr>
      <w:r w:rsidRPr="00940EC0">
        <w:rPr>
          <w:rFonts w:ascii="Times New Roman" w:hAnsi="Times New Roman" w:cs="Times New Roman"/>
          <w:sz w:val="22"/>
        </w:rPr>
        <w:t>výkon udržiavacieho šľachtenia odrôd a vedenie dokumentácie,</w:t>
      </w:r>
    </w:p>
    <w:p w14:paraId="4831EC91" w14:textId="77777777" w:rsidR="00DC0D7A" w:rsidRPr="00940EC0" w:rsidRDefault="008E798C">
      <w:pPr>
        <w:numPr>
          <w:ilvl w:val="0"/>
          <w:numId w:val="1"/>
        </w:numPr>
        <w:spacing w:after="105"/>
        <w:ind w:hanging="283"/>
        <w:rPr>
          <w:rFonts w:ascii="Times New Roman" w:hAnsi="Times New Roman" w:cs="Times New Roman"/>
          <w:sz w:val="22"/>
        </w:rPr>
      </w:pPr>
      <w:r w:rsidRPr="00940EC0">
        <w:rPr>
          <w:rFonts w:ascii="Times New Roman" w:hAnsi="Times New Roman" w:cs="Times New Roman"/>
          <w:sz w:val="22"/>
        </w:rPr>
        <w:t>podmienky skúšania geneticky modifikovaných odrôd na účely ich registrácie,</w:t>
      </w:r>
    </w:p>
    <w:p w14:paraId="3E4D3EFB" w14:textId="77777777" w:rsidR="00DC0D7A" w:rsidRPr="00940EC0" w:rsidRDefault="008E798C">
      <w:pPr>
        <w:numPr>
          <w:ilvl w:val="0"/>
          <w:numId w:val="1"/>
        </w:numPr>
        <w:spacing w:after="105"/>
        <w:ind w:hanging="283"/>
        <w:rPr>
          <w:rFonts w:ascii="Times New Roman" w:hAnsi="Times New Roman" w:cs="Times New Roman"/>
          <w:sz w:val="22"/>
        </w:rPr>
      </w:pPr>
      <w:r w:rsidRPr="00940EC0">
        <w:rPr>
          <w:rFonts w:ascii="Times New Roman" w:hAnsi="Times New Roman" w:cs="Times New Roman"/>
          <w:sz w:val="22"/>
        </w:rPr>
        <w:t>registráciu krajových odrôd,</w:t>
      </w:r>
    </w:p>
    <w:p w14:paraId="347607E3" w14:textId="77777777" w:rsidR="00DC0D7A" w:rsidRPr="00940EC0" w:rsidRDefault="008E798C">
      <w:pPr>
        <w:numPr>
          <w:ilvl w:val="0"/>
          <w:numId w:val="1"/>
        </w:numPr>
        <w:spacing w:after="205"/>
        <w:ind w:hanging="283"/>
        <w:rPr>
          <w:rFonts w:ascii="Times New Roman" w:hAnsi="Times New Roman" w:cs="Times New Roman"/>
          <w:sz w:val="22"/>
        </w:rPr>
      </w:pPr>
      <w:r w:rsidRPr="00940EC0">
        <w:rPr>
          <w:rFonts w:ascii="Times New Roman" w:hAnsi="Times New Roman" w:cs="Times New Roman"/>
          <w:sz w:val="22"/>
        </w:rPr>
        <w:t>vykonávanie úloh pri registrácii odrôd.</w:t>
      </w:r>
    </w:p>
    <w:p w14:paraId="2F196E1A" w14:textId="77777777" w:rsidR="00DC0D7A" w:rsidRPr="00940EC0" w:rsidRDefault="008E798C">
      <w:pPr>
        <w:spacing w:after="105"/>
        <w:ind w:left="237"/>
        <w:rPr>
          <w:rFonts w:ascii="Times New Roman" w:hAnsi="Times New Roman" w:cs="Times New Roman"/>
          <w:sz w:val="22"/>
        </w:rPr>
      </w:pPr>
      <w:r w:rsidRPr="00940EC0">
        <w:rPr>
          <w:rFonts w:ascii="Times New Roman" w:hAnsi="Times New Roman" w:cs="Times New Roman"/>
          <w:sz w:val="22"/>
        </w:rPr>
        <w:t>(2) Toto nariadenie vlády sa vzťahuje na</w:t>
      </w:r>
    </w:p>
    <w:p w14:paraId="7DA19EBA" w14:textId="77777777" w:rsidR="00DC0D7A" w:rsidRPr="00940EC0" w:rsidRDefault="008E798C">
      <w:pPr>
        <w:numPr>
          <w:ilvl w:val="0"/>
          <w:numId w:val="2"/>
        </w:numPr>
        <w:spacing w:after="125"/>
        <w:ind w:hanging="283"/>
        <w:rPr>
          <w:rFonts w:ascii="Times New Roman" w:hAnsi="Times New Roman" w:cs="Times New Roman"/>
          <w:sz w:val="22"/>
        </w:rPr>
      </w:pPr>
      <w:r w:rsidRPr="00940EC0">
        <w:rPr>
          <w:rFonts w:ascii="Times New Roman" w:hAnsi="Times New Roman" w:cs="Times New Roman"/>
          <w:sz w:val="22"/>
        </w:rPr>
        <w:t>registráciu odrôd pestovaných rastlín uvedených v prílohe č. 1, ktorých množiteľský materiál možno uvádzať na trh podľa osobitného predpisu,</w:t>
      </w:r>
      <w:r w:rsidRPr="00940EC0">
        <w:rPr>
          <w:rFonts w:ascii="Times New Roman" w:hAnsi="Times New Roman" w:cs="Times New Roman"/>
          <w:sz w:val="22"/>
          <w:vertAlign w:val="superscript"/>
        </w:rPr>
        <w:t>1</w:t>
      </w:r>
      <w:r w:rsidRPr="00940EC0">
        <w:rPr>
          <w:rFonts w:ascii="Times New Roman" w:hAnsi="Times New Roman" w:cs="Times New Roman"/>
          <w:sz w:val="22"/>
        </w:rPr>
        <w:t>)</w:t>
      </w:r>
    </w:p>
    <w:p w14:paraId="3C534A1E" w14:textId="77777777" w:rsidR="00DC0D7A" w:rsidRPr="00940EC0" w:rsidRDefault="008E798C" w:rsidP="008E798C">
      <w:pPr>
        <w:numPr>
          <w:ilvl w:val="0"/>
          <w:numId w:val="2"/>
        </w:numPr>
        <w:spacing w:after="125"/>
        <w:ind w:hanging="283"/>
        <w:rPr>
          <w:rFonts w:ascii="Times New Roman" w:hAnsi="Times New Roman" w:cs="Times New Roman"/>
          <w:sz w:val="22"/>
        </w:rPr>
      </w:pPr>
      <w:r w:rsidRPr="00940EC0">
        <w:rPr>
          <w:rFonts w:ascii="Times New Roman" w:hAnsi="Times New Roman" w:cs="Times New Roman"/>
          <w:sz w:val="22"/>
        </w:rPr>
        <w:t>dobrovoľnú registráciu odrôd tých druhov pestovaných rastlín, ktoré nie sú uvedené v prílohe č. 1; na ich registráciu sa primerane uplatnia ustanovenia § 3 ods. 1 písm. a) až c) a e) až h),</w:t>
      </w:r>
    </w:p>
    <w:p w14:paraId="624F472C" w14:textId="77777777" w:rsidR="00DC0D7A" w:rsidRPr="00940EC0" w:rsidRDefault="008E798C">
      <w:pPr>
        <w:numPr>
          <w:ilvl w:val="0"/>
          <w:numId w:val="2"/>
        </w:numPr>
        <w:spacing w:after="205"/>
        <w:ind w:hanging="283"/>
        <w:rPr>
          <w:rFonts w:ascii="Times New Roman" w:hAnsi="Times New Roman" w:cs="Times New Roman"/>
          <w:sz w:val="22"/>
        </w:rPr>
      </w:pPr>
      <w:r w:rsidRPr="00940EC0">
        <w:rPr>
          <w:rFonts w:ascii="Times New Roman" w:hAnsi="Times New Roman" w:cs="Times New Roman"/>
          <w:sz w:val="22"/>
        </w:rPr>
        <w:t>dobrovoľnú registráciu odrôd druhov uvedených v prílohe č. 1, ak sú určené na okrasné účely.</w:t>
      </w:r>
    </w:p>
    <w:p w14:paraId="166A60DE" w14:textId="77777777" w:rsidR="00DC0D7A" w:rsidRPr="00940EC0" w:rsidRDefault="008E798C">
      <w:pPr>
        <w:spacing w:after="292"/>
        <w:ind w:left="-15" w:firstLine="227"/>
        <w:rPr>
          <w:rFonts w:ascii="Times New Roman" w:hAnsi="Times New Roman" w:cs="Times New Roman"/>
          <w:sz w:val="22"/>
        </w:rPr>
      </w:pPr>
      <w:r w:rsidRPr="00940EC0">
        <w:rPr>
          <w:rFonts w:ascii="Times New Roman" w:hAnsi="Times New Roman" w:cs="Times New Roman"/>
          <w:sz w:val="22"/>
        </w:rPr>
        <w:t>(3) Toto nariadenie vlády sa nevzťahuje na odrody, ktorých osivo alebo množiteľský materiál je určený na vývoz do krajín, ktoré nie sú členskými štátmi Európskej únie (ďalej len „tretia krajina“), a na odrody určené na výskumné účely, pokusné účely alebo na šľachtenie nových odrôd.</w:t>
      </w:r>
    </w:p>
    <w:p w14:paraId="0A12DE1F" w14:textId="77777777"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2</w:t>
      </w:r>
    </w:p>
    <w:p w14:paraId="10E00AF4" w14:textId="77777777" w:rsidR="00DC0D7A" w:rsidRPr="00940EC0" w:rsidRDefault="008E798C">
      <w:pPr>
        <w:pStyle w:val="Nadpis1"/>
        <w:spacing w:after="184"/>
        <w:ind w:left="100" w:right="90"/>
        <w:rPr>
          <w:rFonts w:ascii="Times New Roman" w:hAnsi="Times New Roman" w:cs="Times New Roman"/>
          <w:sz w:val="22"/>
        </w:rPr>
      </w:pPr>
      <w:r w:rsidRPr="00940EC0">
        <w:rPr>
          <w:rFonts w:ascii="Times New Roman" w:hAnsi="Times New Roman" w:cs="Times New Roman"/>
          <w:sz w:val="22"/>
        </w:rPr>
        <w:t>Vymedzenie pojmov</w:t>
      </w:r>
    </w:p>
    <w:p w14:paraId="7E10F540" w14:textId="77777777" w:rsidR="00DC0D7A" w:rsidRPr="00940EC0" w:rsidRDefault="008E798C">
      <w:pPr>
        <w:ind w:left="-5"/>
        <w:rPr>
          <w:rFonts w:ascii="Times New Roman" w:hAnsi="Times New Roman" w:cs="Times New Roman"/>
          <w:sz w:val="22"/>
        </w:rPr>
      </w:pPr>
      <w:r w:rsidRPr="00940EC0">
        <w:rPr>
          <w:rFonts w:ascii="Times New Roman" w:hAnsi="Times New Roman" w:cs="Times New Roman"/>
          <w:sz w:val="22"/>
        </w:rPr>
        <w:t>Na účely tohto nariadenia vlády sa rozumie</w:t>
      </w:r>
    </w:p>
    <w:p w14:paraId="6B9D8472"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lastRenderedPageBreak/>
        <w:t>pestovanými rastlinami poľnohospodárske plodiny vrátane zelenín, aromatických rastlín a liečivých rastlín, okrasné rastliny, vinič, chmeľ a ovocné druhy,</w:t>
      </w:r>
    </w:p>
    <w:p w14:paraId="14EEEE58"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udržiavacím šľachtením odrôd pestovaných rastlín systematický postup, ktorým sa podľa stanovených metodík udržiavacieho šľachtenia udržiavajú znaky a vlastnosti odrôd pestovaných rastlín, na základe ktorých boli odrody zaregistrované,</w:t>
      </w:r>
    </w:p>
    <w:p w14:paraId="2D3A7339"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odrodou pestovanej rastliny skupina rastlín v rámci najnižšieho známeho botanického triedenia, ktorú možno definovať podľa prejavu znakov vyplývajúcich z daného genotypu alebo kombinácie genotypov, odlíšiť od akejkoľvek inej skupiny rastlín podľa prejavu najmenej jedného znaku a považovať za jednotnú vzhľadom na jej schopnosť nemeniť sa pri rozmnožovaní,</w:t>
      </w:r>
    </w:p>
    <w:p w14:paraId="36630F99"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odlišnou odrodou odroda, ak sa bez ohľadu na svoj prirodzený alebo umelý pôvod zreteľne odlišuje prejavom najmenej jedného znaku vyplývajúceho z konkrétneho genotypu alebo kombinácie genotypov od akejkoľvek inej odrody, ktorá je všeobecne známa ku dňu podania žiadosti; vlastnosti odrody musia byť presne rozoznateľné a presne definovateľné,</w:t>
      </w:r>
    </w:p>
    <w:p w14:paraId="115A3BC6" w14:textId="77777777" w:rsidR="00DC0D7A" w:rsidRPr="00940EC0" w:rsidRDefault="008E798C">
      <w:pPr>
        <w:numPr>
          <w:ilvl w:val="0"/>
          <w:numId w:val="3"/>
        </w:numPr>
        <w:spacing w:after="75"/>
        <w:ind w:hanging="340"/>
        <w:rPr>
          <w:rFonts w:ascii="Times New Roman" w:hAnsi="Times New Roman" w:cs="Times New Roman"/>
          <w:sz w:val="22"/>
        </w:rPr>
      </w:pPr>
      <w:r w:rsidRPr="00940EC0">
        <w:rPr>
          <w:rFonts w:ascii="Times New Roman" w:hAnsi="Times New Roman" w:cs="Times New Roman"/>
          <w:sz w:val="22"/>
        </w:rPr>
        <w:t>známou odrodou každá odroda, ktorá v čase podania žiadosti o registráciu</w:t>
      </w:r>
    </w:p>
    <w:p w14:paraId="4DB3D094" w14:textId="77777777" w:rsidR="00DC0D7A" w:rsidRPr="00940EC0" w:rsidRDefault="008E798C">
      <w:pPr>
        <w:numPr>
          <w:ilvl w:val="1"/>
          <w:numId w:val="3"/>
        </w:numPr>
        <w:spacing w:after="79"/>
        <w:ind w:left="623" w:hanging="283"/>
        <w:rPr>
          <w:rFonts w:ascii="Times New Roman" w:hAnsi="Times New Roman" w:cs="Times New Roman"/>
          <w:sz w:val="22"/>
        </w:rPr>
      </w:pPr>
      <w:r w:rsidRPr="00940EC0">
        <w:rPr>
          <w:rFonts w:ascii="Times New Roman" w:hAnsi="Times New Roman" w:cs="Times New Roman"/>
          <w:sz w:val="22"/>
        </w:rPr>
        <w:t>je zapísaná v Spoločnom katalógu odrôd poľnohospodárskych rastlinných druhov alebo v Spoločnom katalógu odrôd zeleninových druhov alebo</w:t>
      </w:r>
    </w:p>
    <w:p w14:paraId="065599B5" w14:textId="77777777" w:rsidR="00DC0D7A" w:rsidRPr="00940EC0" w:rsidRDefault="008E798C">
      <w:pPr>
        <w:numPr>
          <w:ilvl w:val="1"/>
          <w:numId w:val="3"/>
        </w:numPr>
        <w:spacing w:after="79"/>
        <w:ind w:left="623" w:hanging="283"/>
        <w:rPr>
          <w:rFonts w:ascii="Times New Roman" w:hAnsi="Times New Roman" w:cs="Times New Roman"/>
          <w:sz w:val="22"/>
        </w:rPr>
      </w:pPr>
      <w:r w:rsidRPr="00940EC0">
        <w:rPr>
          <w:rFonts w:ascii="Times New Roman" w:hAnsi="Times New Roman" w:cs="Times New Roman"/>
          <w:sz w:val="22"/>
        </w:rPr>
        <w:t>bola registrovaná v Štátnej odrodovej knihe Slovenskej republiky alebo v obdobnom zozname iného členského štátu Európskej únie (ďalej len „členský štát“), alebo bolo o jej registráciu požiadané v Slovenskej republike alebo v inom členskom štáte, alebo</w:t>
      </w:r>
    </w:p>
    <w:p w14:paraId="1CF6635D" w14:textId="77777777" w:rsidR="00DC0D7A" w:rsidRPr="00940EC0" w:rsidRDefault="008E798C">
      <w:pPr>
        <w:numPr>
          <w:ilvl w:val="1"/>
          <w:numId w:val="3"/>
        </w:numPr>
        <w:spacing w:after="79"/>
        <w:ind w:left="623" w:hanging="283"/>
        <w:rPr>
          <w:rFonts w:ascii="Times New Roman" w:hAnsi="Times New Roman" w:cs="Times New Roman"/>
          <w:sz w:val="22"/>
        </w:rPr>
      </w:pPr>
      <w:r w:rsidRPr="00940EC0">
        <w:rPr>
          <w:rFonts w:ascii="Times New Roman" w:hAnsi="Times New Roman" w:cs="Times New Roman"/>
          <w:sz w:val="22"/>
        </w:rPr>
        <w:t>je zapísaná v zozname odrôd na certifikáciu a uvádzanie na trh alebo na overenie ako štandardný materiál pre tretie krajiny,</w:t>
      </w:r>
    </w:p>
    <w:p w14:paraId="334E9983"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Spoločným katalógom odrôd poľnohospodárskych rastlinných druhov a Spoločným katalógom odrôd zeleninových druhov (ďalej len „Spoločný katalóg odrôd“) zoznam registrovaných odrôd, ktorých osivo nepodlieha obmedzeniam obchodu vo vzťahu k odrode, zostavený Európskou komisiou (ďalej len „Komisia“) z národných katalógov registrovaných odrôd členských štátov,</w:t>
      </w:r>
    </w:p>
    <w:p w14:paraId="69640F4E"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stálou odrodou odroda, ktorá si v prejave tých znakov, ktoré sa zisťujú odrodovými skúškami odlišnosti, ako aj v prejave akýchkoľvek iných znakov uvedených v popise odrody zachováva svoje pôvodné rozlišovacie znaky po opakovanom množení alebo pri zvláštnom cykle množenia aj na konci každého cyklu,</w:t>
      </w:r>
    </w:p>
    <w:p w14:paraId="3EABFF93"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dostatočne vyrovnanou odrodou odroda, ak rastliny, z ktorých sa skladá, s prihliadnutím na odchýlku, ktorú možno očakávať vzhľadom na konkrétne osobitosti jej rozmnožovania, je dostatočne rovnorodá pri prejave tých znakov, ktoré sa zisťujú odrodovými skúškami odlišnosti, ako aj pri prejave akýchkoľvek iných znakov uvedených v popise odrody,</w:t>
      </w:r>
    </w:p>
    <w:p w14:paraId="677874E1"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klonom vegetatívne potomstvo odrôd viniča, chmeľu a ovocných drevín, ktorý vznikol výberom na základe znakov fenotypu východiskových rastlín, ich zdravotného stavu a ktorý zodpovedá popisu odrody; v uznávacom konaní možno používať označenie klonu spolu s názvom odrody,</w:t>
      </w:r>
    </w:p>
    <w:p w14:paraId="1328CAB6"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komponentmi línie, iné odrody alebo ich kombinácie, z ktorých sa daná odroda skladá alebo z ktorých sa vyrába množiteľský materiál danej odrody; tie nie sú predmetom zápisu do Štátnej odrodovej knihy a s ich osivom sa obchoduje len pod ich názvami; s výsledkami skúšok komponentov a ich opisom sa zaobchádza, ak o to požiada žiadateľ, ako s dôverným materiálom,</w:t>
      </w:r>
    </w:p>
    <w:p w14:paraId="1EF55BF8" w14:textId="72452609" w:rsidR="00DC0D7A" w:rsidRDefault="008E798C">
      <w:pPr>
        <w:numPr>
          <w:ilvl w:val="0"/>
          <w:numId w:val="3"/>
        </w:numPr>
        <w:spacing w:after="100"/>
        <w:ind w:hanging="340"/>
        <w:rPr>
          <w:rFonts w:ascii="Times New Roman" w:hAnsi="Times New Roman" w:cs="Times New Roman"/>
          <w:sz w:val="22"/>
        </w:rPr>
      </w:pPr>
      <w:r w:rsidRPr="00940EC0">
        <w:rPr>
          <w:rFonts w:ascii="Times New Roman" w:hAnsi="Times New Roman" w:cs="Times New Roman"/>
          <w:sz w:val="22"/>
        </w:rPr>
        <w:t>geneticky modifikovanou odrodou odroda, ktorej genetický materiál bol zmenený spôsobom, ktorý sa prirodzene pri pohlavnom rozmnožovaní a prirodzenej rekombinácii nevyskytuje,</w:t>
      </w:r>
      <w:r w:rsidRPr="00940EC0">
        <w:rPr>
          <w:rFonts w:ascii="Times New Roman" w:hAnsi="Times New Roman" w:cs="Times New Roman"/>
          <w:sz w:val="22"/>
          <w:vertAlign w:val="superscript"/>
        </w:rPr>
        <w:t>2</w:t>
      </w:r>
      <w:r w:rsidRPr="00940EC0">
        <w:rPr>
          <w:rFonts w:ascii="Times New Roman" w:hAnsi="Times New Roman" w:cs="Times New Roman"/>
          <w:sz w:val="22"/>
        </w:rPr>
        <w:t>)</w:t>
      </w:r>
    </w:p>
    <w:p w14:paraId="45D6073E"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krajovou odrodou nešľachtená odroda, ktorá sa dlhoročným pestovaním prispôsobila pôdnym a klimatickým podmienkam určitej pestovateľskej oblasti, má v tejto oblasti úžitkové vlastnosti významné pre poľnohospodárstvo a odlišuje sa od obdobných šľachtených odrôd alebo krajových odrôd,</w:t>
      </w:r>
    </w:p>
    <w:p w14:paraId="3EE0C0AC" w14:textId="77777777" w:rsidR="00DC0D7A" w:rsidRPr="00940EC0" w:rsidRDefault="008E798C">
      <w:pPr>
        <w:numPr>
          <w:ilvl w:val="0"/>
          <w:numId w:val="3"/>
        </w:numPr>
        <w:ind w:hanging="340"/>
        <w:rPr>
          <w:rFonts w:ascii="Times New Roman" w:hAnsi="Times New Roman" w:cs="Times New Roman"/>
          <w:sz w:val="22"/>
        </w:rPr>
      </w:pPr>
      <w:r w:rsidRPr="00940EC0">
        <w:rPr>
          <w:rFonts w:ascii="Times New Roman" w:hAnsi="Times New Roman" w:cs="Times New Roman"/>
          <w:sz w:val="22"/>
        </w:rPr>
        <w:lastRenderedPageBreak/>
        <w:t>hospodárskou hodnotou súhrn hospodárskych vlastností odrody, najmä úrodnosti, odolnosti proti biotickým a abiotickým faktorom, a jej technologickej kvality, ktoré určujú jej vhodnosť na pestovanie na území Slovenskej republiky, využitie jej rastlín alebo jej použitie na výrobu výrobkov,</w:t>
      </w:r>
    </w:p>
    <w:p w14:paraId="4F4C5695"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štátnymi odrodovými skúškami úradný postup preverovania vlastností a znakov odrôd na účely zistenia, či odroda spĺňa podmienky ustanovené týmto nariadením vlády na registráciu odrody, počas registrácie odrody alebo na predĺženie doby registrácie odrody,</w:t>
      </w:r>
    </w:p>
    <w:p w14:paraId="3EA272A3"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Štátnou odrodovou knihou zoznam všetkých odrôd, ktoré majú v Slovenskej republike platnú registráciu, ktorým bola registrácia v Slovenskej republike zrušená a ktorým registrácia v Slovenskej republike uplynula,</w:t>
      </w:r>
    </w:p>
    <w:p w14:paraId="7914AF41"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Listinou registrovaných odrôd zoznam odrôd zapísaných v Štátnej odrodovej knihe, ktoré majú platnú registráciu ku dňu zostavenia tohto zoznamu,</w:t>
      </w:r>
    </w:p>
    <w:p w14:paraId="29943ADD"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udržiavateľom odrody ten, kto je oprávnený vykonávať alebo zabezpečovať udržiavacie šľachtenie odrôd pestovaných rastlín,</w:t>
      </w:r>
    </w:p>
    <w:p w14:paraId="36A2F9A4"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Technickým dotazníkom formulár, v ktorom žiadateľ o registráciu odrody popíše hlavné rozlišovacie znaky odrody a charakterizuje pestovateľské nároky odrody, o ktorej registráciu žiada,</w:t>
      </w:r>
    </w:p>
    <w:p w14:paraId="254FDBC0"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úradným popisom odrody popis znakov, ktoré sú pre odrodu charakteristické, zostavený na základe výsledkov skúšok odrody na odlišnosť, vyrovnanosť a stálosť,</w:t>
      </w:r>
    </w:p>
    <w:p w14:paraId="03AE200F" w14:textId="77777777" w:rsidR="00DC0D7A" w:rsidRPr="00940EC0" w:rsidRDefault="008E798C">
      <w:pPr>
        <w:numPr>
          <w:ilvl w:val="0"/>
          <w:numId w:val="3"/>
        </w:numPr>
        <w:spacing w:after="79"/>
        <w:ind w:hanging="340"/>
        <w:rPr>
          <w:rFonts w:ascii="Times New Roman" w:hAnsi="Times New Roman" w:cs="Times New Roman"/>
          <w:sz w:val="22"/>
        </w:rPr>
      </w:pPr>
      <w:r w:rsidRPr="00940EC0">
        <w:rPr>
          <w:rFonts w:ascii="Times New Roman" w:hAnsi="Times New Roman" w:cs="Times New Roman"/>
          <w:sz w:val="22"/>
        </w:rPr>
        <w:t>množiteľským materiálom pestovaných rastlín (ďalej len „množiteľský materiál“) semená na pestovanie rastlín alebo hľuzy, podzemky, poplazy, cibule, vrúble, odrezky, podpníky, škôlkarske výpestky, sadenice a iné časti rastlín určené na rozmnožovanie a uvádzanie na trh a výpestky získané z bunkových kultúr alebo pletivových kultúr na pestovanie rastlín,</w:t>
      </w:r>
    </w:p>
    <w:p w14:paraId="76495DA4" w14:textId="3B03B092" w:rsidR="00CD57A4" w:rsidRPr="00300618" w:rsidRDefault="008E798C">
      <w:pPr>
        <w:numPr>
          <w:ilvl w:val="0"/>
          <w:numId w:val="3"/>
        </w:numPr>
        <w:spacing w:after="282"/>
        <w:ind w:hanging="340"/>
        <w:rPr>
          <w:rFonts w:ascii="Times New Roman" w:hAnsi="Times New Roman" w:cs="Times New Roman"/>
          <w:color w:val="FF0000"/>
          <w:sz w:val="22"/>
        </w:rPr>
      </w:pPr>
      <w:r w:rsidRPr="00940EC0">
        <w:rPr>
          <w:rFonts w:ascii="Times New Roman" w:hAnsi="Times New Roman" w:cs="Times New Roman"/>
          <w:sz w:val="22"/>
        </w:rPr>
        <w:t>úradne uznaným popisom popis odrody zostavený na inom základe, ako sú skúšky odlišnosti, vyrovnanosti a stálosti odrody, zahrňujúci znaky odrody aspoň v rozsahu vyžadovanom pri podávaní žiadosti o registráciu odrody alebo o udelenie ochrany práv k odrode, ktorý bol Ústredným kontrolným a skúšobným ústavom poľnohospodárskym v Bratislave (ďalej len „kontrolný ústav“) alebo iným úradom v zahraničí schválený ako úradne uznaný popis odrody</w:t>
      </w:r>
      <w:r w:rsidR="00292509">
        <w:rPr>
          <w:rFonts w:ascii="Times New Roman" w:hAnsi="Times New Roman" w:cs="Times New Roman"/>
          <w:sz w:val="22"/>
        </w:rPr>
        <w:t>,</w:t>
      </w:r>
      <w:r w:rsidR="00292509" w:rsidRPr="00300618">
        <w:rPr>
          <w:rFonts w:ascii="Times New Roman" w:hAnsi="Times New Roman" w:cs="Times New Roman"/>
          <w:color w:val="FF0000"/>
          <w:sz w:val="22"/>
        </w:rPr>
        <w:t xml:space="preserve">                                                                                                                                                                              </w:t>
      </w:r>
    </w:p>
    <w:p w14:paraId="16E98EE7" w14:textId="77777777" w:rsidR="00451928" w:rsidRDefault="00451928" w:rsidP="00451928">
      <w:pPr>
        <w:spacing w:after="282"/>
        <w:rPr>
          <w:rFonts w:ascii="Times New Roman" w:hAnsi="Times New Roman" w:cs="Times New Roman"/>
          <w:color w:val="FF0000"/>
          <w:sz w:val="22"/>
        </w:rPr>
      </w:pPr>
    </w:p>
    <w:p w14:paraId="351A9410" w14:textId="3738BE4E" w:rsidR="00B71AF9" w:rsidRPr="0017253F" w:rsidRDefault="00B518C6" w:rsidP="00451928">
      <w:pPr>
        <w:spacing w:after="282"/>
        <w:rPr>
          <w:rFonts w:ascii="Times New Roman" w:hAnsi="Times New Roman" w:cs="Times New Roman"/>
          <w:color w:val="FF0000"/>
          <w:sz w:val="22"/>
        </w:rPr>
      </w:pPr>
      <w:r w:rsidRPr="0017253F">
        <w:rPr>
          <w:rFonts w:ascii="Times New Roman" w:hAnsi="Times New Roman" w:cs="Times New Roman"/>
          <w:color w:val="FF0000"/>
          <w:sz w:val="22"/>
        </w:rPr>
        <w:t xml:space="preserve"> </w:t>
      </w:r>
      <w:r w:rsidR="00201762" w:rsidRPr="0017253F">
        <w:rPr>
          <w:rFonts w:ascii="Times New Roman" w:hAnsi="Times New Roman" w:cs="Times New Roman"/>
          <w:color w:val="FF0000"/>
          <w:sz w:val="22"/>
        </w:rPr>
        <w:t xml:space="preserve"> </w:t>
      </w:r>
    </w:p>
    <w:p w14:paraId="76C3E389" w14:textId="77777777" w:rsidR="00DC0D7A" w:rsidRPr="00292509" w:rsidRDefault="008E798C" w:rsidP="00292509">
      <w:pPr>
        <w:spacing w:line="265" w:lineRule="auto"/>
        <w:ind w:left="100" w:right="90"/>
        <w:jc w:val="center"/>
        <w:rPr>
          <w:rFonts w:ascii="Times New Roman" w:hAnsi="Times New Roman" w:cs="Times New Roman"/>
          <w:sz w:val="22"/>
        </w:rPr>
      </w:pPr>
      <w:r w:rsidRPr="00292509">
        <w:rPr>
          <w:rFonts w:ascii="Times New Roman" w:hAnsi="Times New Roman" w:cs="Times New Roman"/>
          <w:b/>
          <w:sz w:val="22"/>
        </w:rPr>
        <w:t>§ 3</w:t>
      </w:r>
    </w:p>
    <w:p w14:paraId="53FD06C3"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Podmienky registrácie odrôd</w:t>
      </w:r>
    </w:p>
    <w:p w14:paraId="2CF95AC1" w14:textId="77777777" w:rsidR="00DC0D7A" w:rsidRPr="00940EC0" w:rsidRDefault="008E798C">
      <w:pPr>
        <w:spacing w:after="98"/>
        <w:ind w:left="-15" w:firstLine="227"/>
        <w:rPr>
          <w:rFonts w:ascii="Times New Roman" w:hAnsi="Times New Roman" w:cs="Times New Roman"/>
          <w:sz w:val="22"/>
        </w:rPr>
      </w:pPr>
      <w:r w:rsidRPr="00940EC0">
        <w:rPr>
          <w:rFonts w:ascii="Times New Roman" w:hAnsi="Times New Roman" w:cs="Times New Roman"/>
          <w:sz w:val="22"/>
        </w:rPr>
        <w:t>(1) Kontrolný ústav vydá rozhodnutie o registrácii odrody pestovanej rastliny (ďalej len „odroda“),</w:t>
      </w:r>
      <w:r w:rsidRPr="00940EC0">
        <w:rPr>
          <w:rFonts w:ascii="Times New Roman" w:hAnsi="Times New Roman" w:cs="Times New Roman"/>
          <w:sz w:val="22"/>
          <w:vertAlign w:val="superscript"/>
        </w:rPr>
        <w:t>2a</w:t>
      </w:r>
      <w:r w:rsidRPr="00940EC0">
        <w:rPr>
          <w:rFonts w:ascii="Times New Roman" w:hAnsi="Times New Roman" w:cs="Times New Roman"/>
          <w:sz w:val="22"/>
        </w:rPr>
        <w:t>) len ak sa na základe štátnych odrodových skúšok (ďalej len „odrodová skúška“) preukázalo, že odroda a) je odlišná,</w:t>
      </w:r>
    </w:p>
    <w:p w14:paraId="751B77E0" w14:textId="77777777" w:rsidR="00DC0D7A" w:rsidRPr="00940EC0" w:rsidRDefault="008E798C">
      <w:pPr>
        <w:numPr>
          <w:ilvl w:val="0"/>
          <w:numId w:val="4"/>
        </w:numPr>
        <w:spacing w:after="105"/>
        <w:ind w:hanging="283"/>
        <w:rPr>
          <w:rFonts w:ascii="Times New Roman" w:hAnsi="Times New Roman" w:cs="Times New Roman"/>
          <w:sz w:val="22"/>
        </w:rPr>
      </w:pPr>
      <w:r w:rsidRPr="00940EC0">
        <w:rPr>
          <w:rFonts w:ascii="Times New Roman" w:hAnsi="Times New Roman" w:cs="Times New Roman"/>
          <w:sz w:val="22"/>
        </w:rPr>
        <w:t>je dostatočne vyrovnaná,</w:t>
      </w:r>
    </w:p>
    <w:p w14:paraId="39D2BD71" w14:textId="77777777" w:rsidR="00DC0D7A" w:rsidRPr="00940EC0" w:rsidRDefault="008E798C">
      <w:pPr>
        <w:numPr>
          <w:ilvl w:val="0"/>
          <w:numId w:val="4"/>
        </w:numPr>
        <w:spacing w:after="105"/>
        <w:ind w:hanging="283"/>
        <w:rPr>
          <w:rFonts w:ascii="Times New Roman" w:hAnsi="Times New Roman" w:cs="Times New Roman"/>
          <w:sz w:val="22"/>
        </w:rPr>
      </w:pPr>
      <w:r w:rsidRPr="00940EC0">
        <w:rPr>
          <w:rFonts w:ascii="Times New Roman" w:hAnsi="Times New Roman" w:cs="Times New Roman"/>
          <w:sz w:val="22"/>
        </w:rPr>
        <w:t>je stála,</w:t>
      </w:r>
    </w:p>
    <w:p w14:paraId="64BA75A2" w14:textId="77777777" w:rsidR="00DC0D7A" w:rsidRPr="00940EC0" w:rsidRDefault="008E798C">
      <w:pPr>
        <w:numPr>
          <w:ilvl w:val="0"/>
          <w:numId w:val="4"/>
        </w:numPr>
        <w:spacing w:after="96"/>
        <w:ind w:hanging="283"/>
        <w:rPr>
          <w:rFonts w:ascii="Times New Roman" w:hAnsi="Times New Roman" w:cs="Times New Roman"/>
          <w:sz w:val="22"/>
        </w:rPr>
      </w:pPr>
      <w:r w:rsidRPr="00940EC0">
        <w:rPr>
          <w:rFonts w:ascii="Times New Roman" w:hAnsi="Times New Roman" w:cs="Times New Roman"/>
          <w:sz w:val="22"/>
        </w:rPr>
        <w:t>má uspokojivú hospodársku hodnotu, ak je podmienkou registrácie,</w:t>
      </w:r>
    </w:p>
    <w:p w14:paraId="603FC308" w14:textId="77777777" w:rsidR="00DC0D7A" w:rsidRPr="00940EC0" w:rsidRDefault="008E798C">
      <w:pPr>
        <w:numPr>
          <w:ilvl w:val="0"/>
          <w:numId w:val="4"/>
        </w:numPr>
        <w:spacing w:after="116"/>
        <w:ind w:hanging="283"/>
        <w:rPr>
          <w:rFonts w:ascii="Times New Roman" w:hAnsi="Times New Roman" w:cs="Times New Roman"/>
          <w:sz w:val="22"/>
        </w:rPr>
      </w:pPr>
      <w:r w:rsidRPr="00940EC0">
        <w:rPr>
          <w:rFonts w:ascii="Times New Roman" w:hAnsi="Times New Roman" w:cs="Times New Roman"/>
          <w:sz w:val="22"/>
        </w:rPr>
        <w:t>má názov spĺňajúci podmienky podľa osobitného predpisu,</w:t>
      </w:r>
      <w:r w:rsidRPr="00940EC0">
        <w:rPr>
          <w:rFonts w:ascii="Times New Roman" w:hAnsi="Times New Roman" w:cs="Times New Roman"/>
          <w:sz w:val="22"/>
          <w:vertAlign w:val="superscript"/>
        </w:rPr>
        <w:t>3</w:t>
      </w:r>
      <w:r w:rsidRPr="00940EC0">
        <w:rPr>
          <w:rFonts w:ascii="Times New Roman" w:hAnsi="Times New Roman" w:cs="Times New Roman"/>
          <w:sz w:val="22"/>
        </w:rPr>
        <w:t>)</w:t>
      </w:r>
    </w:p>
    <w:p w14:paraId="0929FB6D" w14:textId="77777777" w:rsidR="00DC0D7A" w:rsidRPr="00940EC0" w:rsidRDefault="008E798C">
      <w:pPr>
        <w:numPr>
          <w:ilvl w:val="0"/>
          <w:numId w:val="4"/>
        </w:numPr>
        <w:spacing w:after="105"/>
        <w:ind w:hanging="283"/>
        <w:rPr>
          <w:rFonts w:ascii="Times New Roman" w:hAnsi="Times New Roman" w:cs="Times New Roman"/>
          <w:sz w:val="22"/>
        </w:rPr>
      </w:pPr>
      <w:r w:rsidRPr="00940EC0">
        <w:rPr>
          <w:rFonts w:ascii="Times New Roman" w:hAnsi="Times New Roman" w:cs="Times New Roman"/>
          <w:sz w:val="22"/>
        </w:rPr>
        <w:t>má zabezpečené udržiavacie šľachtenie odrody (ďalej len „udržiavacie šľachtenie“),</w:t>
      </w:r>
    </w:p>
    <w:p w14:paraId="2A9F3F31" w14:textId="77777777" w:rsidR="00DC0D7A" w:rsidRPr="00940EC0" w:rsidRDefault="008E798C">
      <w:pPr>
        <w:numPr>
          <w:ilvl w:val="0"/>
          <w:numId w:val="4"/>
        </w:numPr>
        <w:spacing w:after="105"/>
        <w:ind w:hanging="283"/>
        <w:rPr>
          <w:rFonts w:ascii="Times New Roman" w:hAnsi="Times New Roman" w:cs="Times New Roman"/>
          <w:sz w:val="22"/>
        </w:rPr>
      </w:pPr>
      <w:r w:rsidRPr="00940EC0">
        <w:rPr>
          <w:rFonts w:ascii="Times New Roman" w:hAnsi="Times New Roman" w:cs="Times New Roman"/>
          <w:sz w:val="22"/>
        </w:rPr>
        <w:t>nemá nepriaznivý vplyv na zdravie ľudí, zvierat a na životné prostredie,</w:t>
      </w:r>
    </w:p>
    <w:p w14:paraId="3A48164A" w14:textId="77777777" w:rsidR="00DC0D7A" w:rsidRPr="00940EC0" w:rsidRDefault="008E798C">
      <w:pPr>
        <w:numPr>
          <w:ilvl w:val="0"/>
          <w:numId w:val="4"/>
        </w:numPr>
        <w:spacing w:after="223"/>
        <w:ind w:hanging="283"/>
        <w:rPr>
          <w:rFonts w:ascii="Times New Roman" w:hAnsi="Times New Roman" w:cs="Times New Roman"/>
          <w:sz w:val="22"/>
        </w:rPr>
      </w:pPr>
      <w:r w:rsidRPr="00940EC0">
        <w:rPr>
          <w:rFonts w:ascii="Times New Roman" w:hAnsi="Times New Roman" w:cs="Times New Roman"/>
          <w:sz w:val="22"/>
        </w:rPr>
        <w:t>geneticky modifikovaná pozostáva z geneticky modifikovaného organizmu, ktorý je povolený podľa osobitného predpisu;</w:t>
      </w:r>
      <w:r w:rsidRPr="00940EC0">
        <w:rPr>
          <w:rFonts w:ascii="Times New Roman" w:hAnsi="Times New Roman" w:cs="Times New Roman"/>
          <w:sz w:val="22"/>
          <w:vertAlign w:val="superscript"/>
        </w:rPr>
        <w:t>2</w:t>
      </w:r>
      <w:r w:rsidRPr="00940EC0">
        <w:rPr>
          <w:rFonts w:ascii="Times New Roman" w:hAnsi="Times New Roman" w:cs="Times New Roman"/>
          <w:sz w:val="22"/>
        </w:rPr>
        <w:t>) ak je pestovaná rastlina alebo časť pestovanej rastliny z geneticky modifikovanej odrody alebo materiál z nej odvodený určený na využitie ako potravina, prísada do potraviny, krmovina alebo prísada do krmoviny, musia byť splnené podmienky ustanovené podľa osobitného predpisu.</w:t>
      </w:r>
      <w:r w:rsidRPr="00940EC0">
        <w:rPr>
          <w:rFonts w:ascii="Times New Roman" w:hAnsi="Times New Roman" w:cs="Times New Roman"/>
          <w:sz w:val="22"/>
          <w:vertAlign w:val="superscript"/>
        </w:rPr>
        <w:t>4</w:t>
      </w:r>
      <w:r w:rsidRPr="00940EC0">
        <w:rPr>
          <w:rFonts w:ascii="Times New Roman" w:hAnsi="Times New Roman" w:cs="Times New Roman"/>
          <w:sz w:val="22"/>
        </w:rPr>
        <w:t>)</w:t>
      </w:r>
    </w:p>
    <w:p w14:paraId="733402B2" w14:textId="2D5860E0" w:rsidR="00E82CF5" w:rsidRDefault="00E82CF5" w:rsidP="00460DD4">
      <w:pPr>
        <w:rPr>
          <w:rFonts w:ascii="Times New Roman" w:hAnsi="Times New Roman" w:cs="Times New Roman"/>
          <w:sz w:val="22"/>
        </w:rPr>
      </w:pPr>
    </w:p>
    <w:p w14:paraId="608B41E6" w14:textId="07A2BD81" w:rsidR="00460DD4" w:rsidRPr="0032060C" w:rsidRDefault="00460DD4" w:rsidP="00460DD4">
      <w:pPr>
        <w:numPr>
          <w:ilvl w:val="1"/>
          <w:numId w:val="4"/>
        </w:numPr>
        <w:ind w:left="284" w:firstLine="0"/>
        <w:rPr>
          <w:rFonts w:ascii="Times New Roman" w:hAnsi="Times New Roman" w:cs="Times New Roman"/>
          <w:color w:val="auto"/>
          <w:sz w:val="22"/>
        </w:rPr>
      </w:pPr>
      <w:r w:rsidRPr="0032060C">
        <w:rPr>
          <w:rFonts w:ascii="Times New Roman" w:hAnsi="Times New Roman" w:cs="Times New Roman"/>
          <w:color w:val="auto"/>
          <w:sz w:val="22"/>
        </w:rPr>
        <w:t>Hospodárska hodnota odrody sa považuje za uspokojivú, ak jej celkové hodnotenie v porovnaní s ostatnými odrodami zapísanými v Štátnej odrodovej knihe zabezpečí výrazné zlepšenie z hľadiska pestovania, využitia rastlín alebo výrobkov z nich odvodených, a to najmenej v niektorej pestovateľskej oblasti. Ak sa odroda vyznačuje inými lepšími vlastnosťami, na jej jednotlivé menej kvalitné vlastnosti sa nemusí prihliadať. Skúšky hospodárskej hodnoty vykonáva kontrolný ústav; hospodárska hodnota ekologickej odrody sa overuje podľa špecifikácií uvedených v prílohe č. 3a časti C bode 2 tohto nariadenia</w:t>
      </w:r>
    </w:p>
    <w:p w14:paraId="094CB4A4" w14:textId="77777777" w:rsidR="00460DD4" w:rsidRPr="00460DD4" w:rsidRDefault="00460DD4" w:rsidP="00460DD4">
      <w:pPr>
        <w:ind w:left="284" w:firstLine="0"/>
        <w:rPr>
          <w:rFonts w:ascii="Times New Roman" w:hAnsi="Times New Roman" w:cs="Times New Roman"/>
          <w:color w:val="FF0000"/>
          <w:sz w:val="22"/>
        </w:rPr>
      </w:pPr>
    </w:p>
    <w:p w14:paraId="4570A757" w14:textId="7A7E763F" w:rsidR="00DC0D7A" w:rsidRPr="00940EC0" w:rsidRDefault="008E798C" w:rsidP="00460DD4">
      <w:pPr>
        <w:numPr>
          <w:ilvl w:val="1"/>
          <w:numId w:val="4"/>
        </w:numPr>
        <w:ind w:left="426" w:hanging="93"/>
        <w:rPr>
          <w:rFonts w:ascii="Times New Roman" w:hAnsi="Times New Roman" w:cs="Times New Roman"/>
          <w:sz w:val="22"/>
        </w:rPr>
      </w:pPr>
      <w:r w:rsidRPr="00940EC0">
        <w:rPr>
          <w:rFonts w:ascii="Times New Roman" w:hAnsi="Times New Roman" w:cs="Times New Roman"/>
          <w:sz w:val="22"/>
        </w:rPr>
        <w:t xml:space="preserve">Skúška hospodárskej hodnoty sa nevyžaduje, ak ide o </w:t>
      </w:r>
    </w:p>
    <w:p w14:paraId="0DD08695" w14:textId="77777777" w:rsidR="00DC0D7A" w:rsidRPr="00940EC0" w:rsidRDefault="008E798C">
      <w:pPr>
        <w:numPr>
          <w:ilvl w:val="0"/>
          <w:numId w:val="5"/>
        </w:numPr>
        <w:spacing w:after="104"/>
        <w:ind w:hanging="283"/>
        <w:rPr>
          <w:rFonts w:ascii="Times New Roman" w:hAnsi="Times New Roman" w:cs="Times New Roman"/>
          <w:sz w:val="22"/>
        </w:rPr>
      </w:pPr>
      <w:r w:rsidRPr="00940EC0">
        <w:rPr>
          <w:rFonts w:ascii="Times New Roman" w:hAnsi="Times New Roman" w:cs="Times New Roman"/>
          <w:sz w:val="22"/>
        </w:rPr>
        <w:t>registráciu odrôd tráv, ak šľachtiteľ vyhlási, že osivo jeho odrôd nie je určené na produkciu krmovín,</w:t>
      </w:r>
    </w:p>
    <w:p w14:paraId="13C7AAAB" w14:textId="77777777" w:rsidR="00DC0D7A" w:rsidRPr="00940EC0" w:rsidRDefault="008E798C">
      <w:pPr>
        <w:numPr>
          <w:ilvl w:val="0"/>
          <w:numId w:val="5"/>
        </w:numPr>
        <w:spacing w:after="104"/>
        <w:ind w:hanging="283"/>
        <w:rPr>
          <w:rFonts w:ascii="Times New Roman" w:hAnsi="Times New Roman" w:cs="Times New Roman"/>
          <w:sz w:val="22"/>
        </w:rPr>
      </w:pPr>
      <w:r w:rsidRPr="00940EC0">
        <w:rPr>
          <w:rFonts w:ascii="Times New Roman" w:hAnsi="Times New Roman" w:cs="Times New Roman"/>
          <w:sz w:val="22"/>
        </w:rPr>
        <w:t>registráciu odrôd, ktorých množiteľský materiál sa má uvádzať na trh v inom členskom štáte, ktorý už registroval tieto odrody pri zohľadnení ich hospodárskej hodnoty,</w:t>
      </w:r>
    </w:p>
    <w:p w14:paraId="6DEB1FDC" w14:textId="77777777" w:rsidR="00DC0D7A" w:rsidRPr="00940EC0" w:rsidRDefault="008E798C">
      <w:pPr>
        <w:numPr>
          <w:ilvl w:val="0"/>
          <w:numId w:val="5"/>
        </w:numPr>
        <w:spacing w:after="104"/>
        <w:ind w:hanging="283"/>
        <w:rPr>
          <w:rFonts w:ascii="Times New Roman" w:hAnsi="Times New Roman" w:cs="Times New Roman"/>
          <w:sz w:val="22"/>
        </w:rPr>
      </w:pPr>
      <w:r w:rsidRPr="00940EC0">
        <w:rPr>
          <w:rFonts w:ascii="Times New Roman" w:hAnsi="Times New Roman" w:cs="Times New Roman"/>
          <w:sz w:val="22"/>
        </w:rPr>
        <w:t>registráciu odrôd inbredných línií a hybridov, ktoré sú určené na použitie len ako komponenty hybridných odrôd,</w:t>
      </w:r>
    </w:p>
    <w:p w14:paraId="70322E89" w14:textId="77777777" w:rsidR="00DC0D7A" w:rsidRPr="00940EC0" w:rsidRDefault="008E798C">
      <w:pPr>
        <w:numPr>
          <w:ilvl w:val="0"/>
          <w:numId w:val="5"/>
        </w:numPr>
        <w:spacing w:after="105"/>
        <w:ind w:hanging="283"/>
        <w:rPr>
          <w:rFonts w:ascii="Times New Roman" w:hAnsi="Times New Roman" w:cs="Times New Roman"/>
          <w:sz w:val="22"/>
        </w:rPr>
      </w:pPr>
      <w:r w:rsidRPr="00940EC0">
        <w:rPr>
          <w:rFonts w:ascii="Times New Roman" w:hAnsi="Times New Roman" w:cs="Times New Roman"/>
          <w:sz w:val="22"/>
        </w:rPr>
        <w:t>registráciu odrôd zelenín okrem priemyselnej čakanky,</w:t>
      </w:r>
    </w:p>
    <w:p w14:paraId="50302219" w14:textId="77777777" w:rsidR="00DC0D7A" w:rsidRPr="00940EC0" w:rsidRDefault="008E798C">
      <w:pPr>
        <w:numPr>
          <w:ilvl w:val="0"/>
          <w:numId w:val="5"/>
        </w:numPr>
        <w:spacing w:after="105"/>
        <w:ind w:hanging="283"/>
        <w:rPr>
          <w:rFonts w:ascii="Times New Roman" w:hAnsi="Times New Roman" w:cs="Times New Roman"/>
          <w:sz w:val="22"/>
        </w:rPr>
      </w:pPr>
      <w:r w:rsidRPr="00940EC0">
        <w:rPr>
          <w:rFonts w:ascii="Times New Roman" w:hAnsi="Times New Roman" w:cs="Times New Roman"/>
          <w:sz w:val="22"/>
        </w:rPr>
        <w:t>registráciu odrôd ovocných druhov,</w:t>
      </w:r>
    </w:p>
    <w:p w14:paraId="6198FB50" w14:textId="77777777" w:rsidR="00DC0D7A" w:rsidRPr="00940EC0" w:rsidRDefault="008E798C">
      <w:pPr>
        <w:numPr>
          <w:ilvl w:val="0"/>
          <w:numId w:val="5"/>
        </w:numPr>
        <w:spacing w:after="205"/>
        <w:ind w:hanging="283"/>
        <w:rPr>
          <w:rFonts w:ascii="Times New Roman" w:hAnsi="Times New Roman" w:cs="Times New Roman"/>
          <w:sz w:val="22"/>
        </w:rPr>
      </w:pPr>
      <w:r w:rsidRPr="00940EC0">
        <w:rPr>
          <w:rFonts w:ascii="Times New Roman" w:hAnsi="Times New Roman" w:cs="Times New Roman"/>
          <w:sz w:val="22"/>
        </w:rPr>
        <w:t>odrody okrasných rastlín, liečivých rastlín a aromatických rastlín.</w:t>
      </w:r>
    </w:p>
    <w:p w14:paraId="44EE0AEC" w14:textId="77777777" w:rsidR="00DC0D7A" w:rsidRPr="00940EC0" w:rsidRDefault="008E798C" w:rsidP="008E798C">
      <w:pPr>
        <w:numPr>
          <w:ilvl w:val="1"/>
          <w:numId w:val="4"/>
        </w:numPr>
        <w:ind w:firstLine="227"/>
        <w:rPr>
          <w:rFonts w:ascii="Times New Roman" w:hAnsi="Times New Roman" w:cs="Times New Roman"/>
          <w:sz w:val="22"/>
        </w:rPr>
      </w:pPr>
      <w:r w:rsidRPr="00940EC0">
        <w:rPr>
          <w:rFonts w:ascii="Times New Roman" w:hAnsi="Times New Roman" w:cs="Times New Roman"/>
          <w:sz w:val="22"/>
        </w:rPr>
        <w:t>Na registráciu odrôd pochádzajúcich z iných členských štátov sa kladú rovnaké požiadavky ako na domáce odrody.</w:t>
      </w:r>
    </w:p>
    <w:p w14:paraId="7B25D7EC" w14:textId="77777777" w:rsidR="008E798C" w:rsidRPr="00940EC0" w:rsidRDefault="008E798C" w:rsidP="008E798C">
      <w:pPr>
        <w:ind w:left="106" w:firstLine="0"/>
        <w:rPr>
          <w:rFonts w:ascii="Times New Roman" w:hAnsi="Times New Roman" w:cs="Times New Roman"/>
          <w:sz w:val="22"/>
        </w:rPr>
      </w:pPr>
    </w:p>
    <w:p w14:paraId="75D970EB" w14:textId="77777777" w:rsidR="00DC0D7A" w:rsidRPr="00940EC0" w:rsidRDefault="008E798C" w:rsidP="008E798C">
      <w:pPr>
        <w:numPr>
          <w:ilvl w:val="1"/>
          <w:numId w:val="4"/>
        </w:numPr>
        <w:ind w:firstLine="227"/>
        <w:rPr>
          <w:rFonts w:ascii="Times New Roman" w:hAnsi="Times New Roman" w:cs="Times New Roman"/>
          <w:sz w:val="22"/>
        </w:rPr>
      </w:pPr>
      <w:r w:rsidRPr="00940EC0">
        <w:rPr>
          <w:rFonts w:ascii="Times New Roman" w:hAnsi="Times New Roman" w:cs="Times New Roman"/>
          <w:sz w:val="22"/>
        </w:rPr>
        <w:t>Žiadosť o registráciu odrody, predĺženie doby registrácie odrody a zrušenie registrácie odrody je oprávnený podať žiadateľ, ktorý</w:t>
      </w:r>
    </w:p>
    <w:p w14:paraId="31CDCEB3" w14:textId="77777777" w:rsidR="00DC0D7A" w:rsidRPr="00940EC0" w:rsidRDefault="008E798C">
      <w:pPr>
        <w:numPr>
          <w:ilvl w:val="0"/>
          <w:numId w:val="6"/>
        </w:numPr>
        <w:spacing w:after="95"/>
        <w:ind w:hanging="283"/>
        <w:rPr>
          <w:rFonts w:ascii="Times New Roman" w:hAnsi="Times New Roman" w:cs="Times New Roman"/>
          <w:sz w:val="22"/>
        </w:rPr>
      </w:pPr>
      <w:r w:rsidRPr="00940EC0">
        <w:rPr>
          <w:rFonts w:ascii="Times New Roman" w:hAnsi="Times New Roman" w:cs="Times New Roman"/>
          <w:sz w:val="22"/>
        </w:rPr>
        <w:t>odrodu objavil, vytvoril alebo vyvinul na vlastné náklady, alebo financoval jej objavenie, vytvorenie alebo vyvinutie,</w:t>
      </w:r>
    </w:p>
    <w:p w14:paraId="3F7F6F16" w14:textId="77777777" w:rsidR="00DC0D7A" w:rsidRPr="00940EC0" w:rsidRDefault="008E798C">
      <w:pPr>
        <w:numPr>
          <w:ilvl w:val="0"/>
          <w:numId w:val="6"/>
        </w:numPr>
        <w:spacing w:after="107"/>
        <w:ind w:hanging="283"/>
        <w:rPr>
          <w:rFonts w:ascii="Times New Roman" w:hAnsi="Times New Roman" w:cs="Times New Roman"/>
          <w:sz w:val="22"/>
        </w:rPr>
      </w:pPr>
      <w:r w:rsidRPr="00940EC0">
        <w:rPr>
          <w:rFonts w:ascii="Times New Roman" w:hAnsi="Times New Roman" w:cs="Times New Roman"/>
          <w:sz w:val="22"/>
        </w:rPr>
        <w:t>má na odrodu udelené šľachtiteľské osvedčenie,</w:t>
      </w:r>
      <w:r w:rsidRPr="00940EC0">
        <w:rPr>
          <w:rFonts w:ascii="Times New Roman" w:hAnsi="Times New Roman" w:cs="Times New Roman"/>
          <w:sz w:val="22"/>
          <w:vertAlign w:val="superscript"/>
        </w:rPr>
        <w:t>5</w:t>
      </w:r>
      <w:r w:rsidRPr="00940EC0">
        <w:rPr>
          <w:rFonts w:ascii="Times New Roman" w:hAnsi="Times New Roman" w:cs="Times New Roman"/>
          <w:sz w:val="22"/>
        </w:rPr>
        <w:t>)</w:t>
      </w:r>
    </w:p>
    <w:p w14:paraId="16D57277" w14:textId="77777777" w:rsidR="00DC0D7A" w:rsidRPr="00940EC0" w:rsidRDefault="008E798C">
      <w:pPr>
        <w:numPr>
          <w:ilvl w:val="0"/>
          <w:numId w:val="6"/>
        </w:numPr>
        <w:spacing w:after="107"/>
        <w:ind w:hanging="283"/>
        <w:rPr>
          <w:rFonts w:ascii="Times New Roman" w:hAnsi="Times New Roman" w:cs="Times New Roman"/>
          <w:sz w:val="22"/>
        </w:rPr>
      </w:pPr>
      <w:r w:rsidRPr="00940EC0">
        <w:rPr>
          <w:rFonts w:ascii="Times New Roman" w:hAnsi="Times New Roman" w:cs="Times New Roman"/>
          <w:sz w:val="22"/>
        </w:rPr>
        <w:t>nadobudol prevodom alebo prechodom šľachtiteľské osvedčenie k odrode,</w:t>
      </w:r>
      <w:r w:rsidRPr="00940EC0">
        <w:rPr>
          <w:rFonts w:ascii="Times New Roman" w:hAnsi="Times New Roman" w:cs="Times New Roman"/>
          <w:sz w:val="22"/>
          <w:vertAlign w:val="superscript"/>
        </w:rPr>
        <w:t>5</w:t>
      </w:r>
      <w:r w:rsidRPr="00940EC0">
        <w:rPr>
          <w:rFonts w:ascii="Times New Roman" w:hAnsi="Times New Roman" w:cs="Times New Roman"/>
          <w:sz w:val="22"/>
        </w:rPr>
        <w:t>)</w:t>
      </w:r>
    </w:p>
    <w:p w14:paraId="1595000C" w14:textId="77777777" w:rsidR="00DC0D7A" w:rsidRPr="00940EC0" w:rsidRDefault="008E798C">
      <w:pPr>
        <w:numPr>
          <w:ilvl w:val="0"/>
          <w:numId w:val="6"/>
        </w:numPr>
        <w:spacing w:after="110"/>
        <w:ind w:hanging="283"/>
        <w:rPr>
          <w:rFonts w:ascii="Times New Roman" w:hAnsi="Times New Roman" w:cs="Times New Roman"/>
          <w:sz w:val="22"/>
        </w:rPr>
      </w:pPr>
      <w:r w:rsidRPr="00940EC0">
        <w:rPr>
          <w:rFonts w:ascii="Times New Roman" w:hAnsi="Times New Roman" w:cs="Times New Roman"/>
          <w:sz w:val="22"/>
        </w:rPr>
        <w:t>podal prihlášku na ochranu práv odrody,</w:t>
      </w:r>
      <w:r w:rsidRPr="00940EC0">
        <w:rPr>
          <w:rFonts w:ascii="Times New Roman" w:hAnsi="Times New Roman" w:cs="Times New Roman"/>
          <w:sz w:val="22"/>
          <w:vertAlign w:val="superscript"/>
        </w:rPr>
        <w:t>5</w:t>
      </w:r>
      <w:r w:rsidRPr="00940EC0">
        <w:rPr>
          <w:rFonts w:ascii="Times New Roman" w:hAnsi="Times New Roman" w:cs="Times New Roman"/>
          <w:sz w:val="22"/>
        </w:rPr>
        <w:t>)</w:t>
      </w:r>
    </w:p>
    <w:p w14:paraId="102F8469" w14:textId="77777777" w:rsidR="00DC0D7A" w:rsidRPr="00940EC0" w:rsidRDefault="008E798C">
      <w:pPr>
        <w:numPr>
          <w:ilvl w:val="0"/>
          <w:numId w:val="6"/>
        </w:numPr>
        <w:spacing w:after="113"/>
        <w:ind w:hanging="283"/>
        <w:rPr>
          <w:rFonts w:ascii="Times New Roman" w:hAnsi="Times New Roman" w:cs="Times New Roman"/>
          <w:sz w:val="22"/>
        </w:rPr>
      </w:pPr>
      <w:r w:rsidRPr="00940EC0">
        <w:rPr>
          <w:rFonts w:ascii="Times New Roman" w:hAnsi="Times New Roman" w:cs="Times New Roman"/>
          <w:sz w:val="22"/>
        </w:rPr>
        <w:t>je udržiavateľom odrody, ktorá nie je chránená podľa osobitného predpisu,</w:t>
      </w:r>
      <w:r w:rsidRPr="00940EC0">
        <w:rPr>
          <w:rFonts w:ascii="Times New Roman" w:hAnsi="Times New Roman" w:cs="Times New Roman"/>
          <w:sz w:val="22"/>
          <w:vertAlign w:val="superscript"/>
        </w:rPr>
        <w:t>5</w:t>
      </w:r>
      <w:r w:rsidRPr="00940EC0">
        <w:rPr>
          <w:rFonts w:ascii="Times New Roman" w:hAnsi="Times New Roman" w:cs="Times New Roman"/>
          <w:sz w:val="22"/>
        </w:rPr>
        <w:t>) alebo</w:t>
      </w:r>
    </w:p>
    <w:p w14:paraId="09F75E87" w14:textId="77777777" w:rsidR="00DC0D7A" w:rsidRPr="00940EC0" w:rsidRDefault="008E798C">
      <w:pPr>
        <w:numPr>
          <w:ilvl w:val="0"/>
          <w:numId w:val="6"/>
        </w:numPr>
        <w:spacing w:after="205"/>
        <w:ind w:hanging="283"/>
        <w:rPr>
          <w:rFonts w:ascii="Times New Roman" w:hAnsi="Times New Roman" w:cs="Times New Roman"/>
          <w:sz w:val="22"/>
        </w:rPr>
      </w:pPr>
      <w:r w:rsidRPr="00940EC0">
        <w:rPr>
          <w:rFonts w:ascii="Times New Roman" w:hAnsi="Times New Roman" w:cs="Times New Roman"/>
          <w:sz w:val="22"/>
        </w:rPr>
        <w:t>je právnym nástupcom žiadateľa uvedeného v písmenách a) až e).</w:t>
      </w:r>
    </w:p>
    <w:p w14:paraId="71F2253A" w14:textId="77777777" w:rsidR="00DC0D7A" w:rsidRPr="00940EC0" w:rsidRDefault="008E798C">
      <w:pPr>
        <w:numPr>
          <w:ilvl w:val="1"/>
          <w:numId w:val="6"/>
        </w:numPr>
        <w:spacing w:after="204"/>
        <w:ind w:firstLine="227"/>
        <w:rPr>
          <w:rFonts w:ascii="Times New Roman" w:hAnsi="Times New Roman" w:cs="Times New Roman"/>
          <w:sz w:val="22"/>
        </w:rPr>
      </w:pPr>
      <w:r w:rsidRPr="00940EC0">
        <w:rPr>
          <w:rFonts w:ascii="Times New Roman" w:hAnsi="Times New Roman" w:cs="Times New Roman"/>
          <w:sz w:val="22"/>
        </w:rPr>
        <w:t>Žiadateľ, ktorý nemá trvalý pobyt alebo sídlo v Slovenskej republike alebo v niektorom členskom štáte, musí na podanie žiadosti a na zastupovanie v konaní o registrácii odrody a v konaní o predĺžení registrácie odrody splnomocniť zástupcu, ktorý má trvalý pobyt alebo sídlo v Slovenskej republike alebo v niektorom členskom štáte.</w:t>
      </w:r>
    </w:p>
    <w:p w14:paraId="718B0725" w14:textId="77777777" w:rsidR="00DC0D7A" w:rsidRPr="00940EC0" w:rsidRDefault="008E798C" w:rsidP="008E798C">
      <w:pPr>
        <w:numPr>
          <w:ilvl w:val="1"/>
          <w:numId w:val="6"/>
        </w:numPr>
        <w:spacing w:after="0"/>
        <w:ind w:firstLine="227"/>
        <w:rPr>
          <w:rFonts w:ascii="Times New Roman" w:hAnsi="Times New Roman" w:cs="Times New Roman"/>
          <w:sz w:val="22"/>
        </w:rPr>
      </w:pPr>
      <w:r w:rsidRPr="00940EC0">
        <w:rPr>
          <w:rFonts w:ascii="Times New Roman" w:hAnsi="Times New Roman" w:cs="Times New Roman"/>
          <w:sz w:val="22"/>
        </w:rPr>
        <w:t>Žiadateľ o registráciu odrody je povinný kontrolnému ústavu</w:t>
      </w:r>
    </w:p>
    <w:p w14:paraId="7D9E17FD" w14:textId="77777777" w:rsidR="00DC0D7A" w:rsidRPr="00940EC0" w:rsidRDefault="008E798C">
      <w:pPr>
        <w:numPr>
          <w:ilvl w:val="0"/>
          <w:numId w:val="7"/>
        </w:numPr>
        <w:spacing w:after="104"/>
        <w:ind w:hanging="283"/>
        <w:rPr>
          <w:rFonts w:ascii="Times New Roman" w:hAnsi="Times New Roman" w:cs="Times New Roman"/>
          <w:sz w:val="22"/>
        </w:rPr>
      </w:pPr>
      <w:r w:rsidRPr="00940EC0">
        <w:rPr>
          <w:rFonts w:ascii="Times New Roman" w:hAnsi="Times New Roman" w:cs="Times New Roman"/>
          <w:sz w:val="22"/>
        </w:rPr>
        <w:t>podať žiadosť s Technickým dotazníkom príslušného rastlinného druhu v termíne určenom kontrolným ústavom,</w:t>
      </w:r>
    </w:p>
    <w:p w14:paraId="350B475C" w14:textId="77777777" w:rsidR="00DC0D7A" w:rsidRPr="00940EC0" w:rsidRDefault="008E798C">
      <w:pPr>
        <w:numPr>
          <w:ilvl w:val="0"/>
          <w:numId w:val="7"/>
        </w:numPr>
        <w:spacing w:after="105"/>
        <w:ind w:hanging="283"/>
        <w:rPr>
          <w:rFonts w:ascii="Times New Roman" w:hAnsi="Times New Roman" w:cs="Times New Roman"/>
          <w:sz w:val="22"/>
        </w:rPr>
      </w:pPr>
      <w:r w:rsidRPr="00940EC0">
        <w:rPr>
          <w:rFonts w:ascii="Times New Roman" w:hAnsi="Times New Roman" w:cs="Times New Roman"/>
          <w:sz w:val="22"/>
        </w:rPr>
        <w:t>podať návrh názvu odrody v termíne určenom kontrolným ústavom,</w:t>
      </w:r>
    </w:p>
    <w:p w14:paraId="0CBD7768" w14:textId="77777777" w:rsidR="00DC0D7A" w:rsidRPr="00940EC0" w:rsidRDefault="008E798C">
      <w:pPr>
        <w:numPr>
          <w:ilvl w:val="0"/>
          <w:numId w:val="7"/>
        </w:numPr>
        <w:spacing w:after="104"/>
        <w:ind w:hanging="283"/>
        <w:rPr>
          <w:rFonts w:ascii="Times New Roman" w:hAnsi="Times New Roman" w:cs="Times New Roman"/>
          <w:sz w:val="22"/>
        </w:rPr>
      </w:pPr>
      <w:r w:rsidRPr="00940EC0">
        <w:rPr>
          <w:rFonts w:ascii="Times New Roman" w:hAnsi="Times New Roman" w:cs="Times New Roman"/>
          <w:sz w:val="22"/>
        </w:rPr>
        <w:t>poskytnúť bezplatne množiteľský materiál v množstve, kvalite a termíne, ktorý určí kontrolný ústav,</w:t>
      </w:r>
    </w:p>
    <w:p w14:paraId="5B9A823C" w14:textId="77777777" w:rsidR="00DC0D7A" w:rsidRPr="00940EC0" w:rsidRDefault="008E798C">
      <w:pPr>
        <w:numPr>
          <w:ilvl w:val="0"/>
          <w:numId w:val="7"/>
        </w:numPr>
        <w:spacing w:after="124"/>
        <w:ind w:hanging="283"/>
        <w:rPr>
          <w:rFonts w:ascii="Times New Roman" w:hAnsi="Times New Roman" w:cs="Times New Roman"/>
          <w:sz w:val="22"/>
        </w:rPr>
      </w:pPr>
      <w:r w:rsidRPr="00940EC0">
        <w:rPr>
          <w:rFonts w:ascii="Times New Roman" w:hAnsi="Times New Roman" w:cs="Times New Roman"/>
          <w:sz w:val="22"/>
        </w:rPr>
        <w:t>doložiť, ak ide o geneticky modifikovanú odrodu, súhlas Ministerstva životného prostredia Slovenskej republiky na zavedenie odrody do životného prostredia po dobu odrodových skúšok podľa osobitného predpisu,</w:t>
      </w:r>
      <w:r w:rsidRPr="00940EC0">
        <w:rPr>
          <w:rFonts w:ascii="Times New Roman" w:hAnsi="Times New Roman" w:cs="Times New Roman"/>
          <w:sz w:val="22"/>
          <w:vertAlign w:val="superscript"/>
        </w:rPr>
        <w:t>2</w:t>
      </w:r>
      <w:r w:rsidRPr="00940EC0">
        <w:rPr>
          <w:rFonts w:ascii="Times New Roman" w:hAnsi="Times New Roman" w:cs="Times New Roman"/>
          <w:sz w:val="22"/>
        </w:rPr>
        <w:t>)</w:t>
      </w:r>
    </w:p>
    <w:p w14:paraId="51830D24" w14:textId="77777777" w:rsidR="00DC0D7A" w:rsidRPr="00940EC0" w:rsidRDefault="008E798C">
      <w:pPr>
        <w:numPr>
          <w:ilvl w:val="0"/>
          <w:numId w:val="7"/>
        </w:numPr>
        <w:spacing w:after="205"/>
        <w:ind w:hanging="283"/>
        <w:rPr>
          <w:rFonts w:ascii="Times New Roman" w:hAnsi="Times New Roman" w:cs="Times New Roman"/>
          <w:sz w:val="22"/>
        </w:rPr>
      </w:pPr>
      <w:r w:rsidRPr="00940EC0">
        <w:rPr>
          <w:rFonts w:ascii="Times New Roman" w:hAnsi="Times New Roman" w:cs="Times New Roman"/>
          <w:sz w:val="22"/>
        </w:rPr>
        <w:t>uhradiť náklady za odrodové skúšky a registráciu odrody.</w:t>
      </w:r>
    </w:p>
    <w:p w14:paraId="2B9BF3A6" w14:textId="77777777" w:rsidR="00DC0D7A" w:rsidRPr="00940EC0" w:rsidRDefault="008E798C">
      <w:pPr>
        <w:numPr>
          <w:ilvl w:val="1"/>
          <w:numId w:val="7"/>
        </w:numPr>
        <w:spacing w:after="204"/>
        <w:ind w:firstLine="227"/>
        <w:rPr>
          <w:rFonts w:ascii="Times New Roman" w:hAnsi="Times New Roman" w:cs="Times New Roman"/>
          <w:sz w:val="22"/>
        </w:rPr>
      </w:pPr>
      <w:r w:rsidRPr="00940EC0">
        <w:rPr>
          <w:rFonts w:ascii="Times New Roman" w:hAnsi="Times New Roman" w:cs="Times New Roman"/>
          <w:sz w:val="22"/>
        </w:rPr>
        <w:lastRenderedPageBreak/>
        <w:t>Kontrolný ústav zaradí odrodu do odrodových skúšok, ak žiadateľ spĺňa podmienky podľa odseku 7. Ak žiadateľ nespĺňa niektorú z podmienok ustanovených na registráciu odrody a nedostatok neodstráni ani v lehote určenej kontrolným ústavom, kontrolný ústav konanie zastaví.</w:t>
      </w:r>
    </w:p>
    <w:p w14:paraId="18DEEB6B" w14:textId="77777777" w:rsidR="00DC0D7A" w:rsidRPr="00940EC0" w:rsidRDefault="008E798C" w:rsidP="00A541B6">
      <w:pPr>
        <w:numPr>
          <w:ilvl w:val="1"/>
          <w:numId w:val="7"/>
        </w:numPr>
        <w:spacing w:after="105"/>
        <w:ind w:left="426" w:hanging="93"/>
        <w:rPr>
          <w:rFonts w:ascii="Times New Roman" w:hAnsi="Times New Roman" w:cs="Times New Roman"/>
          <w:sz w:val="22"/>
        </w:rPr>
      </w:pPr>
      <w:r w:rsidRPr="00940EC0">
        <w:rPr>
          <w:rFonts w:ascii="Times New Roman" w:hAnsi="Times New Roman" w:cs="Times New Roman"/>
          <w:sz w:val="22"/>
        </w:rPr>
        <w:t>Žiadateľ v žiadosti o registráciu odrody je povinný uviesť,</w:t>
      </w:r>
    </w:p>
    <w:p w14:paraId="3AFA1F9E" w14:textId="77777777" w:rsidR="00DC0D7A" w:rsidRPr="00940EC0" w:rsidRDefault="008E798C">
      <w:pPr>
        <w:numPr>
          <w:ilvl w:val="0"/>
          <w:numId w:val="8"/>
        </w:numPr>
        <w:ind w:hanging="283"/>
        <w:rPr>
          <w:rFonts w:ascii="Times New Roman" w:hAnsi="Times New Roman" w:cs="Times New Roman"/>
          <w:sz w:val="22"/>
        </w:rPr>
      </w:pPr>
      <w:r w:rsidRPr="00940EC0">
        <w:rPr>
          <w:rFonts w:ascii="Times New Roman" w:hAnsi="Times New Roman" w:cs="Times New Roman"/>
          <w:sz w:val="22"/>
        </w:rPr>
        <w:t>či už podal žiadosť o registráciu odrody v zahraničí,</w:t>
      </w:r>
    </w:p>
    <w:p w14:paraId="289BCFA2" w14:textId="77777777" w:rsidR="00DC0D7A" w:rsidRPr="00940EC0" w:rsidRDefault="008E798C">
      <w:pPr>
        <w:numPr>
          <w:ilvl w:val="0"/>
          <w:numId w:val="8"/>
        </w:numPr>
        <w:spacing w:after="105"/>
        <w:ind w:hanging="283"/>
        <w:rPr>
          <w:rFonts w:ascii="Times New Roman" w:hAnsi="Times New Roman" w:cs="Times New Roman"/>
          <w:sz w:val="22"/>
        </w:rPr>
      </w:pPr>
      <w:r w:rsidRPr="00940EC0">
        <w:rPr>
          <w:rFonts w:ascii="Times New Roman" w:hAnsi="Times New Roman" w:cs="Times New Roman"/>
          <w:sz w:val="22"/>
        </w:rPr>
        <w:t>v ktorom štáte takú žiadosť podal,</w:t>
      </w:r>
    </w:p>
    <w:p w14:paraId="7C794E84" w14:textId="0A23F70F" w:rsidR="00DC0D7A" w:rsidRPr="0032060C" w:rsidRDefault="008E798C" w:rsidP="0032060C">
      <w:pPr>
        <w:numPr>
          <w:ilvl w:val="0"/>
          <w:numId w:val="8"/>
        </w:numPr>
        <w:shd w:val="clear" w:color="auto" w:fill="FFFFFF" w:themeFill="background1"/>
        <w:spacing w:after="205"/>
        <w:ind w:hanging="283"/>
        <w:rPr>
          <w:rFonts w:ascii="Times New Roman" w:hAnsi="Times New Roman" w:cs="Times New Roman"/>
          <w:sz w:val="22"/>
        </w:rPr>
      </w:pPr>
      <w:r w:rsidRPr="0032060C">
        <w:rPr>
          <w:rFonts w:ascii="Times New Roman" w:hAnsi="Times New Roman" w:cs="Times New Roman"/>
          <w:sz w:val="22"/>
        </w:rPr>
        <w:t>ako bolo o žiadosti podľa písmena b) rozhodnuté.</w:t>
      </w:r>
    </w:p>
    <w:p w14:paraId="59D6C2C8" w14:textId="39FB0834" w:rsidR="00A541B6" w:rsidRPr="0032060C" w:rsidRDefault="00A541B6" w:rsidP="0032060C">
      <w:pPr>
        <w:pStyle w:val="Odsekzoznamu"/>
        <w:shd w:val="clear" w:color="auto" w:fill="FFFFFF" w:themeFill="background1"/>
        <w:autoSpaceDE w:val="0"/>
        <w:autoSpaceDN w:val="0"/>
        <w:adjustRightInd w:val="0"/>
        <w:spacing w:after="0" w:line="240" w:lineRule="auto"/>
        <w:ind w:left="283" w:firstLine="0"/>
        <w:rPr>
          <w:rFonts w:ascii="Times New Roman" w:eastAsia="Times New Roman" w:hAnsi="Times New Roman" w:cs="Times New Roman"/>
          <w:sz w:val="22"/>
        </w:rPr>
      </w:pPr>
    </w:p>
    <w:p w14:paraId="1EFB53C4" w14:textId="288015C4" w:rsidR="00A541B6" w:rsidRPr="0032060C" w:rsidRDefault="00A541B6" w:rsidP="0032060C">
      <w:pPr>
        <w:shd w:val="clear" w:color="auto" w:fill="FFFFFF" w:themeFill="background1"/>
        <w:ind w:left="0"/>
        <w:rPr>
          <w:rFonts w:ascii="Times New Roman" w:hAnsi="Times New Roman" w:cs="Times New Roman"/>
          <w:sz w:val="22"/>
        </w:rPr>
      </w:pPr>
      <w:r w:rsidRPr="0032060C">
        <w:rPr>
          <w:rFonts w:ascii="Times New Roman" w:hAnsi="Times New Roman" w:cs="Times New Roman"/>
          <w:sz w:val="22"/>
        </w:rPr>
        <w:t xml:space="preserve">(10) Z hľadiska odlišnosti, vyrovnanosti a stálosti odroda uvedená v </w:t>
      </w:r>
    </w:p>
    <w:p w14:paraId="7759493B" w14:textId="77777777" w:rsidR="00A541B6" w:rsidRPr="0032060C" w:rsidRDefault="00A541B6" w:rsidP="0032060C">
      <w:pPr>
        <w:shd w:val="clear" w:color="auto" w:fill="FFFFFF" w:themeFill="background1"/>
        <w:ind w:left="96" w:firstLine="0"/>
        <w:rPr>
          <w:rFonts w:ascii="Times New Roman" w:hAnsi="Times New Roman" w:cs="Times New Roman"/>
          <w:sz w:val="22"/>
        </w:rPr>
      </w:pPr>
    </w:p>
    <w:p w14:paraId="2AC94944" w14:textId="1A6495DA" w:rsidR="00A541B6" w:rsidRPr="0032060C" w:rsidRDefault="00A541B6" w:rsidP="0032060C">
      <w:pPr>
        <w:pStyle w:val="Odsekzoznamu"/>
        <w:shd w:val="clear" w:color="auto" w:fill="FFFFFF" w:themeFill="background1"/>
        <w:autoSpaceDE w:val="0"/>
        <w:autoSpaceDN w:val="0"/>
        <w:adjustRightInd w:val="0"/>
        <w:spacing w:after="0" w:line="240" w:lineRule="auto"/>
        <w:ind w:left="709" w:hanging="425"/>
        <w:rPr>
          <w:rFonts w:ascii="Times New Roman" w:eastAsia="Times New Roman" w:hAnsi="Times New Roman" w:cs="Times New Roman"/>
          <w:sz w:val="22"/>
        </w:rPr>
      </w:pPr>
      <w:r w:rsidRPr="0032060C">
        <w:rPr>
          <w:rFonts w:ascii="Times New Roman" w:eastAsia="Times New Roman" w:hAnsi="Times New Roman" w:cs="Times New Roman"/>
          <w:sz w:val="22"/>
        </w:rPr>
        <w:t>a)</w:t>
      </w:r>
      <w:r w:rsidRPr="0032060C">
        <w:rPr>
          <w:rFonts w:ascii="Times New Roman" w:eastAsia="Times New Roman" w:hAnsi="Times New Roman" w:cs="Times New Roman"/>
          <w:sz w:val="22"/>
        </w:rPr>
        <w:tab/>
        <w:t xml:space="preserve">prílohe č. 3 časti A prvom bode, v časti B alebo v časti C prvom bode spĺňa podmienky ustanovené v protokole na určenie odlišnosti, vyrovnanosti a stálosti Úradu Spoločenstva pre odrody rastlín (ďalej len „protokol CPVO“), ktorý je uvedený pre príslušnú odrodu v tejto prílohe, </w:t>
      </w:r>
    </w:p>
    <w:p w14:paraId="1FD58392" w14:textId="77777777" w:rsidR="00A541B6" w:rsidRPr="0032060C" w:rsidRDefault="00A541B6" w:rsidP="0032060C">
      <w:pPr>
        <w:pStyle w:val="Odsekzoznamu"/>
        <w:shd w:val="clear" w:color="auto" w:fill="FFFFFF" w:themeFill="background1"/>
        <w:autoSpaceDE w:val="0"/>
        <w:autoSpaceDN w:val="0"/>
        <w:adjustRightInd w:val="0"/>
        <w:spacing w:after="0" w:line="240" w:lineRule="auto"/>
        <w:ind w:left="709" w:hanging="425"/>
        <w:rPr>
          <w:rFonts w:ascii="Times New Roman" w:eastAsia="Times New Roman" w:hAnsi="Times New Roman" w:cs="Times New Roman"/>
          <w:sz w:val="22"/>
        </w:rPr>
      </w:pPr>
    </w:p>
    <w:p w14:paraId="070C7EFD" w14:textId="77777777" w:rsidR="00A541B6" w:rsidRPr="0032060C" w:rsidRDefault="00A541B6" w:rsidP="0032060C">
      <w:pPr>
        <w:pStyle w:val="Odsekzoznamu"/>
        <w:shd w:val="clear" w:color="auto" w:fill="FFFFFF" w:themeFill="background1"/>
        <w:autoSpaceDE w:val="0"/>
        <w:autoSpaceDN w:val="0"/>
        <w:adjustRightInd w:val="0"/>
        <w:spacing w:after="0" w:line="240" w:lineRule="auto"/>
        <w:ind w:left="709" w:hanging="425"/>
        <w:rPr>
          <w:rFonts w:ascii="Times New Roman" w:eastAsia="Times New Roman" w:hAnsi="Times New Roman" w:cs="Times New Roman"/>
          <w:sz w:val="22"/>
        </w:rPr>
      </w:pPr>
      <w:r w:rsidRPr="0032060C">
        <w:rPr>
          <w:rFonts w:ascii="Times New Roman" w:eastAsia="Times New Roman" w:hAnsi="Times New Roman" w:cs="Times New Roman"/>
          <w:sz w:val="22"/>
        </w:rPr>
        <w:t>b)</w:t>
      </w:r>
      <w:r w:rsidRPr="0032060C">
        <w:rPr>
          <w:rFonts w:ascii="Times New Roman" w:eastAsia="Times New Roman" w:hAnsi="Times New Roman" w:cs="Times New Roman"/>
          <w:sz w:val="22"/>
        </w:rPr>
        <w:tab/>
        <w:t>prílohe č. 3 časti A druhom bode alebo v časti C druhom bode spĺňa podmienky ustanovené v metodike na určenie odlišnosti, vyrovnanosti a stálosti Medzinárodnej únie na ochranu nových odrôd rastlín (ďalej len „metodika UPOV“), ktorá je uvedená pre príslušnú odrodu v tejto prílohe.“.</w:t>
      </w:r>
    </w:p>
    <w:p w14:paraId="057055C1" w14:textId="77777777" w:rsidR="00A541B6" w:rsidRPr="0032060C" w:rsidRDefault="00A541B6" w:rsidP="0032060C">
      <w:pPr>
        <w:pStyle w:val="Odsekzoznamu"/>
        <w:shd w:val="clear" w:color="auto" w:fill="FFFFFF" w:themeFill="background1"/>
        <w:tabs>
          <w:tab w:val="left" w:pos="851"/>
        </w:tabs>
        <w:autoSpaceDE w:val="0"/>
        <w:autoSpaceDN w:val="0"/>
        <w:adjustRightInd w:val="0"/>
        <w:spacing w:after="0" w:line="240" w:lineRule="auto"/>
        <w:ind w:left="142"/>
        <w:rPr>
          <w:rFonts w:ascii="Times New Roman" w:eastAsia="Times New Roman" w:hAnsi="Times New Roman" w:cs="Times New Roman"/>
          <w:sz w:val="22"/>
        </w:rPr>
      </w:pPr>
    </w:p>
    <w:p w14:paraId="4196762D" w14:textId="77777777" w:rsidR="00A541B6" w:rsidRPr="0032060C" w:rsidRDefault="00A541B6" w:rsidP="0032060C">
      <w:pPr>
        <w:pStyle w:val="Odsekzoznamu"/>
        <w:shd w:val="clear" w:color="auto" w:fill="FFFFFF" w:themeFill="background1"/>
        <w:tabs>
          <w:tab w:val="left" w:pos="851"/>
        </w:tabs>
        <w:autoSpaceDE w:val="0"/>
        <w:autoSpaceDN w:val="0"/>
        <w:adjustRightInd w:val="0"/>
        <w:spacing w:after="0" w:line="240" w:lineRule="auto"/>
        <w:ind w:left="142"/>
        <w:rPr>
          <w:rFonts w:ascii="Times New Roman" w:eastAsia="Times New Roman" w:hAnsi="Times New Roman" w:cs="Times New Roman"/>
          <w:sz w:val="22"/>
        </w:rPr>
      </w:pPr>
    </w:p>
    <w:p w14:paraId="79CEC1B1" w14:textId="433B155D" w:rsidR="00A541B6" w:rsidRPr="0032060C" w:rsidRDefault="00A541B6" w:rsidP="0032060C">
      <w:pPr>
        <w:shd w:val="clear" w:color="auto" w:fill="FFFFFF" w:themeFill="background1"/>
        <w:tabs>
          <w:tab w:val="left" w:pos="851"/>
        </w:tabs>
        <w:autoSpaceDE w:val="0"/>
        <w:autoSpaceDN w:val="0"/>
        <w:adjustRightInd w:val="0"/>
        <w:spacing w:after="0" w:line="240" w:lineRule="auto"/>
        <w:ind w:left="106" w:firstLine="0"/>
        <w:rPr>
          <w:rFonts w:ascii="Times New Roman" w:eastAsia="Times New Roman" w:hAnsi="Times New Roman" w:cs="Times New Roman"/>
          <w:sz w:val="22"/>
        </w:rPr>
      </w:pPr>
      <w:r w:rsidRPr="0032060C">
        <w:rPr>
          <w:rFonts w:ascii="Times New Roman" w:eastAsia="Times New Roman" w:hAnsi="Times New Roman" w:cs="Times New Roman"/>
          <w:sz w:val="22"/>
        </w:rPr>
        <w:t>(11) Z hľadiska vyrovnanosti, ekologická odroda vhodná pre ekologickú poľnohospodársku výrobu</w:t>
      </w:r>
      <w:r w:rsidRPr="0032060C">
        <w:rPr>
          <w:rFonts w:ascii="Times New Roman" w:eastAsia="Times New Roman" w:hAnsi="Times New Roman" w:cs="Times New Roman"/>
          <w:sz w:val="22"/>
          <w:vertAlign w:val="superscript"/>
        </w:rPr>
        <w:t>5a</w:t>
      </w:r>
      <w:r w:rsidRPr="0032060C">
        <w:rPr>
          <w:rFonts w:ascii="Times New Roman" w:eastAsia="Times New Roman" w:hAnsi="Times New Roman" w:cs="Times New Roman"/>
          <w:sz w:val="22"/>
        </w:rPr>
        <w:t xml:space="preserve">) </w:t>
      </w:r>
    </w:p>
    <w:p w14:paraId="4DFB9D8A" w14:textId="77777777" w:rsidR="00A541B6" w:rsidRPr="0032060C" w:rsidRDefault="00A541B6" w:rsidP="0032060C">
      <w:pPr>
        <w:shd w:val="clear" w:color="auto" w:fill="FFFFFF" w:themeFill="background1"/>
        <w:tabs>
          <w:tab w:val="left" w:pos="851"/>
        </w:tabs>
        <w:autoSpaceDE w:val="0"/>
        <w:autoSpaceDN w:val="0"/>
        <w:adjustRightInd w:val="0"/>
        <w:spacing w:after="0" w:line="240" w:lineRule="auto"/>
        <w:ind w:left="708" w:hanging="182"/>
        <w:rPr>
          <w:rFonts w:ascii="Times New Roman" w:eastAsia="Times New Roman" w:hAnsi="Times New Roman" w:cs="Times New Roman"/>
          <w:sz w:val="22"/>
        </w:rPr>
      </w:pPr>
      <w:r w:rsidRPr="0032060C">
        <w:rPr>
          <w:rFonts w:ascii="Times New Roman" w:eastAsia="Times New Roman" w:hAnsi="Times New Roman" w:cs="Times New Roman"/>
          <w:sz w:val="22"/>
        </w:rPr>
        <w:t xml:space="preserve">(ďalej len „ekologická odroda“), ktorá je uvedená v prílohe č. 3a časti A, môže namiesto podmienok </w:t>
      </w:r>
    </w:p>
    <w:p w14:paraId="755C7FA1" w14:textId="6DD2E081" w:rsidR="00A541B6" w:rsidRPr="0032060C" w:rsidRDefault="00A541B6" w:rsidP="0032060C">
      <w:pPr>
        <w:shd w:val="clear" w:color="auto" w:fill="FFFFFF" w:themeFill="background1"/>
        <w:tabs>
          <w:tab w:val="left" w:pos="851"/>
        </w:tabs>
        <w:autoSpaceDE w:val="0"/>
        <w:autoSpaceDN w:val="0"/>
        <w:adjustRightInd w:val="0"/>
        <w:spacing w:after="0" w:line="240" w:lineRule="auto"/>
        <w:ind w:left="708" w:hanging="182"/>
        <w:rPr>
          <w:rFonts w:ascii="Times New Roman" w:eastAsia="Times New Roman" w:hAnsi="Times New Roman" w:cs="Times New Roman"/>
          <w:sz w:val="22"/>
        </w:rPr>
      </w:pPr>
      <w:r w:rsidRPr="0032060C">
        <w:rPr>
          <w:rFonts w:ascii="Times New Roman" w:eastAsia="Times New Roman" w:hAnsi="Times New Roman" w:cs="Times New Roman"/>
          <w:sz w:val="22"/>
        </w:rPr>
        <w:t>podľa odseku 10 spĺňať podmienky ustanovené v prílohe č. 3a časti B.</w:t>
      </w:r>
    </w:p>
    <w:p w14:paraId="78992A5D" w14:textId="77777777" w:rsidR="00A541B6" w:rsidRPr="0032060C" w:rsidRDefault="00A541B6" w:rsidP="0032060C">
      <w:pPr>
        <w:shd w:val="clear" w:color="auto" w:fill="FFFFFF" w:themeFill="background1"/>
        <w:autoSpaceDE w:val="0"/>
        <w:autoSpaceDN w:val="0"/>
        <w:adjustRightInd w:val="0"/>
        <w:spacing w:after="0" w:line="240" w:lineRule="auto"/>
        <w:ind w:left="709" w:hanging="425"/>
        <w:rPr>
          <w:rFonts w:ascii="Times New Roman" w:eastAsia="Times New Roman" w:hAnsi="Times New Roman" w:cs="Times New Roman"/>
          <w:sz w:val="22"/>
        </w:rPr>
      </w:pPr>
    </w:p>
    <w:p w14:paraId="255967C1" w14:textId="77777777" w:rsidR="00A541B6" w:rsidRPr="0032060C" w:rsidRDefault="00A541B6" w:rsidP="0032060C">
      <w:pPr>
        <w:pStyle w:val="Odsekzoznamu"/>
        <w:shd w:val="clear" w:color="auto" w:fill="FFFFFF" w:themeFill="background1"/>
        <w:tabs>
          <w:tab w:val="left" w:pos="567"/>
          <w:tab w:val="left" w:pos="1276"/>
        </w:tabs>
        <w:autoSpaceDE w:val="0"/>
        <w:autoSpaceDN w:val="0"/>
        <w:adjustRightInd w:val="0"/>
        <w:spacing w:after="0" w:line="240" w:lineRule="auto"/>
        <w:ind w:left="142"/>
        <w:rPr>
          <w:rFonts w:ascii="Times New Roman" w:eastAsia="Times New Roman" w:hAnsi="Times New Roman" w:cs="Times New Roman"/>
          <w:sz w:val="22"/>
        </w:rPr>
      </w:pPr>
      <w:r w:rsidRPr="0032060C">
        <w:rPr>
          <w:rFonts w:ascii="Times New Roman" w:eastAsia="Times New Roman" w:hAnsi="Times New Roman" w:cs="Times New Roman"/>
          <w:sz w:val="22"/>
        </w:rPr>
        <w:t>(12)</w:t>
      </w:r>
      <w:r w:rsidRPr="0032060C">
        <w:rPr>
          <w:rFonts w:ascii="Times New Roman" w:eastAsia="Times New Roman" w:hAnsi="Times New Roman" w:cs="Times New Roman"/>
          <w:sz w:val="22"/>
        </w:rPr>
        <w:tab/>
        <w:t xml:space="preserve">Z hľadiska overenia hospodárskej hodnoty odroda musí spĺňať požiadavky ustanovené v prílohe č. 3 </w:t>
      </w:r>
    </w:p>
    <w:p w14:paraId="26FB1AC3" w14:textId="3F73AEC0" w:rsidR="00A541B6" w:rsidRPr="0032060C" w:rsidRDefault="00A541B6" w:rsidP="0032060C">
      <w:pPr>
        <w:pStyle w:val="Odsekzoznamu"/>
        <w:shd w:val="clear" w:color="auto" w:fill="FFFFFF" w:themeFill="background1"/>
        <w:tabs>
          <w:tab w:val="left" w:pos="567"/>
          <w:tab w:val="left" w:pos="1276"/>
        </w:tabs>
        <w:autoSpaceDE w:val="0"/>
        <w:autoSpaceDN w:val="0"/>
        <w:adjustRightInd w:val="0"/>
        <w:spacing w:after="0" w:line="240" w:lineRule="auto"/>
        <w:ind w:left="142"/>
        <w:rPr>
          <w:rFonts w:ascii="Times New Roman" w:eastAsia="Times New Roman" w:hAnsi="Times New Roman" w:cs="Times New Roman"/>
          <w:sz w:val="22"/>
        </w:rPr>
      </w:pPr>
      <w:r w:rsidRPr="0032060C">
        <w:rPr>
          <w:rFonts w:ascii="Times New Roman" w:eastAsia="Times New Roman" w:hAnsi="Times New Roman" w:cs="Times New Roman"/>
          <w:sz w:val="22"/>
        </w:rPr>
        <w:tab/>
      </w:r>
      <w:r w:rsidRPr="0032060C">
        <w:rPr>
          <w:rFonts w:ascii="Times New Roman" w:eastAsia="Times New Roman" w:hAnsi="Times New Roman" w:cs="Times New Roman"/>
          <w:sz w:val="22"/>
        </w:rPr>
        <w:tab/>
        <w:t>časti A štvrtom bode.</w:t>
      </w:r>
    </w:p>
    <w:p w14:paraId="0A3E70C0" w14:textId="77777777" w:rsidR="00A541B6" w:rsidRPr="0032060C" w:rsidRDefault="00A541B6" w:rsidP="0032060C">
      <w:pPr>
        <w:shd w:val="clear" w:color="auto" w:fill="FFFFFF" w:themeFill="background1"/>
        <w:autoSpaceDE w:val="0"/>
        <w:autoSpaceDN w:val="0"/>
        <w:adjustRightInd w:val="0"/>
        <w:spacing w:after="0" w:line="240" w:lineRule="auto"/>
        <w:ind w:left="142"/>
        <w:rPr>
          <w:rFonts w:ascii="Times New Roman" w:eastAsia="Times New Roman" w:hAnsi="Times New Roman" w:cs="Times New Roman"/>
          <w:sz w:val="22"/>
        </w:rPr>
      </w:pPr>
    </w:p>
    <w:p w14:paraId="2F659337" w14:textId="77777777" w:rsidR="00A541B6" w:rsidRPr="0032060C" w:rsidRDefault="00A541B6" w:rsidP="0032060C">
      <w:pPr>
        <w:pStyle w:val="Odsekzoznamu"/>
        <w:shd w:val="clear" w:color="auto" w:fill="FFFFFF" w:themeFill="background1"/>
        <w:tabs>
          <w:tab w:val="left" w:pos="567"/>
          <w:tab w:val="left" w:pos="1276"/>
        </w:tabs>
        <w:autoSpaceDE w:val="0"/>
        <w:autoSpaceDN w:val="0"/>
        <w:adjustRightInd w:val="0"/>
        <w:spacing w:after="0" w:line="240" w:lineRule="auto"/>
        <w:ind w:left="142"/>
        <w:rPr>
          <w:rFonts w:ascii="Times New Roman" w:eastAsia="Times New Roman" w:hAnsi="Times New Roman" w:cs="Times New Roman"/>
          <w:sz w:val="22"/>
        </w:rPr>
      </w:pPr>
      <w:r w:rsidRPr="0032060C">
        <w:rPr>
          <w:rFonts w:ascii="Times New Roman" w:eastAsia="Times New Roman" w:hAnsi="Times New Roman" w:cs="Times New Roman"/>
          <w:sz w:val="22"/>
        </w:rPr>
        <w:t>(13)</w:t>
      </w:r>
      <w:r w:rsidRPr="0032060C">
        <w:rPr>
          <w:rFonts w:ascii="Times New Roman" w:eastAsia="Times New Roman" w:hAnsi="Times New Roman" w:cs="Times New Roman"/>
          <w:sz w:val="22"/>
        </w:rPr>
        <w:tab/>
        <w:t xml:space="preserve">Z hľadiska overenia hospodárskej hodnoty, ekologická odroda, ktorá je uvedená v prílohe č. 3a časti C, </w:t>
      </w:r>
    </w:p>
    <w:p w14:paraId="18783B49" w14:textId="31FC527E" w:rsidR="00A541B6" w:rsidRDefault="00A541B6" w:rsidP="0032060C">
      <w:pPr>
        <w:pStyle w:val="Odsekzoznamu"/>
        <w:shd w:val="clear" w:color="auto" w:fill="FFFFFF" w:themeFill="background1"/>
        <w:tabs>
          <w:tab w:val="left" w:pos="567"/>
          <w:tab w:val="left" w:pos="1276"/>
        </w:tabs>
        <w:autoSpaceDE w:val="0"/>
        <w:autoSpaceDN w:val="0"/>
        <w:adjustRightInd w:val="0"/>
        <w:spacing w:after="0" w:line="240" w:lineRule="auto"/>
        <w:ind w:left="142"/>
        <w:rPr>
          <w:rFonts w:ascii="Times New Roman" w:eastAsia="Times New Roman" w:hAnsi="Times New Roman" w:cs="Times New Roman"/>
          <w:sz w:val="22"/>
        </w:rPr>
      </w:pPr>
      <w:r w:rsidRPr="0032060C">
        <w:rPr>
          <w:rFonts w:ascii="Times New Roman" w:eastAsia="Times New Roman" w:hAnsi="Times New Roman" w:cs="Times New Roman"/>
          <w:sz w:val="22"/>
        </w:rPr>
        <w:tab/>
      </w:r>
      <w:r w:rsidRPr="0032060C">
        <w:rPr>
          <w:rFonts w:ascii="Times New Roman" w:eastAsia="Times New Roman" w:hAnsi="Times New Roman" w:cs="Times New Roman"/>
          <w:sz w:val="22"/>
        </w:rPr>
        <w:tab/>
        <w:t>môže namiesto požiadaviek podľa odseku 12 spĺňať požiadav</w:t>
      </w:r>
      <w:r w:rsidR="001E77CE">
        <w:rPr>
          <w:rFonts w:ascii="Times New Roman" w:eastAsia="Times New Roman" w:hAnsi="Times New Roman" w:cs="Times New Roman"/>
          <w:sz w:val="22"/>
        </w:rPr>
        <w:t>ky ustanovené v tejto prílohe.</w:t>
      </w:r>
    </w:p>
    <w:p w14:paraId="4593601E" w14:textId="77777777" w:rsidR="001E77CE" w:rsidRPr="00A541B6" w:rsidRDefault="001E77CE" w:rsidP="0032060C">
      <w:pPr>
        <w:pStyle w:val="Odsekzoznamu"/>
        <w:shd w:val="clear" w:color="auto" w:fill="FFFFFF" w:themeFill="background1"/>
        <w:tabs>
          <w:tab w:val="left" w:pos="567"/>
          <w:tab w:val="left" w:pos="1276"/>
        </w:tabs>
        <w:autoSpaceDE w:val="0"/>
        <w:autoSpaceDN w:val="0"/>
        <w:adjustRightInd w:val="0"/>
        <w:spacing w:after="0" w:line="240" w:lineRule="auto"/>
        <w:ind w:left="142"/>
        <w:rPr>
          <w:rFonts w:ascii="Times New Roman" w:eastAsia="Times New Roman" w:hAnsi="Times New Roman" w:cs="Times New Roman"/>
          <w:sz w:val="22"/>
        </w:rPr>
      </w:pPr>
    </w:p>
    <w:p w14:paraId="30205DF7" w14:textId="0A0F1D22" w:rsidR="001E77CE" w:rsidRPr="001E77CE" w:rsidRDefault="001E77CE" w:rsidP="001E77CE">
      <w:pPr>
        <w:spacing w:line="265" w:lineRule="auto"/>
        <w:ind w:left="100" w:right="90"/>
        <w:rPr>
          <w:rFonts w:ascii="Times New Roman" w:hAnsi="Times New Roman" w:cs="Times New Roman"/>
          <w:sz w:val="22"/>
          <w:shd w:val="clear" w:color="auto" w:fill="FFFFFF"/>
        </w:rPr>
      </w:pPr>
      <w:r w:rsidRPr="0032060C">
        <w:rPr>
          <w:rFonts w:ascii="Times New Roman" w:eastAsia="Times New Roman" w:hAnsi="Times New Roman" w:cs="Times New Roman"/>
          <w:sz w:val="22"/>
        </w:rPr>
        <w:t>(1</w:t>
      </w:r>
      <w:r>
        <w:rPr>
          <w:rFonts w:ascii="Times New Roman" w:eastAsia="Times New Roman" w:hAnsi="Times New Roman" w:cs="Times New Roman"/>
          <w:sz w:val="22"/>
        </w:rPr>
        <w:t>4</w:t>
      </w:r>
      <w:r w:rsidRPr="0032060C">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Pr="001E77CE">
        <w:rPr>
          <w:rFonts w:ascii="Times New Roman" w:hAnsi="Times New Roman" w:cs="Times New Roman"/>
          <w:sz w:val="22"/>
          <w:shd w:val="clear" w:color="auto" w:fill="FFFFFF"/>
        </w:rPr>
        <w:t>Ak kontrolný ústav pri overovaní hospodárskej hodnoty ekologickej odrody podľa odseku 13 nemôže zabezpečiť overenie za ekologických podmienok podľa osobitného predpisu5b) alebo overenie určitých požiadaviek ustanovených v prílohe č. 3 časti A štvrtom bode, vrátane požiadavky na odolnosť voči chorobám, môže overenie vykonať</w:t>
      </w:r>
    </w:p>
    <w:p w14:paraId="6F8575BB" w14:textId="2CCB5395" w:rsidR="001E77CE" w:rsidRDefault="001E77CE" w:rsidP="003D0C8D">
      <w:pPr>
        <w:pStyle w:val="Odsekzoznamu"/>
        <w:shd w:val="clear" w:color="auto" w:fill="FFFFFF" w:themeFill="background1"/>
        <w:autoSpaceDE w:val="0"/>
        <w:autoSpaceDN w:val="0"/>
        <w:adjustRightInd w:val="0"/>
        <w:spacing w:after="0" w:line="240" w:lineRule="auto"/>
        <w:ind w:left="709" w:hanging="425"/>
        <w:rPr>
          <w:rFonts w:ascii="Times New Roman" w:eastAsia="Times New Roman" w:hAnsi="Times New Roman" w:cs="Times New Roman"/>
          <w:sz w:val="22"/>
        </w:rPr>
      </w:pPr>
      <w:r w:rsidRPr="003D0C8D">
        <w:rPr>
          <w:rFonts w:ascii="Times New Roman" w:eastAsia="Times New Roman" w:hAnsi="Times New Roman" w:cs="Times New Roman"/>
          <w:sz w:val="22"/>
        </w:rPr>
        <w:t>a)  u šľachtiteľa5c) alebo v poľnohospodárskom podniku, ktorý je zaradený do systému ekologickej poľnohospodárskej výroby,5d)</w:t>
      </w:r>
    </w:p>
    <w:p w14:paraId="0F524F34" w14:textId="77777777" w:rsidR="003D0C8D" w:rsidRPr="003D0C8D" w:rsidRDefault="003D0C8D" w:rsidP="003D0C8D">
      <w:pPr>
        <w:pStyle w:val="Odsekzoznamu"/>
        <w:shd w:val="clear" w:color="auto" w:fill="FFFFFF" w:themeFill="background1"/>
        <w:autoSpaceDE w:val="0"/>
        <w:autoSpaceDN w:val="0"/>
        <w:adjustRightInd w:val="0"/>
        <w:spacing w:after="0" w:line="240" w:lineRule="auto"/>
        <w:ind w:left="709" w:hanging="425"/>
        <w:rPr>
          <w:rFonts w:ascii="Times New Roman" w:eastAsia="Times New Roman" w:hAnsi="Times New Roman" w:cs="Times New Roman"/>
          <w:sz w:val="22"/>
        </w:rPr>
      </w:pPr>
    </w:p>
    <w:p w14:paraId="72351964" w14:textId="63B529B9" w:rsidR="001E77CE" w:rsidRDefault="001E77CE" w:rsidP="003D0C8D">
      <w:pPr>
        <w:pStyle w:val="Odsekzoznamu"/>
        <w:shd w:val="clear" w:color="auto" w:fill="FFFFFF" w:themeFill="background1"/>
        <w:autoSpaceDE w:val="0"/>
        <w:autoSpaceDN w:val="0"/>
        <w:adjustRightInd w:val="0"/>
        <w:spacing w:after="0" w:line="240" w:lineRule="auto"/>
        <w:ind w:left="709" w:hanging="425"/>
        <w:rPr>
          <w:rFonts w:ascii="Times New Roman" w:eastAsia="Times New Roman" w:hAnsi="Times New Roman" w:cs="Times New Roman"/>
          <w:sz w:val="22"/>
        </w:rPr>
      </w:pPr>
      <w:r w:rsidRPr="003D0C8D">
        <w:rPr>
          <w:rFonts w:ascii="Times New Roman" w:eastAsia="Times New Roman" w:hAnsi="Times New Roman" w:cs="Times New Roman"/>
          <w:sz w:val="22"/>
        </w:rPr>
        <w:t>b) za podmienok s nízkymi vstupmi a minimálnym rozsahom ošetrenia alebo</w:t>
      </w:r>
    </w:p>
    <w:p w14:paraId="380E8203" w14:textId="77777777" w:rsidR="003D0C8D" w:rsidRPr="003D0C8D" w:rsidRDefault="003D0C8D" w:rsidP="003D0C8D">
      <w:pPr>
        <w:pStyle w:val="Odsekzoznamu"/>
        <w:shd w:val="clear" w:color="auto" w:fill="FFFFFF" w:themeFill="background1"/>
        <w:autoSpaceDE w:val="0"/>
        <w:autoSpaceDN w:val="0"/>
        <w:adjustRightInd w:val="0"/>
        <w:spacing w:after="0" w:line="240" w:lineRule="auto"/>
        <w:ind w:left="709" w:hanging="425"/>
        <w:rPr>
          <w:rFonts w:ascii="Times New Roman" w:eastAsia="Times New Roman" w:hAnsi="Times New Roman" w:cs="Times New Roman"/>
          <w:sz w:val="22"/>
        </w:rPr>
      </w:pPr>
    </w:p>
    <w:p w14:paraId="1EB4845E" w14:textId="1A1B1814" w:rsidR="001E77CE" w:rsidRPr="003D0C8D" w:rsidRDefault="001E77CE" w:rsidP="003D0C8D">
      <w:pPr>
        <w:pStyle w:val="Odsekzoznamu"/>
        <w:shd w:val="clear" w:color="auto" w:fill="FFFFFF" w:themeFill="background1"/>
        <w:autoSpaceDE w:val="0"/>
        <w:autoSpaceDN w:val="0"/>
        <w:adjustRightInd w:val="0"/>
        <w:spacing w:after="0" w:line="240" w:lineRule="auto"/>
        <w:ind w:left="709" w:hanging="425"/>
        <w:rPr>
          <w:rFonts w:ascii="Times New Roman" w:eastAsia="Times New Roman" w:hAnsi="Times New Roman" w:cs="Times New Roman"/>
          <w:sz w:val="22"/>
        </w:rPr>
      </w:pPr>
      <w:r w:rsidRPr="003D0C8D">
        <w:rPr>
          <w:rFonts w:ascii="Times New Roman" w:eastAsia="Times New Roman" w:hAnsi="Times New Roman" w:cs="Times New Roman"/>
          <w:sz w:val="22"/>
        </w:rPr>
        <w:t>c) v inom členskom štáte, ak je s týmto členským štátom uzavretá dohoda o overení hospodárskej hodnoty za ekologických podmienok.</w:t>
      </w:r>
    </w:p>
    <w:p w14:paraId="1C778844" w14:textId="77777777" w:rsidR="001E77CE" w:rsidRPr="001E77CE" w:rsidRDefault="001E77CE" w:rsidP="001E77CE">
      <w:pPr>
        <w:spacing w:line="265" w:lineRule="auto"/>
        <w:ind w:left="100" w:right="90"/>
        <w:rPr>
          <w:rFonts w:ascii="Times New Roman" w:hAnsi="Times New Roman" w:cs="Times New Roman"/>
          <w:sz w:val="22"/>
          <w:shd w:val="clear" w:color="auto" w:fill="FFFFFF"/>
        </w:rPr>
      </w:pPr>
    </w:p>
    <w:p w14:paraId="4C55643E" w14:textId="30B359BE" w:rsidR="001E77CE" w:rsidRDefault="001E77CE" w:rsidP="001E77CE">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(15) </w:t>
      </w:r>
      <w:r w:rsidRPr="001E77CE">
        <w:rPr>
          <w:rFonts w:ascii="Times New Roman" w:hAnsi="Times New Roman" w:cs="Times New Roman"/>
          <w:sz w:val="22"/>
          <w:shd w:val="clear" w:color="auto" w:fill="FFFFFF"/>
        </w:rPr>
        <w:t>Kontrolný ústav zabezpečí rôznorodé podmienky na overenie hospodárskej hodnoty ekologickej odrody podľa odseku 13 prispôsobené potrebám ekologickej poľnohospodárskej výroby a overí hospodársku hodnotu tejto ekologickej odrody alebo na podnet žiadateľa overí určité požiadavky ustanovené v prílohe č. 3 časti A štvrtom bode, ak sú k dispozícii rovnaké metódy overovania hospodárskej hodnoty.</w:t>
      </w:r>
    </w:p>
    <w:p w14:paraId="6B869AF9" w14:textId="77777777" w:rsidR="001E77CE" w:rsidRPr="001E77CE" w:rsidRDefault="001E77CE" w:rsidP="001E77CE">
      <w:pPr>
        <w:spacing w:line="265" w:lineRule="auto"/>
        <w:ind w:left="100" w:right="90"/>
        <w:rPr>
          <w:rFonts w:ascii="Times New Roman" w:hAnsi="Times New Roman" w:cs="Times New Roman"/>
          <w:sz w:val="22"/>
          <w:shd w:val="clear" w:color="auto" w:fill="FFFFFF"/>
        </w:rPr>
      </w:pPr>
    </w:p>
    <w:p w14:paraId="52BC09AE" w14:textId="22DA07C9" w:rsidR="001E77CE" w:rsidRDefault="001E77CE" w:rsidP="001E77CE">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(16) </w:t>
      </w:r>
      <w:r w:rsidRPr="001E77CE">
        <w:rPr>
          <w:rFonts w:ascii="Times New Roman" w:hAnsi="Times New Roman" w:cs="Times New Roman"/>
          <w:sz w:val="22"/>
          <w:shd w:val="clear" w:color="auto" w:fill="FFFFFF"/>
        </w:rPr>
        <w:t>Na stanovenie odlišnosti kontrolný ústav odrodové skúšky vykonáva aj na porovnateľných odrodách, ktorými sú odrody podľa § 2 písm. e).</w:t>
      </w:r>
    </w:p>
    <w:p w14:paraId="21696571" w14:textId="77777777" w:rsidR="001E77CE" w:rsidRPr="001E77CE" w:rsidRDefault="001E77CE" w:rsidP="001E77CE">
      <w:pPr>
        <w:spacing w:line="265" w:lineRule="auto"/>
        <w:ind w:left="100" w:right="90"/>
        <w:rPr>
          <w:rFonts w:ascii="Times New Roman" w:hAnsi="Times New Roman" w:cs="Times New Roman"/>
          <w:sz w:val="22"/>
          <w:shd w:val="clear" w:color="auto" w:fill="FFFFFF"/>
        </w:rPr>
      </w:pPr>
    </w:p>
    <w:p w14:paraId="3DFC8D28" w14:textId="61F0E97E" w:rsidR="001E77CE" w:rsidRDefault="001E77CE" w:rsidP="001E77CE">
      <w:pPr>
        <w:spacing w:line="265" w:lineRule="auto"/>
        <w:ind w:left="100" w:right="90"/>
        <w:rPr>
          <w:rFonts w:ascii="Times New Roman" w:hAnsi="Times New Roman" w:cs="Times New Roman"/>
          <w:sz w:val="22"/>
          <w:shd w:val="clear" w:color="auto" w:fill="FFFFFF"/>
        </w:rPr>
      </w:pPr>
      <w:r w:rsidRPr="001E77CE">
        <w:rPr>
          <w:rFonts w:ascii="Times New Roman" w:hAnsi="Times New Roman" w:cs="Times New Roman"/>
          <w:sz w:val="22"/>
          <w:shd w:val="clear" w:color="auto" w:fill="FFFFFF"/>
        </w:rPr>
        <w:lastRenderedPageBreak/>
        <w:t>(17)</w:t>
      </w:r>
      <w:r>
        <w:rPr>
          <w:rFonts w:ascii="Times New Roman" w:hAnsi="Times New Roman" w:cs="Times New Roman"/>
          <w:sz w:val="22"/>
          <w:shd w:val="clear" w:color="auto" w:fill="FFFFFF"/>
        </w:rPr>
        <w:t xml:space="preserve"> </w:t>
      </w:r>
      <w:r w:rsidRPr="001E77CE">
        <w:rPr>
          <w:rFonts w:ascii="Times New Roman" w:hAnsi="Times New Roman" w:cs="Times New Roman"/>
          <w:sz w:val="22"/>
          <w:shd w:val="clear" w:color="auto" w:fill="FFFFFF"/>
        </w:rPr>
        <w:t>Každú zmenu údajov súvisiacich s registrovanou odrodou a s odrodou, o ktorej registráciu bolo požiadané, žiadateľ oznámi kontrolnému ústavu do 30 dní od uskutočnenia zmeny.</w:t>
      </w:r>
    </w:p>
    <w:p w14:paraId="10898E20" w14:textId="50D2BFBC" w:rsidR="001E77CE" w:rsidRDefault="001E77CE" w:rsidP="001E77CE">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(18) </w:t>
      </w:r>
      <w:r w:rsidRPr="001E77CE">
        <w:rPr>
          <w:rFonts w:ascii="Times New Roman" w:hAnsi="Times New Roman" w:cs="Times New Roman"/>
          <w:sz w:val="22"/>
          <w:shd w:val="clear" w:color="auto" w:fill="FFFFFF"/>
        </w:rPr>
        <w:t>Počas trvania registrácie odrody môže kontrolný ústav kedykoľvek vykonať preskúšanie odrody s cieľom zistiť, či odroda ešte spĺňa podmienky registrácie. Kontroly odrôd viniča vykonáva kontrolný ústav v pravidelných intervaloch. Ak kontrolný ústav na základe výsledkov preskúšania zistí, že odroda už nespĺňa podmienky registrácie, udržiavateľovi odrody určí lehotu na odstránenie zistených nedostatkov. Ak udržiavateľ odrody v určenej lehote neodstráni zistené nedostatky, kontrolný ústav začne konanie o zrušenie registrácie.</w:t>
      </w:r>
    </w:p>
    <w:p w14:paraId="401277F9" w14:textId="77777777" w:rsidR="001E77CE" w:rsidRPr="001E77CE" w:rsidRDefault="001E77CE" w:rsidP="001E77CE">
      <w:pPr>
        <w:spacing w:line="265" w:lineRule="auto"/>
        <w:ind w:left="100" w:right="90"/>
        <w:rPr>
          <w:rFonts w:ascii="Times New Roman" w:hAnsi="Times New Roman" w:cs="Times New Roman"/>
          <w:sz w:val="22"/>
          <w:shd w:val="clear" w:color="auto" w:fill="FFFFFF"/>
        </w:rPr>
      </w:pPr>
    </w:p>
    <w:p w14:paraId="05E86EF0" w14:textId="518BA96E" w:rsidR="001E77CE" w:rsidRDefault="001E77CE" w:rsidP="001E77CE">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(19) </w:t>
      </w:r>
      <w:r w:rsidRPr="001E77CE">
        <w:rPr>
          <w:rFonts w:ascii="Times New Roman" w:hAnsi="Times New Roman" w:cs="Times New Roman"/>
          <w:sz w:val="22"/>
          <w:shd w:val="clear" w:color="auto" w:fill="FFFFFF"/>
        </w:rPr>
        <w:t>Na preskúšanie odrody podľa odseku 18 žiadateľ poskytne bezplatne množiteľský materiál v množstve, kvalite a v termíne, ktorý určí kontrolný ústav.</w:t>
      </w:r>
    </w:p>
    <w:p w14:paraId="75EFCC55" w14:textId="77777777" w:rsidR="001E77CE" w:rsidRPr="001E77CE" w:rsidRDefault="001E77CE" w:rsidP="001E77CE">
      <w:pPr>
        <w:spacing w:line="265" w:lineRule="auto"/>
        <w:ind w:left="100" w:right="90"/>
        <w:rPr>
          <w:rFonts w:ascii="Times New Roman" w:hAnsi="Times New Roman" w:cs="Times New Roman"/>
          <w:sz w:val="22"/>
          <w:shd w:val="clear" w:color="auto" w:fill="FFFFFF"/>
        </w:rPr>
      </w:pPr>
    </w:p>
    <w:p w14:paraId="05D83382" w14:textId="0484590E" w:rsidR="001E77CE" w:rsidRDefault="001E77CE" w:rsidP="001E77CE">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(20) </w:t>
      </w:r>
      <w:r w:rsidRPr="001E77CE">
        <w:rPr>
          <w:rFonts w:ascii="Times New Roman" w:hAnsi="Times New Roman" w:cs="Times New Roman"/>
          <w:sz w:val="22"/>
          <w:shd w:val="clear" w:color="auto" w:fill="FFFFFF"/>
        </w:rPr>
        <w:t>Odrody registrované v Slovenskej republike a meno a priezvisko osoby alebo osôb zodpovedných za ich udržiavacie šľachtenie sa zapisujú do Štátnej odrodovej knihy na základe rozhodnutia podľa osobitného predpisu,6) z ktorej sa každoročne robí výpis v podobe Listiny registrovaných odrôd, ktorá je verejná.</w:t>
      </w:r>
    </w:p>
    <w:p w14:paraId="64592767" w14:textId="77777777" w:rsidR="001E77CE" w:rsidRPr="001E77CE" w:rsidRDefault="001E77CE" w:rsidP="001E77CE">
      <w:pPr>
        <w:spacing w:line="265" w:lineRule="auto"/>
        <w:ind w:left="100" w:right="90"/>
        <w:rPr>
          <w:rFonts w:ascii="Times New Roman" w:hAnsi="Times New Roman" w:cs="Times New Roman"/>
          <w:sz w:val="22"/>
          <w:shd w:val="clear" w:color="auto" w:fill="FFFFFF"/>
        </w:rPr>
      </w:pPr>
    </w:p>
    <w:p w14:paraId="7EBD246E" w14:textId="3ED56DF3" w:rsidR="001E77CE" w:rsidRDefault="001E77CE" w:rsidP="001E77CE">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(21) </w:t>
      </w:r>
      <w:r w:rsidRPr="001E77CE">
        <w:rPr>
          <w:rFonts w:ascii="Times New Roman" w:hAnsi="Times New Roman" w:cs="Times New Roman"/>
          <w:sz w:val="22"/>
          <w:shd w:val="clear" w:color="auto" w:fill="FFFFFF"/>
        </w:rPr>
        <w:t>Odrody druhov zelenín sa v Listine registrovaných odrôd členia do dvoch podskupín odrôd, ktorých množiteľský materiál</w:t>
      </w:r>
    </w:p>
    <w:p w14:paraId="1CE7C717" w14:textId="77777777" w:rsidR="003D0C8D" w:rsidRPr="001E77CE" w:rsidRDefault="003D0C8D" w:rsidP="001E77CE">
      <w:pPr>
        <w:spacing w:line="265" w:lineRule="auto"/>
        <w:ind w:left="100" w:right="90"/>
        <w:rPr>
          <w:rFonts w:ascii="Times New Roman" w:hAnsi="Times New Roman" w:cs="Times New Roman"/>
          <w:sz w:val="22"/>
          <w:shd w:val="clear" w:color="auto" w:fill="FFFFFF"/>
        </w:rPr>
      </w:pPr>
    </w:p>
    <w:p w14:paraId="5543E414" w14:textId="2432AAAC" w:rsidR="001E77CE" w:rsidRDefault="001E77CE" w:rsidP="003D0C8D">
      <w:pPr>
        <w:pStyle w:val="Odsekzoznamu"/>
        <w:numPr>
          <w:ilvl w:val="0"/>
          <w:numId w:val="55"/>
        </w:numPr>
        <w:shd w:val="clear" w:color="auto" w:fill="FFFFFF" w:themeFill="background1"/>
        <w:autoSpaceDE w:val="0"/>
        <w:autoSpaceDN w:val="0"/>
        <w:adjustRightInd w:val="0"/>
        <w:spacing w:after="0" w:line="240" w:lineRule="auto"/>
        <w:rPr>
          <w:rFonts w:ascii="Times New Roman" w:eastAsia="Times New Roman" w:hAnsi="Times New Roman" w:cs="Times New Roman"/>
          <w:sz w:val="22"/>
        </w:rPr>
      </w:pPr>
      <w:r w:rsidRPr="003D0C8D">
        <w:rPr>
          <w:rFonts w:ascii="Times New Roman" w:eastAsia="Times New Roman" w:hAnsi="Times New Roman" w:cs="Times New Roman"/>
          <w:sz w:val="22"/>
        </w:rPr>
        <w:t>možno uznávať ako základný množiteľský materiál alebo certifikovaný množiteľský materiál alebo kontrolovať ako štandardný množiteľský materiál, alebo</w:t>
      </w:r>
    </w:p>
    <w:p w14:paraId="4F810892" w14:textId="77777777" w:rsidR="003D0C8D" w:rsidRPr="003D0C8D" w:rsidRDefault="003D0C8D" w:rsidP="003D0C8D">
      <w:pPr>
        <w:pStyle w:val="Odsekzoznamu"/>
        <w:shd w:val="clear" w:color="auto" w:fill="FFFFFF" w:themeFill="background1"/>
        <w:autoSpaceDE w:val="0"/>
        <w:autoSpaceDN w:val="0"/>
        <w:adjustRightInd w:val="0"/>
        <w:spacing w:after="0" w:line="240" w:lineRule="auto"/>
        <w:ind w:left="644" w:firstLine="0"/>
        <w:rPr>
          <w:rFonts w:ascii="Times New Roman" w:eastAsia="Times New Roman" w:hAnsi="Times New Roman" w:cs="Times New Roman"/>
          <w:sz w:val="22"/>
        </w:rPr>
      </w:pPr>
    </w:p>
    <w:p w14:paraId="78E9C81F" w14:textId="3F77D4C3" w:rsidR="001E77CE" w:rsidRPr="003D0C8D" w:rsidRDefault="0013689A" w:rsidP="003D0C8D">
      <w:pPr>
        <w:pStyle w:val="Odsekzoznamu"/>
        <w:shd w:val="clear" w:color="auto" w:fill="FFFFFF" w:themeFill="background1"/>
        <w:autoSpaceDE w:val="0"/>
        <w:autoSpaceDN w:val="0"/>
        <w:adjustRightInd w:val="0"/>
        <w:spacing w:after="0" w:line="240" w:lineRule="auto"/>
        <w:ind w:left="709" w:hanging="425"/>
        <w:rPr>
          <w:rFonts w:ascii="Times New Roman" w:eastAsia="Times New Roman" w:hAnsi="Times New Roman" w:cs="Times New Roman"/>
          <w:sz w:val="22"/>
        </w:rPr>
      </w:pPr>
      <w:r w:rsidRPr="003D0C8D">
        <w:rPr>
          <w:rFonts w:ascii="Times New Roman" w:eastAsia="Times New Roman" w:hAnsi="Times New Roman" w:cs="Times New Roman"/>
          <w:sz w:val="22"/>
        </w:rPr>
        <w:t xml:space="preserve">b) </w:t>
      </w:r>
      <w:r w:rsidR="003D0C8D">
        <w:rPr>
          <w:rFonts w:ascii="Times New Roman" w:eastAsia="Times New Roman" w:hAnsi="Times New Roman" w:cs="Times New Roman"/>
          <w:sz w:val="22"/>
        </w:rPr>
        <w:t xml:space="preserve">  </w:t>
      </w:r>
      <w:r w:rsidR="001E77CE" w:rsidRPr="003D0C8D">
        <w:rPr>
          <w:rFonts w:ascii="Times New Roman" w:eastAsia="Times New Roman" w:hAnsi="Times New Roman" w:cs="Times New Roman"/>
          <w:sz w:val="22"/>
        </w:rPr>
        <w:t>možno ho overiť len ako štandardný množiteľský materiál.</w:t>
      </w:r>
    </w:p>
    <w:p w14:paraId="6F32DD60" w14:textId="77777777" w:rsidR="0013689A" w:rsidRPr="001E77CE" w:rsidRDefault="0013689A" w:rsidP="0013689A">
      <w:pPr>
        <w:spacing w:line="265" w:lineRule="auto"/>
        <w:ind w:left="100" w:right="90"/>
        <w:rPr>
          <w:rFonts w:ascii="Times New Roman" w:hAnsi="Times New Roman" w:cs="Times New Roman"/>
          <w:sz w:val="22"/>
          <w:shd w:val="clear" w:color="auto" w:fill="FFFFFF"/>
        </w:rPr>
      </w:pPr>
    </w:p>
    <w:p w14:paraId="4F9A7BA2" w14:textId="4218163C" w:rsidR="001E77CE" w:rsidRDefault="0013689A" w:rsidP="0013689A">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(22) </w:t>
      </w:r>
      <w:r w:rsidR="001E77CE" w:rsidRPr="001E77CE">
        <w:rPr>
          <w:rFonts w:ascii="Times New Roman" w:hAnsi="Times New Roman" w:cs="Times New Roman"/>
          <w:sz w:val="22"/>
          <w:shd w:val="clear" w:color="auto" w:fill="FFFFFF"/>
        </w:rPr>
        <w:t>Pri registrácii odrôd druhov zelenín podľa odseku 21 písm. b) možno prihliadať na výsledky neoficiálnych skúšok a na poznatky o odrode z praktických skúseností nadobudnutých počas jej pestovania.</w:t>
      </w:r>
    </w:p>
    <w:p w14:paraId="3119E5AC" w14:textId="77777777" w:rsidR="0013689A" w:rsidRPr="001E77CE" w:rsidRDefault="0013689A" w:rsidP="0013689A">
      <w:pPr>
        <w:spacing w:line="265" w:lineRule="auto"/>
        <w:ind w:left="100" w:right="90"/>
        <w:rPr>
          <w:rFonts w:ascii="Times New Roman" w:hAnsi="Times New Roman" w:cs="Times New Roman"/>
          <w:sz w:val="22"/>
          <w:shd w:val="clear" w:color="auto" w:fill="FFFFFF"/>
        </w:rPr>
      </w:pPr>
    </w:p>
    <w:p w14:paraId="4F0A0D9D" w14:textId="73B456BC" w:rsidR="001E77CE" w:rsidRDefault="0013689A" w:rsidP="0013689A">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(23)  </w:t>
      </w:r>
      <w:r w:rsidR="001E77CE" w:rsidRPr="001E77CE">
        <w:rPr>
          <w:rFonts w:ascii="Times New Roman" w:hAnsi="Times New Roman" w:cs="Times New Roman"/>
          <w:sz w:val="22"/>
          <w:shd w:val="clear" w:color="auto" w:fill="FFFFFF"/>
        </w:rPr>
        <w:t>Odroda, ktorá je už zaregistrovaná v niektorom členskom štáte, môže byť po rozhodnutí o jej registrácii zapísaná do Štátnej odrodovej knihy len pod rovnakým názvom, pod akým je zapísaná v národnom katalógu členského štátu.</w:t>
      </w:r>
    </w:p>
    <w:p w14:paraId="68705EF5" w14:textId="77777777" w:rsidR="0013689A" w:rsidRPr="001E77CE" w:rsidRDefault="0013689A" w:rsidP="0013689A">
      <w:pPr>
        <w:spacing w:line="265" w:lineRule="auto"/>
        <w:ind w:left="100" w:right="90"/>
        <w:rPr>
          <w:rFonts w:ascii="Times New Roman" w:hAnsi="Times New Roman" w:cs="Times New Roman"/>
          <w:sz w:val="22"/>
          <w:shd w:val="clear" w:color="auto" w:fill="FFFFFF"/>
        </w:rPr>
      </w:pPr>
    </w:p>
    <w:p w14:paraId="0E9D8FF6" w14:textId="357F82A7" w:rsidR="001E77CE" w:rsidRDefault="0013689A" w:rsidP="0013689A">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(24)  </w:t>
      </w:r>
      <w:r w:rsidR="001E77CE" w:rsidRPr="001E77CE">
        <w:rPr>
          <w:rFonts w:ascii="Times New Roman" w:hAnsi="Times New Roman" w:cs="Times New Roman"/>
          <w:sz w:val="22"/>
          <w:shd w:val="clear" w:color="auto" w:fill="FFFFFF"/>
        </w:rPr>
        <w:t>Ak je známe, že množiteľský materiál určitej odrody sa v niektorom členskom štáte uvádza na trh pod iným názvom odrody, ako je jej názov zapísaný v Štátnej odrodovej knihe, v Listine registrovaných odrôd sa uvedie aj tento názov.</w:t>
      </w:r>
    </w:p>
    <w:p w14:paraId="77C40539" w14:textId="77777777" w:rsidR="0013689A" w:rsidRPr="001E77CE" w:rsidRDefault="0013689A" w:rsidP="0013689A">
      <w:pPr>
        <w:spacing w:line="265" w:lineRule="auto"/>
        <w:ind w:left="100" w:right="90"/>
        <w:rPr>
          <w:rFonts w:ascii="Times New Roman" w:hAnsi="Times New Roman" w:cs="Times New Roman"/>
          <w:sz w:val="22"/>
          <w:shd w:val="clear" w:color="auto" w:fill="FFFFFF"/>
        </w:rPr>
      </w:pPr>
    </w:p>
    <w:p w14:paraId="530ADBD5" w14:textId="117627D2" w:rsidR="001E77CE" w:rsidRDefault="0013689A" w:rsidP="0013689A">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(25)  </w:t>
      </w:r>
      <w:r w:rsidR="001E77CE" w:rsidRPr="001E77CE">
        <w:rPr>
          <w:rFonts w:ascii="Times New Roman" w:hAnsi="Times New Roman" w:cs="Times New Roman"/>
          <w:sz w:val="22"/>
          <w:shd w:val="clear" w:color="auto" w:fill="FFFFFF"/>
        </w:rPr>
        <w:t>Odroda, ktorá nie je jasne odlišná od odrody zapísanej v Štátnej odrodovej knihe alebo v Spoločnom katalógu odrôd, alebo v národnom katalógu členského štátu alebo od inej odrody, ktorá bola hodnotená skúškami na odlišnosť, vyrovnanosť a stálosť (ďalej len „skúšky DUS“), ale nie je ešte známa v členskom štáte, musí sa označovať názvom tejto odrody.</w:t>
      </w:r>
    </w:p>
    <w:p w14:paraId="7CE25E54" w14:textId="77777777" w:rsidR="0013689A" w:rsidRPr="001E77CE" w:rsidRDefault="0013689A" w:rsidP="0013689A">
      <w:pPr>
        <w:spacing w:line="265" w:lineRule="auto"/>
        <w:ind w:left="100" w:right="90"/>
        <w:rPr>
          <w:rFonts w:ascii="Times New Roman" w:hAnsi="Times New Roman" w:cs="Times New Roman"/>
          <w:sz w:val="22"/>
          <w:shd w:val="clear" w:color="auto" w:fill="FFFFFF"/>
        </w:rPr>
      </w:pPr>
    </w:p>
    <w:p w14:paraId="3CCE6E60" w14:textId="53C816C8" w:rsidR="001E77CE" w:rsidRDefault="0013689A" w:rsidP="0013689A">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(26)  </w:t>
      </w:r>
      <w:r w:rsidR="001E77CE" w:rsidRPr="001E77CE">
        <w:rPr>
          <w:rFonts w:ascii="Times New Roman" w:hAnsi="Times New Roman" w:cs="Times New Roman"/>
          <w:sz w:val="22"/>
          <w:shd w:val="clear" w:color="auto" w:fill="FFFFFF"/>
        </w:rPr>
        <w:t>Podľa odseku 25 sa nepostupuje, ak</w:t>
      </w:r>
    </w:p>
    <w:p w14:paraId="3E1ECE19" w14:textId="77777777" w:rsidR="003D0C8D" w:rsidRPr="001E77CE" w:rsidRDefault="003D0C8D" w:rsidP="0013689A">
      <w:pPr>
        <w:spacing w:line="265" w:lineRule="auto"/>
        <w:ind w:left="100" w:right="90"/>
        <w:rPr>
          <w:rFonts w:ascii="Times New Roman" w:hAnsi="Times New Roman" w:cs="Times New Roman"/>
          <w:sz w:val="22"/>
          <w:shd w:val="clear" w:color="auto" w:fill="FFFFFF"/>
        </w:rPr>
      </w:pPr>
    </w:p>
    <w:p w14:paraId="3816D2F2" w14:textId="1E11685C" w:rsidR="001E77CE" w:rsidRPr="003D0C8D" w:rsidRDefault="0013689A" w:rsidP="003D0C8D">
      <w:pPr>
        <w:pStyle w:val="Odsekzoznamu"/>
        <w:shd w:val="clear" w:color="auto" w:fill="FFFFFF" w:themeFill="background1"/>
        <w:autoSpaceDE w:val="0"/>
        <w:autoSpaceDN w:val="0"/>
        <w:adjustRightInd w:val="0"/>
        <w:spacing w:after="0" w:line="240" w:lineRule="auto"/>
        <w:ind w:left="644" w:firstLine="0"/>
        <w:rPr>
          <w:rFonts w:ascii="Times New Roman" w:eastAsia="Times New Roman" w:hAnsi="Times New Roman" w:cs="Times New Roman"/>
          <w:sz w:val="22"/>
        </w:rPr>
      </w:pPr>
      <w:r w:rsidRPr="003D0C8D">
        <w:rPr>
          <w:rFonts w:ascii="Times New Roman" w:eastAsia="Times New Roman" w:hAnsi="Times New Roman" w:cs="Times New Roman"/>
          <w:sz w:val="22"/>
        </w:rPr>
        <w:t xml:space="preserve">a)  </w:t>
      </w:r>
      <w:r w:rsidR="001E77CE" w:rsidRPr="003D0C8D">
        <w:rPr>
          <w:rFonts w:ascii="Times New Roman" w:eastAsia="Times New Roman" w:hAnsi="Times New Roman" w:cs="Times New Roman"/>
          <w:sz w:val="22"/>
        </w:rPr>
        <w:t>názov odrody prihlásenej na registráciu je pravdepodobne nesprávny,</w:t>
      </w:r>
    </w:p>
    <w:p w14:paraId="53A6926D" w14:textId="6E5A6B51" w:rsidR="001E77CE" w:rsidRPr="003D0C8D" w:rsidRDefault="0013689A" w:rsidP="003D0C8D">
      <w:pPr>
        <w:shd w:val="clear" w:color="auto" w:fill="FFFFFF" w:themeFill="background1"/>
        <w:autoSpaceDE w:val="0"/>
        <w:autoSpaceDN w:val="0"/>
        <w:adjustRightInd w:val="0"/>
        <w:spacing w:after="0" w:line="240" w:lineRule="auto"/>
        <w:ind w:left="284" w:firstLine="425"/>
        <w:rPr>
          <w:rFonts w:ascii="Times New Roman" w:eastAsia="Times New Roman" w:hAnsi="Times New Roman" w:cs="Times New Roman"/>
          <w:sz w:val="22"/>
        </w:rPr>
      </w:pPr>
      <w:r w:rsidRPr="003D0C8D">
        <w:rPr>
          <w:rFonts w:ascii="Times New Roman" w:eastAsia="Times New Roman" w:hAnsi="Times New Roman" w:cs="Times New Roman"/>
          <w:sz w:val="22"/>
        </w:rPr>
        <w:t xml:space="preserve">b)  </w:t>
      </w:r>
      <w:r w:rsidR="001E77CE" w:rsidRPr="003D0C8D">
        <w:rPr>
          <w:rFonts w:ascii="Times New Roman" w:eastAsia="Times New Roman" w:hAnsi="Times New Roman" w:cs="Times New Roman"/>
          <w:sz w:val="22"/>
        </w:rPr>
        <w:t>pri podávaní žiadosti o registráciu odrody došlo k zámene názvu odrody,</w:t>
      </w:r>
    </w:p>
    <w:p w14:paraId="62972914" w14:textId="005A1466" w:rsidR="001E77CE" w:rsidRPr="003D0C8D" w:rsidRDefault="0013689A" w:rsidP="003D0C8D">
      <w:pPr>
        <w:pStyle w:val="Odsekzoznamu"/>
        <w:shd w:val="clear" w:color="auto" w:fill="FFFFFF" w:themeFill="background1"/>
        <w:autoSpaceDE w:val="0"/>
        <w:autoSpaceDN w:val="0"/>
        <w:adjustRightInd w:val="0"/>
        <w:spacing w:after="0" w:line="240" w:lineRule="auto"/>
        <w:ind w:left="644" w:firstLine="0"/>
        <w:rPr>
          <w:rFonts w:ascii="Times New Roman" w:eastAsia="Times New Roman" w:hAnsi="Times New Roman" w:cs="Times New Roman"/>
          <w:sz w:val="22"/>
        </w:rPr>
      </w:pPr>
      <w:r w:rsidRPr="003D0C8D">
        <w:rPr>
          <w:rFonts w:ascii="Times New Roman" w:eastAsia="Times New Roman" w:hAnsi="Times New Roman" w:cs="Times New Roman"/>
          <w:sz w:val="22"/>
        </w:rPr>
        <w:t xml:space="preserve">c)  </w:t>
      </w:r>
      <w:r w:rsidR="001E77CE" w:rsidRPr="003D0C8D">
        <w:rPr>
          <w:rFonts w:ascii="Times New Roman" w:eastAsia="Times New Roman" w:hAnsi="Times New Roman" w:cs="Times New Roman"/>
          <w:sz w:val="22"/>
        </w:rPr>
        <w:t>iné skutočnosti bránia používaniu názvu odrody podľa odseku 25 alebo</w:t>
      </w:r>
    </w:p>
    <w:p w14:paraId="641696CE" w14:textId="68691EF9" w:rsidR="001E77CE" w:rsidRPr="003D0C8D" w:rsidRDefault="0013689A" w:rsidP="003D0C8D">
      <w:pPr>
        <w:pStyle w:val="Odsekzoznamu"/>
        <w:shd w:val="clear" w:color="auto" w:fill="FFFFFF" w:themeFill="background1"/>
        <w:autoSpaceDE w:val="0"/>
        <w:autoSpaceDN w:val="0"/>
        <w:adjustRightInd w:val="0"/>
        <w:spacing w:after="0" w:line="240" w:lineRule="auto"/>
        <w:ind w:left="644" w:firstLine="0"/>
        <w:rPr>
          <w:rFonts w:ascii="Times New Roman" w:eastAsia="Times New Roman" w:hAnsi="Times New Roman" w:cs="Times New Roman"/>
          <w:sz w:val="22"/>
        </w:rPr>
      </w:pPr>
      <w:r w:rsidRPr="003D0C8D">
        <w:rPr>
          <w:rFonts w:ascii="Times New Roman" w:eastAsia="Times New Roman" w:hAnsi="Times New Roman" w:cs="Times New Roman"/>
          <w:sz w:val="22"/>
        </w:rPr>
        <w:t xml:space="preserve">d)  </w:t>
      </w:r>
      <w:r w:rsidR="001E77CE" w:rsidRPr="003D0C8D">
        <w:rPr>
          <w:rFonts w:ascii="Times New Roman" w:eastAsia="Times New Roman" w:hAnsi="Times New Roman" w:cs="Times New Roman"/>
          <w:sz w:val="22"/>
        </w:rPr>
        <w:t>by tým došlo k porušeniu práva k názvu odrody, ktorý je chránený podľa osobitného predpisu.5)</w:t>
      </w:r>
    </w:p>
    <w:p w14:paraId="23D62162" w14:textId="77777777" w:rsidR="0013689A" w:rsidRPr="001E77CE" w:rsidRDefault="0013689A" w:rsidP="0013689A">
      <w:pPr>
        <w:spacing w:line="265" w:lineRule="auto"/>
        <w:ind w:left="100" w:right="90"/>
        <w:rPr>
          <w:rFonts w:ascii="Times New Roman" w:hAnsi="Times New Roman" w:cs="Times New Roman"/>
          <w:sz w:val="22"/>
          <w:shd w:val="clear" w:color="auto" w:fill="FFFFFF"/>
        </w:rPr>
      </w:pPr>
    </w:p>
    <w:p w14:paraId="2678BE00" w14:textId="396600E0" w:rsidR="001E77CE" w:rsidRDefault="0013689A" w:rsidP="0013689A">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(27)  </w:t>
      </w:r>
      <w:r w:rsidR="001E77CE" w:rsidRPr="001E77CE">
        <w:rPr>
          <w:rFonts w:ascii="Times New Roman" w:hAnsi="Times New Roman" w:cs="Times New Roman"/>
          <w:sz w:val="22"/>
          <w:shd w:val="clear" w:color="auto" w:fill="FFFFFF"/>
        </w:rPr>
        <w:t>Registrované geneticky modifikované odrody sa v Listine registrovaných odrôd zreteľne označujú ako geneticky modifikované.</w:t>
      </w:r>
    </w:p>
    <w:p w14:paraId="193C7209" w14:textId="77777777" w:rsidR="0013689A" w:rsidRPr="001E77CE" w:rsidRDefault="0013689A" w:rsidP="0013689A">
      <w:pPr>
        <w:spacing w:line="265" w:lineRule="auto"/>
        <w:ind w:left="100" w:right="90"/>
        <w:rPr>
          <w:rFonts w:ascii="Times New Roman" w:hAnsi="Times New Roman" w:cs="Times New Roman"/>
          <w:sz w:val="22"/>
          <w:shd w:val="clear" w:color="auto" w:fill="FFFFFF"/>
        </w:rPr>
      </w:pPr>
    </w:p>
    <w:p w14:paraId="700A64D4" w14:textId="0F57862F" w:rsidR="001E77CE" w:rsidRDefault="0013689A" w:rsidP="0013689A">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lastRenderedPageBreak/>
        <w:t xml:space="preserve">(28)  </w:t>
      </w:r>
      <w:r w:rsidR="001E77CE" w:rsidRPr="001E77CE">
        <w:rPr>
          <w:rFonts w:ascii="Times New Roman" w:hAnsi="Times New Roman" w:cs="Times New Roman"/>
          <w:sz w:val="22"/>
          <w:shd w:val="clear" w:color="auto" w:fill="FFFFFF"/>
        </w:rPr>
        <w:t>Registrované krajové odrody a odrody registrované s cieľom zachovania genetickej rozmanitosti ohrozené genetickou eróziou sa v Listine registrovaných odrôd označujú ako genetický zdroj.</w:t>
      </w:r>
    </w:p>
    <w:p w14:paraId="2BC36369" w14:textId="77777777" w:rsidR="0013689A" w:rsidRPr="001E77CE" w:rsidRDefault="0013689A" w:rsidP="0013689A">
      <w:pPr>
        <w:spacing w:line="265" w:lineRule="auto"/>
        <w:ind w:left="100" w:right="90"/>
        <w:rPr>
          <w:rFonts w:ascii="Times New Roman" w:hAnsi="Times New Roman" w:cs="Times New Roman"/>
          <w:sz w:val="22"/>
          <w:shd w:val="clear" w:color="auto" w:fill="FFFFFF"/>
        </w:rPr>
      </w:pPr>
    </w:p>
    <w:p w14:paraId="5F6558B2" w14:textId="7C8B953F" w:rsidR="001E77CE" w:rsidRDefault="001E77CE" w:rsidP="0013689A">
      <w:pPr>
        <w:spacing w:line="265" w:lineRule="auto"/>
        <w:ind w:left="100" w:right="90"/>
        <w:rPr>
          <w:rFonts w:ascii="Times New Roman" w:hAnsi="Times New Roman" w:cs="Times New Roman"/>
          <w:sz w:val="22"/>
          <w:shd w:val="clear" w:color="auto" w:fill="FFFFFF"/>
        </w:rPr>
      </w:pPr>
      <w:r w:rsidRPr="001E77CE">
        <w:rPr>
          <w:rFonts w:ascii="Times New Roman" w:hAnsi="Times New Roman" w:cs="Times New Roman"/>
          <w:sz w:val="22"/>
          <w:shd w:val="clear" w:color="auto" w:fill="FFFFFF"/>
        </w:rPr>
        <w:t>(29)</w:t>
      </w:r>
      <w:r w:rsidR="0013689A">
        <w:rPr>
          <w:rFonts w:ascii="Times New Roman" w:hAnsi="Times New Roman" w:cs="Times New Roman"/>
          <w:sz w:val="22"/>
          <w:shd w:val="clear" w:color="auto" w:fill="FFFFFF"/>
        </w:rPr>
        <w:t xml:space="preserve">  </w:t>
      </w:r>
      <w:r w:rsidRPr="001E77CE">
        <w:rPr>
          <w:rFonts w:ascii="Times New Roman" w:hAnsi="Times New Roman" w:cs="Times New Roman"/>
          <w:sz w:val="22"/>
          <w:shd w:val="clear" w:color="auto" w:fill="FFFFFF"/>
        </w:rPr>
        <w:t>Po registrácii odrody nesmie jej množiteľský materiál, ak spĺňa požiadavky ustanovené týmto nariadením vlády a osobitnými predpismi,1) podliehať pri uvádzaní na trh obmedzeniam súvisiacim s odrodou.</w:t>
      </w:r>
    </w:p>
    <w:p w14:paraId="11E99B9C" w14:textId="77777777" w:rsidR="0013689A" w:rsidRPr="001E77CE" w:rsidRDefault="0013689A" w:rsidP="0013689A">
      <w:pPr>
        <w:spacing w:line="265" w:lineRule="auto"/>
        <w:ind w:left="100" w:right="90"/>
        <w:rPr>
          <w:rFonts w:ascii="Times New Roman" w:hAnsi="Times New Roman" w:cs="Times New Roman"/>
          <w:sz w:val="22"/>
          <w:shd w:val="clear" w:color="auto" w:fill="FFFFFF"/>
        </w:rPr>
      </w:pPr>
    </w:p>
    <w:p w14:paraId="3BDD9381" w14:textId="008F4CD3" w:rsidR="001E77CE" w:rsidRDefault="0013689A" w:rsidP="0013689A">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(30)  </w:t>
      </w:r>
      <w:r w:rsidR="001E77CE" w:rsidRPr="001E77CE">
        <w:rPr>
          <w:rFonts w:ascii="Times New Roman" w:hAnsi="Times New Roman" w:cs="Times New Roman"/>
          <w:sz w:val="22"/>
          <w:shd w:val="clear" w:color="auto" w:fill="FFFFFF"/>
        </w:rPr>
        <w:t>Kontrolný ústav vykoná záznam do Štátnej odrodovej knihy, ak bola registrácia odrody zrušená alebo ak uplynulo obdobie platnosti doby jej registrácie, a následne vymaže odrodu z Listiny registrovaných odrôd.</w:t>
      </w:r>
    </w:p>
    <w:p w14:paraId="1482D807" w14:textId="77777777" w:rsidR="0013689A" w:rsidRPr="001E77CE" w:rsidRDefault="0013689A" w:rsidP="0013689A">
      <w:pPr>
        <w:spacing w:line="265" w:lineRule="auto"/>
        <w:ind w:left="100" w:right="90"/>
        <w:rPr>
          <w:rFonts w:ascii="Times New Roman" w:hAnsi="Times New Roman" w:cs="Times New Roman"/>
          <w:sz w:val="22"/>
          <w:shd w:val="clear" w:color="auto" w:fill="FFFFFF"/>
        </w:rPr>
      </w:pPr>
    </w:p>
    <w:p w14:paraId="7DF5A589" w14:textId="7589BEEF" w:rsidR="001E77CE" w:rsidRDefault="0013689A" w:rsidP="0013689A">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(31)  </w:t>
      </w:r>
      <w:r w:rsidR="001E77CE" w:rsidRPr="001E77CE">
        <w:rPr>
          <w:rFonts w:ascii="Times New Roman" w:hAnsi="Times New Roman" w:cs="Times New Roman"/>
          <w:sz w:val="22"/>
          <w:shd w:val="clear" w:color="auto" w:fill="FFFFFF"/>
        </w:rPr>
        <w:t>Skúšky odlišnosti, vyrovnanosti a stálosti odrôd ovocných druhov sa nemusia vykonávať, ak žiadateľ predloží kontrolnému ústavu úradný popis vypracovaný zodpovedným úradným orgánom alebo zodpovednou právnickou osobou iného členského štátu a kontrolný ústav dospeje k záveru, že uvedenými informáciami sa preukazuje splnenie podmienok registrácie v súlade s odsekom 1 písm. a) až c). Žiadateľ poskytne bezplatne množiteľský materiál v množstve, kvalite a termíne, ktorý určí kontrolný ústav.</w:t>
      </w:r>
    </w:p>
    <w:p w14:paraId="406ED83A" w14:textId="77777777" w:rsidR="0013689A" w:rsidRPr="001E77CE" w:rsidRDefault="0013689A" w:rsidP="0013689A">
      <w:pPr>
        <w:spacing w:line="265" w:lineRule="auto"/>
        <w:ind w:left="100" w:right="90"/>
        <w:rPr>
          <w:rFonts w:ascii="Times New Roman" w:hAnsi="Times New Roman" w:cs="Times New Roman"/>
          <w:sz w:val="22"/>
          <w:shd w:val="clear" w:color="auto" w:fill="FFFFFF"/>
        </w:rPr>
      </w:pPr>
    </w:p>
    <w:p w14:paraId="4CF7102C" w14:textId="3718FA7F" w:rsidR="001E77CE" w:rsidRDefault="0013689A" w:rsidP="0013689A">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(32)  </w:t>
      </w:r>
      <w:r w:rsidR="001E77CE" w:rsidRPr="001E77CE">
        <w:rPr>
          <w:rFonts w:ascii="Times New Roman" w:hAnsi="Times New Roman" w:cs="Times New Roman"/>
          <w:sz w:val="22"/>
          <w:shd w:val="clear" w:color="auto" w:fill="FFFFFF"/>
        </w:rPr>
        <w:t>Doba registrácie odrôd</w:t>
      </w:r>
    </w:p>
    <w:p w14:paraId="544EA79D" w14:textId="77777777" w:rsidR="003D0C8D" w:rsidRPr="001E77CE" w:rsidRDefault="003D0C8D" w:rsidP="0013689A">
      <w:pPr>
        <w:spacing w:line="265" w:lineRule="auto"/>
        <w:ind w:left="100" w:right="90"/>
        <w:rPr>
          <w:rFonts w:ascii="Times New Roman" w:hAnsi="Times New Roman" w:cs="Times New Roman"/>
          <w:sz w:val="22"/>
          <w:shd w:val="clear" w:color="auto" w:fill="FFFFFF"/>
        </w:rPr>
      </w:pPr>
    </w:p>
    <w:p w14:paraId="172D4014" w14:textId="67305E06" w:rsidR="001E77CE" w:rsidRPr="003D0C8D" w:rsidRDefault="001E77CE" w:rsidP="003D0C8D">
      <w:pPr>
        <w:pStyle w:val="Odsekzoznamu"/>
        <w:numPr>
          <w:ilvl w:val="0"/>
          <w:numId w:val="54"/>
        </w:numPr>
        <w:spacing w:line="265" w:lineRule="auto"/>
        <w:ind w:right="90"/>
        <w:rPr>
          <w:rFonts w:ascii="Times New Roman" w:hAnsi="Times New Roman" w:cs="Times New Roman"/>
          <w:sz w:val="22"/>
          <w:shd w:val="clear" w:color="auto" w:fill="FFFFFF"/>
        </w:rPr>
      </w:pPr>
      <w:r w:rsidRPr="003D0C8D">
        <w:rPr>
          <w:rFonts w:ascii="Times New Roman" w:hAnsi="Times New Roman" w:cs="Times New Roman"/>
          <w:sz w:val="22"/>
          <w:shd w:val="clear" w:color="auto" w:fill="FFFFFF"/>
        </w:rPr>
        <w:t>druhov uvedených v prílohe č. 1 okrem ovocných druhov, viniča a chmeľu platí do konca desiateho kalendárneho roka, ktorý nasleduje po zaregistrovaní odrody,</w:t>
      </w:r>
    </w:p>
    <w:p w14:paraId="38A32E34" w14:textId="77777777" w:rsidR="003D0C8D" w:rsidRPr="003D0C8D" w:rsidRDefault="003D0C8D" w:rsidP="003D0C8D">
      <w:pPr>
        <w:pStyle w:val="Odsekzoznamu"/>
        <w:spacing w:line="265" w:lineRule="auto"/>
        <w:ind w:left="450" w:right="90" w:firstLine="0"/>
        <w:rPr>
          <w:rFonts w:ascii="Times New Roman" w:hAnsi="Times New Roman" w:cs="Times New Roman"/>
          <w:sz w:val="22"/>
          <w:shd w:val="clear" w:color="auto" w:fill="FFFFFF"/>
        </w:rPr>
      </w:pPr>
    </w:p>
    <w:p w14:paraId="224EEF52" w14:textId="2B15BE1F" w:rsidR="001E77CE" w:rsidRPr="003D0C8D" w:rsidRDefault="001E77CE" w:rsidP="003D0C8D">
      <w:pPr>
        <w:pStyle w:val="Odsekzoznamu"/>
        <w:numPr>
          <w:ilvl w:val="0"/>
          <w:numId w:val="54"/>
        </w:numPr>
        <w:spacing w:line="265" w:lineRule="auto"/>
        <w:ind w:right="90"/>
        <w:rPr>
          <w:rFonts w:ascii="Times New Roman" w:hAnsi="Times New Roman" w:cs="Times New Roman"/>
          <w:sz w:val="22"/>
          <w:shd w:val="clear" w:color="auto" w:fill="FFFFFF"/>
        </w:rPr>
      </w:pPr>
      <w:r w:rsidRPr="003D0C8D">
        <w:rPr>
          <w:rFonts w:ascii="Times New Roman" w:hAnsi="Times New Roman" w:cs="Times New Roman"/>
          <w:sz w:val="22"/>
          <w:shd w:val="clear" w:color="auto" w:fill="FFFFFF"/>
        </w:rPr>
        <w:t>viniča a chmeľu platí do konca tridsiateho kalendárneho roka, ktorý nasleduje po zaregistrovaní odrody,</w:t>
      </w:r>
    </w:p>
    <w:p w14:paraId="5C57B05D" w14:textId="50A10070" w:rsidR="003D0C8D" w:rsidRPr="003D0C8D" w:rsidRDefault="003D0C8D" w:rsidP="003D0C8D">
      <w:pPr>
        <w:spacing w:line="265" w:lineRule="auto"/>
        <w:ind w:left="0" w:right="90" w:firstLine="0"/>
        <w:rPr>
          <w:rFonts w:ascii="Times New Roman" w:hAnsi="Times New Roman" w:cs="Times New Roman"/>
          <w:sz w:val="22"/>
          <w:shd w:val="clear" w:color="auto" w:fill="FFFFFF"/>
        </w:rPr>
      </w:pPr>
    </w:p>
    <w:p w14:paraId="3591F3E9" w14:textId="39FBEC4B" w:rsidR="001E77CE" w:rsidRPr="003D0C8D" w:rsidRDefault="001E77CE" w:rsidP="003D0C8D">
      <w:pPr>
        <w:pStyle w:val="Odsekzoznamu"/>
        <w:numPr>
          <w:ilvl w:val="0"/>
          <w:numId w:val="54"/>
        </w:numPr>
        <w:spacing w:line="265" w:lineRule="auto"/>
        <w:ind w:right="90"/>
        <w:rPr>
          <w:rFonts w:ascii="Times New Roman" w:hAnsi="Times New Roman" w:cs="Times New Roman"/>
          <w:sz w:val="22"/>
          <w:shd w:val="clear" w:color="auto" w:fill="FFFFFF"/>
        </w:rPr>
      </w:pPr>
      <w:r w:rsidRPr="003D0C8D">
        <w:rPr>
          <w:rFonts w:ascii="Times New Roman" w:hAnsi="Times New Roman" w:cs="Times New Roman"/>
          <w:sz w:val="22"/>
          <w:shd w:val="clear" w:color="auto" w:fill="FFFFFF"/>
        </w:rPr>
        <w:t>druhov ovocných drevín platí do konca tridsiateho kalendárneho roka, ktorý nasleduje po zaregistrovaní odrody,</w:t>
      </w:r>
    </w:p>
    <w:p w14:paraId="06EC801F" w14:textId="353BD787" w:rsidR="003D0C8D" w:rsidRPr="003D0C8D" w:rsidRDefault="003D0C8D" w:rsidP="003D0C8D">
      <w:pPr>
        <w:spacing w:line="265" w:lineRule="auto"/>
        <w:ind w:left="0" w:right="90" w:firstLine="0"/>
        <w:rPr>
          <w:rFonts w:ascii="Times New Roman" w:hAnsi="Times New Roman" w:cs="Times New Roman"/>
          <w:sz w:val="22"/>
          <w:shd w:val="clear" w:color="auto" w:fill="FFFFFF"/>
        </w:rPr>
      </w:pPr>
    </w:p>
    <w:p w14:paraId="7589EFC4" w14:textId="0EAC15EA" w:rsidR="001E77CE" w:rsidRDefault="0013689A" w:rsidP="0013689A">
      <w:pPr>
        <w:spacing w:line="265" w:lineRule="auto"/>
        <w:ind w:left="100" w:right="90"/>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d) </w:t>
      </w:r>
      <w:r w:rsidR="001E77CE" w:rsidRPr="001E77CE">
        <w:rPr>
          <w:rFonts w:ascii="Times New Roman" w:hAnsi="Times New Roman" w:cs="Times New Roman"/>
          <w:sz w:val="22"/>
          <w:shd w:val="clear" w:color="auto" w:fill="FFFFFF"/>
        </w:rPr>
        <w:t>druhov, ktoré nie sú uvedené v prílohe č. 1, platí do konca desiateho kalendárneho roka, ktorý nasleduje po zaregistrovaní odrody.</w:t>
      </w:r>
    </w:p>
    <w:p w14:paraId="320480D8" w14:textId="77777777" w:rsidR="001E77CE" w:rsidRDefault="001E77CE" w:rsidP="001E77CE">
      <w:pPr>
        <w:spacing w:line="265" w:lineRule="auto"/>
        <w:ind w:left="100" w:right="90"/>
        <w:rPr>
          <w:rFonts w:ascii="Times New Roman" w:hAnsi="Times New Roman" w:cs="Times New Roman"/>
          <w:sz w:val="22"/>
          <w:shd w:val="clear" w:color="auto" w:fill="FFFFFF"/>
        </w:rPr>
      </w:pPr>
    </w:p>
    <w:p w14:paraId="2435F4FA" w14:textId="47C0297D" w:rsidR="00DC0D7A" w:rsidRPr="00940EC0" w:rsidRDefault="008E798C" w:rsidP="001E77CE">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4</w:t>
      </w:r>
    </w:p>
    <w:p w14:paraId="4503D81D"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Podmienky predĺženia doby registrácie</w:t>
      </w:r>
    </w:p>
    <w:p w14:paraId="3F869A57" w14:textId="77777777" w:rsidR="00DC0D7A" w:rsidRPr="00940EC0" w:rsidRDefault="008E798C">
      <w:pPr>
        <w:numPr>
          <w:ilvl w:val="0"/>
          <w:numId w:val="13"/>
        </w:numPr>
        <w:spacing w:after="204"/>
        <w:ind w:firstLine="227"/>
        <w:rPr>
          <w:rFonts w:ascii="Times New Roman" w:hAnsi="Times New Roman" w:cs="Times New Roman"/>
          <w:sz w:val="22"/>
        </w:rPr>
      </w:pPr>
      <w:r w:rsidRPr="00940EC0">
        <w:rPr>
          <w:rFonts w:ascii="Times New Roman" w:hAnsi="Times New Roman" w:cs="Times New Roman"/>
          <w:sz w:val="22"/>
        </w:rPr>
        <w:t>Dobu registrácie odrody možno predĺžiť podaním žiadosti pred uplynutím doby registrácie, ak sa odroda ešte pestuje v takom rozsahu, že je toto predĺženie doby registrácie opodstatnené alebo že je toto predĺženie doby registrácie v záujme zachovania genetických zdrojov rastlín, ak sú splnené požiadavky na odlišnosť, vyrovnanosť a stálosť, alebo na kritériá podľa § 8.</w:t>
      </w:r>
    </w:p>
    <w:p w14:paraId="29DBD239" w14:textId="77777777" w:rsidR="00DC0D7A" w:rsidRPr="00940EC0" w:rsidRDefault="008E798C">
      <w:pPr>
        <w:numPr>
          <w:ilvl w:val="0"/>
          <w:numId w:val="13"/>
        </w:numPr>
        <w:spacing w:after="105"/>
        <w:ind w:firstLine="227"/>
        <w:rPr>
          <w:rFonts w:ascii="Times New Roman" w:hAnsi="Times New Roman" w:cs="Times New Roman"/>
          <w:sz w:val="22"/>
        </w:rPr>
      </w:pPr>
      <w:r w:rsidRPr="00940EC0">
        <w:rPr>
          <w:rFonts w:ascii="Times New Roman" w:hAnsi="Times New Roman" w:cs="Times New Roman"/>
          <w:sz w:val="22"/>
        </w:rPr>
        <w:t>Žiadosť o predĺženie doby registrácie odrody sa podáva</w:t>
      </w:r>
    </w:p>
    <w:p w14:paraId="711CADA5" w14:textId="77777777" w:rsidR="00DC0D7A" w:rsidRPr="00940EC0" w:rsidRDefault="008E798C">
      <w:pPr>
        <w:numPr>
          <w:ilvl w:val="0"/>
          <w:numId w:val="14"/>
        </w:numPr>
        <w:ind w:hanging="283"/>
        <w:rPr>
          <w:rFonts w:ascii="Times New Roman" w:hAnsi="Times New Roman" w:cs="Times New Roman"/>
          <w:sz w:val="22"/>
        </w:rPr>
      </w:pPr>
      <w:r w:rsidRPr="00940EC0">
        <w:rPr>
          <w:rFonts w:ascii="Times New Roman" w:hAnsi="Times New Roman" w:cs="Times New Roman"/>
          <w:sz w:val="22"/>
        </w:rPr>
        <w:t>najmenej dva roky pred uplynutím doby registrácie pre odrody druhov uvedených v prílohe č. 1 okrem ovocných druhov, viniča a chmeľu,</w:t>
      </w:r>
    </w:p>
    <w:p w14:paraId="743E8415" w14:textId="77777777" w:rsidR="00DC0D7A" w:rsidRPr="00940EC0" w:rsidRDefault="008E798C">
      <w:pPr>
        <w:numPr>
          <w:ilvl w:val="0"/>
          <w:numId w:val="14"/>
        </w:numPr>
        <w:spacing w:after="204"/>
        <w:ind w:hanging="283"/>
        <w:rPr>
          <w:rFonts w:ascii="Times New Roman" w:hAnsi="Times New Roman" w:cs="Times New Roman"/>
          <w:sz w:val="22"/>
        </w:rPr>
      </w:pPr>
      <w:r w:rsidRPr="00940EC0">
        <w:rPr>
          <w:rFonts w:ascii="Times New Roman" w:hAnsi="Times New Roman" w:cs="Times New Roman"/>
          <w:sz w:val="22"/>
        </w:rPr>
        <w:t>najmenej päť rokov pred uplynutím doby registrácie pre odrody ovocných druhov, ich podpníkov, viniča a jeho podpníkov a chmeľu.</w:t>
      </w:r>
    </w:p>
    <w:p w14:paraId="1D5DFE43" w14:textId="77777777" w:rsidR="00DC0D7A" w:rsidRPr="00940EC0" w:rsidRDefault="008E798C" w:rsidP="003D39C8">
      <w:pPr>
        <w:numPr>
          <w:ilvl w:val="1"/>
          <w:numId w:val="14"/>
        </w:numPr>
        <w:spacing w:after="206" w:line="259" w:lineRule="auto"/>
        <w:ind w:hanging="436"/>
        <w:rPr>
          <w:rFonts w:ascii="Times New Roman" w:hAnsi="Times New Roman" w:cs="Times New Roman"/>
          <w:sz w:val="22"/>
        </w:rPr>
      </w:pPr>
      <w:r w:rsidRPr="00940EC0">
        <w:rPr>
          <w:rFonts w:ascii="Times New Roman" w:hAnsi="Times New Roman" w:cs="Times New Roman"/>
          <w:sz w:val="22"/>
        </w:rPr>
        <w:t>Pre odrody genetických zdrojov rastlín podmienka uvedená v odseku 2 nemusí byť splnená.</w:t>
      </w:r>
    </w:p>
    <w:p w14:paraId="39F001B8" w14:textId="77777777" w:rsidR="00DC0D7A" w:rsidRPr="00940EC0" w:rsidRDefault="008E798C" w:rsidP="003D39C8">
      <w:pPr>
        <w:numPr>
          <w:ilvl w:val="1"/>
          <w:numId w:val="14"/>
        </w:numPr>
        <w:spacing w:after="204"/>
        <w:ind w:left="142" w:firstLine="227"/>
        <w:rPr>
          <w:rFonts w:ascii="Times New Roman" w:hAnsi="Times New Roman" w:cs="Times New Roman"/>
          <w:sz w:val="22"/>
        </w:rPr>
      </w:pPr>
      <w:r w:rsidRPr="00940EC0">
        <w:rPr>
          <w:rFonts w:ascii="Times New Roman" w:hAnsi="Times New Roman" w:cs="Times New Roman"/>
          <w:sz w:val="22"/>
        </w:rPr>
        <w:t>Platnosť registrácie sa dočasne predlžuje do prijatia rozhodnutia o predĺžení registrácie odrody.</w:t>
      </w:r>
    </w:p>
    <w:p w14:paraId="477EBE38" w14:textId="77777777" w:rsidR="00DC0D7A" w:rsidRPr="00940EC0" w:rsidRDefault="008E798C" w:rsidP="003D39C8">
      <w:pPr>
        <w:numPr>
          <w:ilvl w:val="1"/>
          <w:numId w:val="14"/>
        </w:numPr>
        <w:spacing w:after="292"/>
        <w:ind w:left="142" w:firstLine="227"/>
        <w:rPr>
          <w:rFonts w:ascii="Times New Roman" w:hAnsi="Times New Roman" w:cs="Times New Roman"/>
          <w:sz w:val="22"/>
        </w:rPr>
      </w:pPr>
      <w:r w:rsidRPr="00940EC0">
        <w:rPr>
          <w:rFonts w:ascii="Times New Roman" w:hAnsi="Times New Roman" w:cs="Times New Roman"/>
          <w:sz w:val="22"/>
        </w:rPr>
        <w:t>Žiadateľ, ktorý požiadal o predĺženie doby registrácie odrody, je povinný dodať kontrolnému ústavu bezplatne množiteľský materiál v množstve, kvalite a termíne, ktoré určí kontrolný ústav, a uhradiť poplatky za odrodové skúšky.</w:t>
      </w:r>
    </w:p>
    <w:p w14:paraId="64544408" w14:textId="77777777"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lastRenderedPageBreak/>
        <w:t>§ 5</w:t>
      </w:r>
    </w:p>
    <w:p w14:paraId="0FC2D102"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Podmienky zrušenia registrácie</w:t>
      </w:r>
    </w:p>
    <w:p w14:paraId="3FD8F4FF" w14:textId="77777777" w:rsidR="00DC0D7A" w:rsidRPr="00940EC0" w:rsidRDefault="008E798C">
      <w:pPr>
        <w:spacing w:after="105"/>
        <w:ind w:left="237"/>
        <w:rPr>
          <w:rFonts w:ascii="Times New Roman" w:hAnsi="Times New Roman" w:cs="Times New Roman"/>
          <w:sz w:val="22"/>
        </w:rPr>
      </w:pPr>
      <w:r w:rsidRPr="00940EC0">
        <w:rPr>
          <w:rFonts w:ascii="Times New Roman" w:hAnsi="Times New Roman" w:cs="Times New Roman"/>
          <w:sz w:val="22"/>
        </w:rPr>
        <w:t>(1) Kontrolný ústav rozhodnutím zruší registráciu odrody, ak</w:t>
      </w:r>
    </w:p>
    <w:p w14:paraId="013BA81E" w14:textId="77777777" w:rsidR="00DC0D7A" w:rsidRPr="00940EC0" w:rsidRDefault="008E798C">
      <w:pPr>
        <w:numPr>
          <w:ilvl w:val="0"/>
          <w:numId w:val="15"/>
        </w:numPr>
        <w:spacing w:after="104"/>
        <w:ind w:hanging="283"/>
        <w:rPr>
          <w:rFonts w:ascii="Times New Roman" w:hAnsi="Times New Roman" w:cs="Times New Roman"/>
          <w:sz w:val="22"/>
        </w:rPr>
      </w:pPr>
      <w:r w:rsidRPr="00940EC0">
        <w:rPr>
          <w:rFonts w:ascii="Times New Roman" w:hAnsi="Times New Roman" w:cs="Times New Roman"/>
          <w:sz w:val="22"/>
        </w:rPr>
        <w:t>o to požiadal žiadateľ; ak ide o viacerých udržiavateľov odrody, musia žiadosť o zrušenie registrácie odrody podať všetci jej udržiavatelia,</w:t>
      </w:r>
    </w:p>
    <w:p w14:paraId="68AD3354" w14:textId="77777777" w:rsidR="00DC0D7A" w:rsidRPr="00940EC0" w:rsidRDefault="008E798C">
      <w:pPr>
        <w:numPr>
          <w:ilvl w:val="0"/>
          <w:numId w:val="15"/>
        </w:numPr>
        <w:spacing w:after="105"/>
        <w:ind w:hanging="283"/>
        <w:rPr>
          <w:rFonts w:ascii="Times New Roman" w:hAnsi="Times New Roman" w:cs="Times New Roman"/>
          <w:sz w:val="22"/>
        </w:rPr>
      </w:pPr>
      <w:r w:rsidRPr="00940EC0">
        <w:rPr>
          <w:rFonts w:ascii="Times New Roman" w:hAnsi="Times New Roman" w:cs="Times New Roman"/>
          <w:sz w:val="22"/>
        </w:rPr>
        <w:t>odroda už nie je odlišná, stála alebo dostatočne vyrovnaná,</w:t>
      </w:r>
    </w:p>
    <w:p w14:paraId="579712B4" w14:textId="77777777" w:rsidR="00DC0D7A" w:rsidRPr="00940EC0" w:rsidRDefault="008E798C">
      <w:pPr>
        <w:numPr>
          <w:ilvl w:val="0"/>
          <w:numId w:val="15"/>
        </w:numPr>
        <w:spacing w:after="104"/>
        <w:ind w:hanging="283"/>
        <w:rPr>
          <w:rFonts w:ascii="Times New Roman" w:hAnsi="Times New Roman" w:cs="Times New Roman"/>
          <w:sz w:val="22"/>
        </w:rPr>
      </w:pPr>
      <w:r w:rsidRPr="00940EC0">
        <w:rPr>
          <w:rFonts w:ascii="Times New Roman" w:hAnsi="Times New Roman" w:cs="Times New Roman"/>
          <w:sz w:val="22"/>
        </w:rPr>
        <w:t>nie je zabezpečené udržiavacie šľachtenie alebo ak nie je kontrolnému ústavu umožnená kontrola udržiavacieho šľachtenia odrody a jeho dokumentácie,</w:t>
      </w:r>
    </w:p>
    <w:p w14:paraId="59B56BFD" w14:textId="77777777" w:rsidR="00DC0D7A" w:rsidRPr="00940EC0" w:rsidRDefault="008E798C">
      <w:pPr>
        <w:numPr>
          <w:ilvl w:val="0"/>
          <w:numId w:val="15"/>
        </w:numPr>
        <w:spacing w:after="105"/>
        <w:ind w:hanging="283"/>
        <w:rPr>
          <w:rFonts w:ascii="Times New Roman" w:hAnsi="Times New Roman" w:cs="Times New Roman"/>
          <w:sz w:val="22"/>
        </w:rPr>
      </w:pPr>
      <w:r w:rsidRPr="00940EC0">
        <w:rPr>
          <w:rFonts w:ascii="Times New Roman" w:hAnsi="Times New Roman" w:cs="Times New Roman"/>
          <w:sz w:val="22"/>
        </w:rPr>
        <w:t>odroda ohrozuje zdravie ľudí, zvierat alebo životné prostredie,</w:t>
      </w:r>
    </w:p>
    <w:p w14:paraId="1FFCB8A1" w14:textId="77777777" w:rsidR="00DC0D7A" w:rsidRPr="00940EC0" w:rsidRDefault="008E798C">
      <w:pPr>
        <w:numPr>
          <w:ilvl w:val="0"/>
          <w:numId w:val="15"/>
        </w:numPr>
        <w:spacing w:after="105"/>
        <w:ind w:hanging="283"/>
        <w:rPr>
          <w:rFonts w:ascii="Times New Roman" w:hAnsi="Times New Roman" w:cs="Times New Roman"/>
          <w:sz w:val="22"/>
        </w:rPr>
      </w:pPr>
      <w:r w:rsidRPr="00940EC0">
        <w:rPr>
          <w:rFonts w:ascii="Times New Roman" w:hAnsi="Times New Roman" w:cs="Times New Roman"/>
          <w:sz w:val="22"/>
        </w:rPr>
        <w:t>žiadateľ neuhradí náklady na odrodové skúšky,</w:t>
      </w:r>
    </w:p>
    <w:p w14:paraId="3D43CBA9" w14:textId="77777777" w:rsidR="00DC0D7A" w:rsidRPr="00940EC0" w:rsidRDefault="008E798C">
      <w:pPr>
        <w:numPr>
          <w:ilvl w:val="0"/>
          <w:numId w:val="15"/>
        </w:numPr>
        <w:spacing w:after="104"/>
        <w:ind w:hanging="283"/>
        <w:rPr>
          <w:rFonts w:ascii="Times New Roman" w:hAnsi="Times New Roman" w:cs="Times New Roman"/>
          <w:sz w:val="22"/>
        </w:rPr>
      </w:pPr>
      <w:r w:rsidRPr="00940EC0">
        <w:rPr>
          <w:rFonts w:ascii="Times New Roman" w:hAnsi="Times New Roman" w:cs="Times New Roman"/>
          <w:sz w:val="22"/>
        </w:rPr>
        <w:t>dodatočne vyjde najavo, že neboli splnené podmienky na registráciu odrody a udržiavateľ ich v určenej lehote neodstránil,</w:t>
      </w:r>
    </w:p>
    <w:p w14:paraId="6CE8DDB2" w14:textId="77777777" w:rsidR="00DC0D7A" w:rsidRPr="00940EC0" w:rsidRDefault="008E798C">
      <w:pPr>
        <w:numPr>
          <w:ilvl w:val="0"/>
          <w:numId w:val="15"/>
        </w:numPr>
        <w:spacing w:after="104"/>
        <w:ind w:hanging="283"/>
        <w:rPr>
          <w:rFonts w:ascii="Times New Roman" w:hAnsi="Times New Roman" w:cs="Times New Roman"/>
          <w:sz w:val="22"/>
        </w:rPr>
      </w:pPr>
      <w:r w:rsidRPr="00940EC0">
        <w:rPr>
          <w:rFonts w:ascii="Times New Roman" w:hAnsi="Times New Roman" w:cs="Times New Roman"/>
          <w:sz w:val="22"/>
        </w:rPr>
        <w:t>boli v čase podania žiadosti o registráciu alebo počas odrodových skúšok predložené falošné údaje, ktoré súvisia s faktormi, na základe ktorých bola odroda registrovaná, alebo</w:t>
      </w:r>
    </w:p>
    <w:p w14:paraId="3C8DE48F" w14:textId="77777777" w:rsidR="00DC0D7A" w:rsidRPr="00940EC0" w:rsidRDefault="008E798C">
      <w:pPr>
        <w:numPr>
          <w:ilvl w:val="0"/>
          <w:numId w:val="15"/>
        </w:numPr>
        <w:spacing w:after="105"/>
        <w:ind w:hanging="283"/>
        <w:rPr>
          <w:rFonts w:ascii="Times New Roman" w:hAnsi="Times New Roman" w:cs="Times New Roman"/>
          <w:sz w:val="22"/>
        </w:rPr>
      </w:pPr>
      <w:r w:rsidRPr="00940EC0">
        <w:rPr>
          <w:rFonts w:ascii="Times New Roman" w:hAnsi="Times New Roman" w:cs="Times New Roman"/>
          <w:sz w:val="22"/>
        </w:rPr>
        <w:t>geneticky modifikovaná odroda nespĺňa podmienky ustanovené v § 3 ods. 1 písm. h),</w:t>
      </w:r>
    </w:p>
    <w:p w14:paraId="2A861532" w14:textId="77777777" w:rsidR="00DC0D7A" w:rsidRPr="00940EC0" w:rsidRDefault="008E798C">
      <w:pPr>
        <w:numPr>
          <w:ilvl w:val="0"/>
          <w:numId w:val="15"/>
        </w:numPr>
        <w:spacing w:after="205"/>
        <w:ind w:hanging="283"/>
        <w:rPr>
          <w:rFonts w:ascii="Times New Roman" w:hAnsi="Times New Roman" w:cs="Times New Roman"/>
          <w:sz w:val="22"/>
        </w:rPr>
      </w:pPr>
      <w:r w:rsidRPr="00940EC0">
        <w:rPr>
          <w:rFonts w:ascii="Times New Roman" w:hAnsi="Times New Roman" w:cs="Times New Roman"/>
          <w:sz w:val="22"/>
        </w:rPr>
        <w:t>žiadateľ nedodržiava všeobecne záväzné právne predpisy upravujúce registráciu odrody.</w:t>
      </w:r>
    </w:p>
    <w:p w14:paraId="74E7F16F" w14:textId="77777777" w:rsidR="00DC0D7A" w:rsidRPr="00940EC0" w:rsidRDefault="008E798C" w:rsidP="003D39C8">
      <w:pPr>
        <w:numPr>
          <w:ilvl w:val="1"/>
          <w:numId w:val="15"/>
        </w:numPr>
        <w:spacing w:after="204"/>
        <w:ind w:left="0" w:firstLine="284"/>
        <w:rPr>
          <w:rFonts w:ascii="Times New Roman" w:hAnsi="Times New Roman" w:cs="Times New Roman"/>
          <w:sz w:val="22"/>
        </w:rPr>
      </w:pPr>
      <w:r w:rsidRPr="00940EC0">
        <w:rPr>
          <w:rFonts w:ascii="Times New Roman" w:hAnsi="Times New Roman" w:cs="Times New Roman"/>
          <w:sz w:val="22"/>
        </w:rPr>
        <w:t>Ak po registrácii odrody vzniknú pochybnosti v súvislosti s hodnotením odlišnosti alebo názvu odrody v dobe jej registrácie, kontrolný ústav bez zbytočného odkladu začne z vlastného podnetu konanie s cieľom objasniť všetky okolnosti, ktoré viedli k vzniku pochybností o odlišnosti odrody alebo o jej názve. Ak sa nepreukáže, že pochybnosti boli dôvodné, kontrolný ústav konanie zastaví.</w:t>
      </w:r>
    </w:p>
    <w:p w14:paraId="01261A1A" w14:textId="77777777" w:rsidR="00DC0D7A" w:rsidRPr="00940EC0" w:rsidRDefault="008E798C" w:rsidP="003D39C8">
      <w:pPr>
        <w:numPr>
          <w:ilvl w:val="1"/>
          <w:numId w:val="15"/>
        </w:numPr>
        <w:spacing w:after="204"/>
        <w:ind w:left="0" w:firstLine="284"/>
        <w:rPr>
          <w:rFonts w:ascii="Times New Roman" w:hAnsi="Times New Roman" w:cs="Times New Roman"/>
          <w:sz w:val="22"/>
        </w:rPr>
      </w:pPr>
      <w:r w:rsidRPr="00940EC0">
        <w:rPr>
          <w:rFonts w:ascii="Times New Roman" w:hAnsi="Times New Roman" w:cs="Times New Roman"/>
          <w:sz w:val="22"/>
        </w:rPr>
        <w:t>Ak sa po registrácii odrody zistí, že podmienka, ktorá sa týka odlišnosti, nebola v čase registrácie splnená, konanie o registrácii sa obnoví podľa osobitného predpisu.</w:t>
      </w:r>
      <w:r w:rsidRPr="00940EC0">
        <w:rPr>
          <w:rFonts w:ascii="Times New Roman" w:hAnsi="Times New Roman" w:cs="Times New Roman"/>
          <w:sz w:val="22"/>
          <w:vertAlign w:val="superscript"/>
        </w:rPr>
        <w:t>7</w:t>
      </w:r>
      <w:r w:rsidRPr="00940EC0">
        <w:rPr>
          <w:rFonts w:ascii="Times New Roman" w:hAnsi="Times New Roman" w:cs="Times New Roman"/>
          <w:sz w:val="22"/>
        </w:rPr>
        <w:t>) Rozhodnutie o registrácii odrody sa nahradí iným rozhodnutím alebo sa rozhodnutie o registrácii zruší. Na základe rozhodnutia o zrušení registrácie sa odroda s účinnosťou odo dňa jej registrácie nesmie považovať za známu odrodu.</w:t>
      </w:r>
    </w:p>
    <w:p w14:paraId="2DC404C7" w14:textId="77777777" w:rsidR="00DC0D7A" w:rsidRPr="00940EC0" w:rsidRDefault="008E798C" w:rsidP="003D39C8">
      <w:pPr>
        <w:numPr>
          <w:ilvl w:val="1"/>
          <w:numId w:val="15"/>
        </w:numPr>
        <w:spacing w:after="204"/>
        <w:ind w:left="0" w:firstLine="227"/>
        <w:rPr>
          <w:rFonts w:ascii="Times New Roman" w:hAnsi="Times New Roman" w:cs="Times New Roman"/>
          <w:sz w:val="22"/>
        </w:rPr>
      </w:pPr>
      <w:r w:rsidRPr="00940EC0">
        <w:rPr>
          <w:rFonts w:ascii="Times New Roman" w:hAnsi="Times New Roman" w:cs="Times New Roman"/>
          <w:sz w:val="22"/>
        </w:rPr>
        <w:t>Ak sa po registrácii odrody zistí, že jej názov nebol prijateľný v čase jej registrácie, názov odrody sa zmení tak, aby spĺňal podmienky podľa osobitného predpisu.</w:t>
      </w:r>
      <w:r w:rsidRPr="00940EC0">
        <w:rPr>
          <w:rFonts w:ascii="Times New Roman" w:hAnsi="Times New Roman" w:cs="Times New Roman"/>
          <w:sz w:val="22"/>
          <w:vertAlign w:val="superscript"/>
        </w:rPr>
        <w:t>3</w:t>
      </w:r>
      <w:r w:rsidRPr="00940EC0">
        <w:rPr>
          <w:rFonts w:ascii="Times New Roman" w:hAnsi="Times New Roman" w:cs="Times New Roman"/>
          <w:sz w:val="22"/>
        </w:rPr>
        <w:t>) Kontrolný ústav môže povoliť dočasné používanie pôvodného názvu odrody ako doplnok názvu odrody.</w:t>
      </w:r>
    </w:p>
    <w:p w14:paraId="53F81C03" w14:textId="77777777" w:rsidR="00DC0D7A" w:rsidRPr="00940EC0" w:rsidRDefault="008E798C" w:rsidP="003D39C8">
      <w:pPr>
        <w:numPr>
          <w:ilvl w:val="1"/>
          <w:numId w:val="15"/>
        </w:numPr>
        <w:spacing w:after="204"/>
        <w:ind w:left="0" w:firstLine="227"/>
        <w:rPr>
          <w:rFonts w:ascii="Times New Roman" w:hAnsi="Times New Roman" w:cs="Times New Roman"/>
          <w:sz w:val="22"/>
        </w:rPr>
      </w:pPr>
      <w:r w:rsidRPr="00940EC0">
        <w:rPr>
          <w:rFonts w:ascii="Times New Roman" w:hAnsi="Times New Roman" w:cs="Times New Roman"/>
          <w:sz w:val="22"/>
        </w:rPr>
        <w:t>Ak uplynie doba registrácie odrody, možno množiteľský materiál odrody uvádzať na trh v dobe určenej kontrolným ústavom, najneskôr však do 30. júna tretieho kalendárneho roka po uplynutí registrácie odrody.</w:t>
      </w:r>
    </w:p>
    <w:p w14:paraId="70577CA3" w14:textId="77777777" w:rsidR="00DC0D7A" w:rsidRPr="00940EC0" w:rsidRDefault="008E798C" w:rsidP="003D39C8">
      <w:pPr>
        <w:numPr>
          <w:ilvl w:val="1"/>
          <w:numId w:val="15"/>
        </w:numPr>
        <w:spacing w:after="206" w:line="259" w:lineRule="auto"/>
        <w:ind w:left="0" w:firstLine="284"/>
        <w:rPr>
          <w:rFonts w:ascii="Times New Roman" w:hAnsi="Times New Roman" w:cs="Times New Roman"/>
          <w:sz w:val="22"/>
        </w:rPr>
      </w:pPr>
      <w:r w:rsidRPr="00940EC0">
        <w:rPr>
          <w:rFonts w:ascii="Times New Roman" w:hAnsi="Times New Roman" w:cs="Times New Roman"/>
          <w:sz w:val="22"/>
        </w:rPr>
        <w:t>Ak sa zruší registrácia odrody v niektorom členskom štáte, kontrolný ústav môže túto odrodu registrovať, ak spĺňa podmienky na registráciu a je zabezpečené jej udržiavacie šľachtenie.</w:t>
      </w:r>
    </w:p>
    <w:p w14:paraId="67555DC4" w14:textId="77777777" w:rsidR="00DC0D7A" w:rsidRPr="00940EC0" w:rsidRDefault="008E798C" w:rsidP="003D39C8">
      <w:pPr>
        <w:numPr>
          <w:ilvl w:val="1"/>
          <w:numId w:val="15"/>
        </w:numPr>
        <w:spacing w:after="292"/>
        <w:ind w:left="0" w:firstLine="284"/>
        <w:rPr>
          <w:rFonts w:ascii="Times New Roman" w:hAnsi="Times New Roman" w:cs="Times New Roman"/>
          <w:sz w:val="22"/>
        </w:rPr>
      </w:pPr>
      <w:r w:rsidRPr="00940EC0">
        <w:rPr>
          <w:rFonts w:ascii="Times New Roman" w:hAnsi="Times New Roman" w:cs="Times New Roman"/>
          <w:sz w:val="22"/>
        </w:rPr>
        <w:t>Ak kontrolný ústav zamietne registráciu odrody alebo zruší registráciu odrody, poskytne žiadateľovi výsledky skúšok, na základe ktorých prijal príslušné rozhodnutie o odrode.</w:t>
      </w:r>
    </w:p>
    <w:p w14:paraId="50FB1F6A" w14:textId="77777777" w:rsidR="00A94D4E" w:rsidRPr="00940EC0" w:rsidRDefault="00A94D4E" w:rsidP="00A94D4E">
      <w:pPr>
        <w:spacing w:after="292"/>
        <w:ind w:left="0" w:firstLine="0"/>
        <w:rPr>
          <w:rFonts w:ascii="Times New Roman" w:hAnsi="Times New Roman" w:cs="Times New Roman"/>
          <w:sz w:val="22"/>
        </w:rPr>
      </w:pPr>
    </w:p>
    <w:p w14:paraId="4CF0FEF9" w14:textId="77777777"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6</w:t>
      </w:r>
    </w:p>
    <w:p w14:paraId="54726BA6"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Udržiavacie šľachtenie</w:t>
      </w:r>
    </w:p>
    <w:p w14:paraId="4498AD4D" w14:textId="77777777" w:rsidR="00DC0D7A" w:rsidRPr="00940EC0" w:rsidRDefault="008E798C">
      <w:pPr>
        <w:numPr>
          <w:ilvl w:val="0"/>
          <w:numId w:val="16"/>
        </w:numPr>
        <w:spacing w:after="204"/>
        <w:ind w:firstLine="227"/>
        <w:rPr>
          <w:rFonts w:ascii="Times New Roman" w:hAnsi="Times New Roman" w:cs="Times New Roman"/>
          <w:sz w:val="22"/>
        </w:rPr>
      </w:pPr>
      <w:r w:rsidRPr="00940EC0">
        <w:rPr>
          <w:rFonts w:ascii="Times New Roman" w:hAnsi="Times New Roman" w:cs="Times New Roman"/>
          <w:sz w:val="22"/>
        </w:rPr>
        <w:t>Držiteľ registrácie odrody alebo jeho právny nástupca je povinný počas registrácie odrody vykonávať jej udržiavacie šľachtenie podľa metodík udržiavacieho šľachtenia alebo udržiavacie šľachtenie zabezpečovať prostredníctvom inej ním určenej osoby.</w:t>
      </w:r>
    </w:p>
    <w:p w14:paraId="303D2F53" w14:textId="77777777" w:rsidR="00DC0D7A" w:rsidRPr="00940EC0" w:rsidRDefault="008E798C">
      <w:pPr>
        <w:numPr>
          <w:ilvl w:val="0"/>
          <w:numId w:val="16"/>
        </w:numPr>
        <w:spacing w:after="204"/>
        <w:ind w:firstLine="227"/>
        <w:rPr>
          <w:rFonts w:ascii="Times New Roman" w:hAnsi="Times New Roman" w:cs="Times New Roman"/>
          <w:sz w:val="22"/>
        </w:rPr>
      </w:pPr>
      <w:r w:rsidRPr="00940EC0">
        <w:rPr>
          <w:rFonts w:ascii="Times New Roman" w:hAnsi="Times New Roman" w:cs="Times New Roman"/>
          <w:sz w:val="22"/>
        </w:rPr>
        <w:lastRenderedPageBreak/>
        <w:t>Odroda, ktorá je zapísaná v Listine registrovaných odrôd, môže byť udržiavaná len v tej tretej krajine, o ktorej Rada Európskej únie rozhodla, že v nej schválené metodiky udržiavacieho šľachtenia poskytujú rovnaké záruky ako metodiky udržiavacieho šľachtenia uvedené v odseku 1.</w:t>
      </w:r>
    </w:p>
    <w:p w14:paraId="364D6084" w14:textId="77777777" w:rsidR="00DC0D7A" w:rsidRPr="00940EC0" w:rsidRDefault="008E798C">
      <w:pPr>
        <w:numPr>
          <w:ilvl w:val="0"/>
          <w:numId w:val="16"/>
        </w:numPr>
        <w:spacing w:after="204"/>
        <w:ind w:firstLine="227"/>
        <w:rPr>
          <w:rFonts w:ascii="Times New Roman" w:hAnsi="Times New Roman" w:cs="Times New Roman"/>
          <w:sz w:val="22"/>
        </w:rPr>
      </w:pPr>
      <w:r w:rsidRPr="00940EC0">
        <w:rPr>
          <w:rFonts w:ascii="Times New Roman" w:hAnsi="Times New Roman" w:cs="Times New Roman"/>
          <w:sz w:val="22"/>
        </w:rPr>
        <w:t>Dokumentácia udržiavacieho šľachtenia, ktorú udržiavateľ odrody vedie, musí obsahovať aj údaje o výrobe všetkých generácií množiteľského materiálu, ktoré predchádzali množiteľskému materiálu, z ktorého udržiavateľ odrody založil porasty udržiavacieho šľachtenia.</w:t>
      </w:r>
    </w:p>
    <w:p w14:paraId="517C67DE" w14:textId="77777777" w:rsidR="00DC0D7A" w:rsidRPr="00940EC0" w:rsidRDefault="008E798C">
      <w:pPr>
        <w:numPr>
          <w:ilvl w:val="0"/>
          <w:numId w:val="16"/>
        </w:numPr>
        <w:spacing w:after="292"/>
        <w:ind w:firstLine="227"/>
        <w:rPr>
          <w:rFonts w:ascii="Times New Roman" w:hAnsi="Times New Roman" w:cs="Times New Roman"/>
          <w:sz w:val="22"/>
        </w:rPr>
      </w:pPr>
      <w:r w:rsidRPr="00940EC0">
        <w:rPr>
          <w:rFonts w:ascii="Times New Roman" w:hAnsi="Times New Roman" w:cs="Times New Roman"/>
          <w:sz w:val="22"/>
        </w:rPr>
        <w:t>Kontrolný ústav je oprávnený vykonať u udržiavateľa odrody úradný odber vzoriek množiteľského materiálu odrody pochádzajúceho z udržiavacieho šľachtenia na účely overenia požiadaviek, na základe ktorých bola odroda zaregistrovaná.</w:t>
      </w:r>
    </w:p>
    <w:p w14:paraId="2CA9872B" w14:textId="77777777"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7</w:t>
      </w:r>
    </w:p>
    <w:p w14:paraId="7EB33616"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Skúšky a dokumentácia pre geneticky modifikované odrody</w:t>
      </w:r>
    </w:p>
    <w:p w14:paraId="3C2EF669" w14:textId="77777777" w:rsidR="00DC0D7A" w:rsidRPr="00940EC0" w:rsidRDefault="008E798C">
      <w:pPr>
        <w:numPr>
          <w:ilvl w:val="0"/>
          <w:numId w:val="17"/>
        </w:numPr>
        <w:ind w:firstLine="227"/>
        <w:rPr>
          <w:rFonts w:ascii="Times New Roman" w:hAnsi="Times New Roman" w:cs="Times New Roman"/>
          <w:sz w:val="22"/>
        </w:rPr>
      </w:pPr>
      <w:r w:rsidRPr="00940EC0">
        <w:rPr>
          <w:rFonts w:ascii="Times New Roman" w:hAnsi="Times New Roman" w:cs="Times New Roman"/>
          <w:sz w:val="22"/>
        </w:rPr>
        <w:t>Žiadateľ o registráciu geneticky modifikovanej odrody predloží kontrolnému ústavu dokumentáciu o zavedení geneticky modifikovanej odrody do životného prostredia podľa</w:t>
      </w:r>
    </w:p>
    <w:p w14:paraId="70AFDCE7" w14:textId="77777777" w:rsidR="00DC0D7A" w:rsidRPr="00940EC0" w:rsidRDefault="008E798C">
      <w:pPr>
        <w:spacing w:after="224"/>
        <w:ind w:left="-5"/>
        <w:rPr>
          <w:rFonts w:ascii="Times New Roman" w:hAnsi="Times New Roman" w:cs="Times New Roman"/>
          <w:sz w:val="22"/>
        </w:rPr>
      </w:pPr>
      <w:r w:rsidRPr="00940EC0">
        <w:rPr>
          <w:rFonts w:ascii="Times New Roman" w:hAnsi="Times New Roman" w:cs="Times New Roman"/>
          <w:sz w:val="22"/>
        </w:rPr>
        <w:t>osobitného predpisu.</w:t>
      </w:r>
      <w:r w:rsidRPr="00940EC0">
        <w:rPr>
          <w:rFonts w:ascii="Times New Roman" w:hAnsi="Times New Roman" w:cs="Times New Roman"/>
          <w:sz w:val="22"/>
          <w:vertAlign w:val="superscript"/>
        </w:rPr>
        <w:t>4</w:t>
      </w:r>
      <w:r w:rsidRPr="00940EC0">
        <w:rPr>
          <w:rFonts w:ascii="Times New Roman" w:hAnsi="Times New Roman" w:cs="Times New Roman"/>
          <w:sz w:val="22"/>
        </w:rPr>
        <w:t>)</w:t>
      </w:r>
    </w:p>
    <w:p w14:paraId="25BA840E" w14:textId="77777777" w:rsidR="00DC0D7A" w:rsidRPr="00940EC0" w:rsidRDefault="008E798C">
      <w:pPr>
        <w:numPr>
          <w:ilvl w:val="0"/>
          <w:numId w:val="17"/>
        </w:numPr>
        <w:spacing w:after="224"/>
        <w:ind w:firstLine="227"/>
        <w:rPr>
          <w:rFonts w:ascii="Times New Roman" w:hAnsi="Times New Roman" w:cs="Times New Roman"/>
          <w:sz w:val="22"/>
        </w:rPr>
      </w:pPr>
      <w:r w:rsidRPr="00940EC0">
        <w:rPr>
          <w:rFonts w:ascii="Times New Roman" w:hAnsi="Times New Roman" w:cs="Times New Roman"/>
          <w:sz w:val="22"/>
        </w:rPr>
        <w:t>Kontrolný ústav môže rozhodnúť o registrácii geneticky modifikovanej odrody, ktorá spĺňa podmienky na registráciu odrody, len po tom, ako dostane súhlas na uvedenie výrobku na trh udelený podľa osobitného predpisu.</w:t>
      </w:r>
      <w:r w:rsidRPr="00940EC0">
        <w:rPr>
          <w:rFonts w:ascii="Times New Roman" w:hAnsi="Times New Roman" w:cs="Times New Roman"/>
          <w:sz w:val="22"/>
          <w:vertAlign w:val="superscript"/>
        </w:rPr>
        <w:t>2</w:t>
      </w:r>
      <w:r w:rsidRPr="00940EC0">
        <w:rPr>
          <w:rFonts w:ascii="Times New Roman" w:hAnsi="Times New Roman" w:cs="Times New Roman"/>
          <w:sz w:val="22"/>
        </w:rPr>
        <w:t>)</w:t>
      </w:r>
    </w:p>
    <w:p w14:paraId="7F68C38E" w14:textId="77777777" w:rsidR="00DC0D7A" w:rsidRPr="00940EC0" w:rsidRDefault="008E798C">
      <w:pPr>
        <w:numPr>
          <w:ilvl w:val="0"/>
          <w:numId w:val="17"/>
        </w:numPr>
        <w:spacing w:after="292"/>
        <w:ind w:firstLine="227"/>
        <w:rPr>
          <w:rFonts w:ascii="Times New Roman" w:hAnsi="Times New Roman" w:cs="Times New Roman"/>
          <w:sz w:val="22"/>
        </w:rPr>
      </w:pPr>
      <w:r w:rsidRPr="00940EC0">
        <w:rPr>
          <w:rFonts w:ascii="Times New Roman" w:hAnsi="Times New Roman" w:cs="Times New Roman"/>
          <w:sz w:val="22"/>
        </w:rPr>
        <w:t>Dodávateľ, ktorý ponúka na predaj množiteľský materiál registrovanej geneticky modifikovanej odrody, je povinný vo svojich reklamných materiáloch,</w:t>
      </w:r>
      <w:r w:rsidRPr="00940EC0">
        <w:rPr>
          <w:rFonts w:ascii="Times New Roman" w:hAnsi="Times New Roman" w:cs="Times New Roman"/>
          <w:sz w:val="22"/>
          <w:vertAlign w:val="superscript"/>
        </w:rPr>
        <w:t>8</w:t>
      </w:r>
      <w:r w:rsidRPr="00940EC0">
        <w:rPr>
          <w:rFonts w:ascii="Times New Roman" w:hAnsi="Times New Roman" w:cs="Times New Roman"/>
          <w:sz w:val="22"/>
        </w:rPr>
        <w:t>) najmä v obchodných katalógoch zreteľne uviesť, že ide o množiteľský materiál odrody, ktorá je geneticky modifikovaná.</w:t>
      </w:r>
    </w:p>
    <w:p w14:paraId="712320CF" w14:textId="77777777"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8</w:t>
      </w:r>
    </w:p>
    <w:p w14:paraId="6BAE99B6"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Registrácia krajových odrôd ako genetických zdrojov rastlín</w:t>
      </w:r>
    </w:p>
    <w:p w14:paraId="244BC657" w14:textId="77777777" w:rsidR="00DC0D7A" w:rsidRPr="00940EC0" w:rsidRDefault="008E798C">
      <w:pPr>
        <w:numPr>
          <w:ilvl w:val="0"/>
          <w:numId w:val="18"/>
        </w:numPr>
        <w:spacing w:after="204"/>
        <w:ind w:firstLine="227"/>
        <w:rPr>
          <w:rFonts w:ascii="Times New Roman" w:hAnsi="Times New Roman" w:cs="Times New Roman"/>
          <w:sz w:val="22"/>
        </w:rPr>
      </w:pPr>
      <w:r w:rsidRPr="00940EC0">
        <w:rPr>
          <w:rFonts w:ascii="Times New Roman" w:hAnsi="Times New Roman" w:cs="Times New Roman"/>
          <w:sz w:val="22"/>
        </w:rPr>
        <w:t>Na registráciu krajových odrôd a odrôd, ktoré sú prirodzene prispôsobené miestnym a regionálnym podmienkam a ohrozené genetickou eróziou, kontrolný ústav primerane použije ustanovenia tohto nariadenia vlády.</w:t>
      </w:r>
    </w:p>
    <w:p w14:paraId="0A04CEC0" w14:textId="77777777" w:rsidR="00DC0D7A" w:rsidRPr="00940EC0" w:rsidRDefault="008E798C">
      <w:pPr>
        <w:numPr>
          <w:ilvl w:val="0"/>
          <w:numId w:val="18"/>
        </w:numPr>
        <w:spacing w:after="204"/>
        <w:ind w:firstLine="227"/>
        <w:rPr>
          <w:rFonts w:ascii="Times New Roman" w:hAnsi="Times New Roman" w:cs="Times New Roman"/>
          <w:sz w:val="22"/>
        </w:rPr>
      </w:pPr>
      <w:r w:rsidRPr="00940EC0">
        <w:rPr>
          <w:rFonts w:ascii="Times New Roman" w:hAnsi="Times New Roman" w:cs="Times New Roman"/>
          <w:sz w:val="22"/>
        </w:rPr>
        <w:t>Kontrolný ústav pri registrácii krajovej odrody zohľadní konkrétne vlastnosti odrody, závery neoficiálnych testov, ktorých výsledkom je podrobný popis odrody, a poznatky získané z praktických skúseností s pestovaním, reprodukciou a využívaním odrody. Ak sú závery neoficiálnych testov dostatočné, vykonanie odrodových skúšok nebude podmienkou registrácie krajovej odrody.</w:t>
      </w:r>
    </w:p>
    <w:p w14:paraId="757C58BD" w14:textId="77777777" w:rsidR="00DC0D7A" w:rsidRPr="00940EC0" w:rsidRDefault="008E798C">
      <w:pPr>
        <w:numPr>
          <w:ilvl w:val="0"/>
          <w:numId w:val="18"/>
        </w:numPr>
        <w:ind w:firstLine="227"/>
        <w:rPr>
          <w:rFonts w:ascii="Times New Roman" w:hAnsi="Times New Roman" w:cs="Times New Roman"/>
          <w:sz w:val="22"/>
        </w:rPr>
      </w:pPr>
      <w:r w:rsidRPr="00940EC0">
        <w:rPr>
          <w:rFonts w:ascii="Times New Roman" w:hAnsi="Times New Roman" w:cs="Times New Roman"/>
          <w:sz w:val="22"/>
        </w:rPr>
        <w:t>Ak viac udržiavateľov požiada o registráciu rovnakej krajovej odrody, pričom výsledky ich neoficiálnych skúšok vykazujú rôzne kvalitatívne vlastnosti krajovej odrody, kontrolný ústav urobí na náklady týchto udržiavateľov skúšky DUS a rozhodne o registrácii krajovej odrody.</w:t>
      </w:r>
    </w:p>
    <w:p w14:paraId="3E654551" w14:textId="77777777" w:rsidR="003D39C8" w:rsidRPr="00940EC0" w:rsidRDefault="003D39C8" w:rsidP="00A94D4E">
      <w:pPr>
        <w:spacing w:line="265" w:lineRule="auto"/>
        <w:ind w:left="100" w:right="90"/>
        <w:rPr>
          <w:rFonts w:ascii="Times New Roman" w:hAnsi="Times New Roman" w:cs="Times New Roman"/>
          <w:b/>
          <w:sz w:val="22"/>
        </w:rPr>
      </w:pPr>
    </w:p>
    <w:p w14:paraId="4E211B9A" w14:textId="77777777" w:rsidR="00A94D4E" w:rsidRPr="00940EC0" w:rsidRDefault="00A94D4E" w:rsidP="00A94D4E">
      <w:pPr>
        <w:spacing w:line="265" w:lineRule="auto"/>
        <w:ind w:left="100" w:right="90"/>
        <w:rPr>
          <w:rFonts w:ascii="Times New Roman" w:hAnsi="Times New Roman" w:cs="Times New Roman"/>
          <w:b/>
          <w:sz w:val="22"/>
        </w:rPr>
      </w:pPr>
    </w:p>
    <w:p w14:paraId="672CC15A" w14:textId="77777777" w:rsidR="00A94D4E" w:rsidRPr="00940EC0" w:rsidRDefault="00A94D4E" w:rsidP="00A94D4E">
      <w:pPr>
        <w:spacing w:line="265" w:lineRule="auto"/>
        <w:ind w:left="100" w:right="90"/>
        <w:rPr>
          <w:rFonts w:ascii="Times New Roman" w:hAnsi="Times New Roman" w:cs="Times New Roman"/>
          <w:b/>
          <w:sz w:val="22"/>
        </w:rPr>
      </w:pPr>
    </w:p>
    <w:p w14:paraId="3B0294CE" w14:textId="77777777"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8a</w:t>
      </w:r>
    </w:p>
    <w:p w14:paraId="6D136705"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Registrácia odrôd ovocných druhov s úradne uznaným popisom</w:t>
      </w:r>
    </w:p>
    <w:p w14:paraId="1C640FE6" w14:textId="77777777" w:rsidR="00DC0D7A" w:rsidRPr="00940EC0" w:rsidRDefault="008E798C">
      <w:pPr>
        <w:numPr>
          <w:ilvl w:val="0"/>
          <w:numId w:val="19"/>
        </w:numPr>
        <w:spacing w:after="204"/>
        <w:ind w:firstLine="227"/>
        <w:rPr>
          <w:rFonts w:ascii="Times New Roman" w:hAnsi="Times New Roman" w:cs="Times New Roman"/>
          <w:sz w:val="22"/>
        </w:rPr>
      </w:pPr>
      <w:r w:rsidRPr="00940EC0">
        <w:rPr>
          <w:rFonts w:ascii="Times New Roman" w:hAnsi="Times New Roman" w:cs="Times New Roman"/>
          <w:sz w:val="22"/>
        </w:rPr>
        <w:t>O registráciu odrody s úradne uznaným popisom môže požiadať fyzická osoba alebo právnická osoba, ktorá má trvalý pobyt alebo sídlo na území Slovenskej republiky alebo v inom členskom štáte.</w:t>
      </w:r>
    </w:p>
    <w:p w14:paraId="45C29F61" w14:textId="77777777" w:rsidR="00DC0D7A" w:rsidRPr="00940EC0" w:rsidRDefault="008E798C">
      <w:pPr>
        <w:numPr>
          <w:ilvl w:val="0"/>
          <w:numId w:val="19"/>
        </w:numPr>
        <w:spacing w:after="105"/>
        <w:ind w:firstLine="227"/>
        <w:rPr>
          <w:rFonts w:ascii="Times New Roman" w:hAnsi="Times New Roman" w:cs="Times New Roman"/>
          <w:sz w:val="22"/>
        </w:rPr>
      </w:pPr>
      <w:r w:rsidRPr="00940EC0">
        <w:rPr>
          <w:rFonts w:ascii="Times New Roman" w:hAnsi="Times New Roman" w:cs="Times New Roman"/>
          <w:sz w:val="22"/>
        </w:rPr>
        <w:t>Pri podávaní žiadosti je žiadateľ povinný</w:t>
      </w:r>
    </w:p>
    <w:p w14:paraId="56692840" w14:textId="77777777" w:rsidR="00DC0D7A" w:rsidRPr="00940EC0" w:rsidRDefault="008E798C">
      <w:pPr>
        <w:numPr>
          <w:ilvl w:val="0"/>
          <w:numId w:val="20"/>
        </w:numPr>
        <w:spacing w:after="104"/>
        <w:ind w:hanging="283"/>
        <w:rPr>
          <w:rFonts w:ascii="Times New Roman" w:hAnsi="Times New Roman" w:cs="Times New Roman"/>
          <w:sz w:val="22"/>
        </w:rPr>
      </w:pPr>
      <w:r w:rsidRPr="00940EC0">
        <w:rPr>
          <w:rFonts w:ascii="Times New Roman" w:hAnsi="Times New Roman" w:cs="Times New Roman"/>
          <w:sz w:val="22"/>
        </w:rPr>
        <w:lastRenderedPageBreak/>
        <w:t>poskytnúť bezplatne množiteľský materiál v množstve, kvalite a termíne, ktorý určí kontrolný ústav,</w:t>
      </w:r>
    </w:p>
    <w:p w14:paraId="1B39FB31" w14:textId="77777777" w:rsidR="00DC0D7A" w:rsidRPr="00940EC0" w:rsidRDefault="008E798C">
      <w:pPr>
        <w:numPr>
          <w:ilvl w:val="0"/>
          <w:numId w:val="20"/>
        </w:numPr>
        <w:spacing w:after="204"/>
        <w:ind w:hanging="283"/>
        <w:rPr>
          <w:rFonts w:ascii="Times New Roman" w:hAnsi="Times New Roman" w:cs="Times New Roman"/>
          <w:sz w:val="22"/>
        </w:rPr>
      </w:pPr>
      <w:r w:rsidRPr="00940EC0">
        <w:rPr>
          <w:rFonts w:ascii="Times New Roman" w:hAnsi="Times New Roman" w:cs="Times New Roman"/>
          <w:sz w:val="22"/>
        </w:rPr>
        <w:t>pri odrodách uvádzaných do obehu pred 30. septembrom 2012 predložiť dôkaz o tejto skutočnosti.</w:t>
      </w:r>
    </w:p>
    <w:p w14:paraId="1A663569" w14:textId="77777777" w:rsidR="00DC0D7A" w:rsidRPr="00940EC0" w:rsidRDefault="008E798C">
      <w:pPr>
        <w:spacing w:after="105"/>
        <w:ind w:left="237"/>
        <w:rPr>
          <w:rFonts w:ascii="Times New Roman" w:hAnsi="Times New Roman" w:cs="Times New Roman"/>
          <w:sz w:val="22"/>
        </w:rPr>
      </w:pPr>
      <w:r w:rsidRPr="00940EC0">
        <w:rPr>
          <w:rFonts w:ascii="Times New Roman" w:hAnsi="Times New Roman" w:cs="Times New Roman"/>
          <w:sz w:val="22"/>
        </w:rPr>
        <w:t>(3) Žiadateľ je povinný spolu so žiadosťou</w:t>
      </w:r>
    </w:p>
    <w:p w14:paraId="5E1BAFDF" w14:textId="77777777" w:rsidR="00DC0D7A" w:rsidRPr="00940EC0" w:rsidRDefault="008E798C">
      <w:pPr>
        <w:numPr>
          <w:ilvl w:val="0"/>
          <w:numId w:val="21"/>
        </w:numPr>
        <w:spacing w:after="104"/>
        <w:ind w:hanging="283"/>
        <w:rPr>
          <w:rFonts w:ascii="Times New Roman" w:hAnsi="Times New Roman" w:cs="Times New Roman"/>
          <w:sz w:val="22"/>
        </w:rPr>
      </w:pPr>
      <w:r w:rsidRPr="00940EC0">
        <w:rPr>
          <w:rFonts w:ascii="Times New Roman" w:hAnsi="Times New Roman" w:cs="Times New Roman"/>
          <w:sz w:val="22"/>
        </w:rPr>
        <w:t>predložiť popis odrody vypracovaný zodpovedným orgánom iného členského štátu, ktorý nezodpovedá úradnému popisu, alebo popis odrody, ktorý je tvorený podľa minimálnych znakov príslušného platného technického protokolu,</w:t>
      </w:r>
    </w:p>
    <w:p w14:paraId="6736D6BA" w14:textId="77777777" w:rsidR="00DC0D7A" w:rsidRPr="00940EC0" w:rsidRDefault="008E798C">
      <w:pPr>
        <w:numPr>
          <w:ilvl w:val="0"/>
          <w:numId w:val="21"/>
        </w:numPr>
        <w:spacing w:after="205"/>
        <w:ind w:hanging="283"/>
        <w:rPr>
          <w:rFonts w:ascii="Times New Roman" w:hAnsi="Times New Roman" w:cs="Times New Roman"/>
          <w:sz w:val="22"/>
        </w:rPr>
      </w:pPr>
      <w:r w:rsidRPr="00940EC0">
        <w:rPr>
          <w:rFonts w:ascii="Times New Roman" w:hAnsi="Times New Roman" w:cs="Times New Roman"/>
          <w:sz w:val="22"/>
        </w:rPr>
        <w:t>preukázať skutočnosť, že odroda má zabezpečené udržiavacie šľachtenie.</w:t>
      </w:r>
    </w:p>
    <w:p w14:paraId="3DD879CF" w14:textId="77777777" w:rsidR="00DC0D7A" w:rsidRPr="00940EC0" w:rsidRDefault="008E798C" w:rsidP="003D39C8">
      <w:pPr>
        <w:numPr>
          <w:ilvl w:val="1"/>
          <w:numId w:val="21"/>
        </w:numPr>
        <w:spacing w:after="204"/>
        <w:ind w:left="0" w:firstLine="227"/>
        <w:rPr>
          <w:rFonts w:ascii="Times New Roman" w:hAnsi="Times New Roman" w:cs="Times New Roman"/>
          <w:sz w:val="22"/>
        </w:rPr>
      </w:pPr>
      <w:r w:rsidRPr="00940EC0">
        <w:rPr>
          <w:rFonts w:ascii="Times New Roman" w:hAnsi="Times New Roman" w:cs="Times New Roman"/>
          <w:sz w:val="22"/>
        </w:rPr>
        <w:t>Kontrolný ústav rozhodne o registrácii odrody s úradne uznaným popisom, ak sú splnené požiadavky uvedené v odsekoch 2 a 3, a zapíše odrodu do Listiny registrovaných odrôd ako odrodu s úradne uznaným popisom.</w:t>
      </w:r>
    </w:p>
    <w:p w14:paraId="34C5C4AE" w14:textId="74E4841F" w:rsidR="00DC0D7A" w:rsidRDefault="008E798C" w:rsidP="003D39C8">
      <w:pPr>
        <w:numPr>
          <w:ilvl w:val="1"/>
          <w:numId w:val="21"/>
        </w:numPr>
        <w:spacing w:after="292"/>
        <w:ind w:left="0" w:firstLine="227"/>
        <w:rPr>
          <w:rFonts w:ascii="Times New Roman" w:hAnsi="Times New Roman" w:cs="Times New Roman"/>
          <w:sz w:val="22"/>
        </w:rPr>
      </w:pPr>
      <w:r w:rsidRPr="00940EC0">
        <w:rPr>
          <w:rFonts w:ascii="Times New Roman" w:hAnsi="Times New Roman" w:cs="Times New Roman"/>
          <w:sz w:val="22"/>
        </w:rPr>
        <w:t>Kontrolný ústav rozhodne o zrušení registrácie odrody s úradne uznaným popisom, ak nie je zabezpečené udržiavacie šľachtenie alebo ak nie je kontrolnému ústavu umožnená kontrola udržiavacieho šľachtenia odrody a jeho dokumentácie.</w:t>
      </w:r>
    </w:p>
    <w:p w14:paraId="7DAD9018" w14:textId="77777777" w:rsidR="00300618" w:rsidRPr="00940EC0" w:rsidRDefault="00300618" w:rsidP="00967A3B">
      <w:pPr>
        <w:spacing w:after="292"/>
        <w:ind w:left="0" w:firstLine="0"/>
        <w:rPr>
          <w:rFonts w:ascii="Times New Roman" w:hAnsi="Times New Roman" w:cs="Times New Roman"/>
          <w:sz w:val="22"/>
        </w:rPr>
      </w:pPr>
    </w:p>
    <w:p w14:paraId="044024CB" w14:textId="3B2FAED6"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xml:space="preserve">§ </w:t>
      </w:r>
      <w:r w:rsidR="006A1AC2">
        <w:rPr>
          <w:rFonts w:ascii="Times New Roman" w:hAnsi="Times New Roman" w:cs="Times New Roman"/>
          <w:b/>
          <w:sz w:val="22"/>
        </w:rPr>
        <w:t>9</w:t>
      </w:r>
    </w:p>
    <w:p w14:paraId="2BD044E9" w14:textId="77777777" w:rsidR="00DC0D7A" w:rsidRPr="00940EC0" w:rsidRDefault="008E798C">
      <w:pPr>
        <w:pStyle w:val="Nadpis1"/>
        <w:spacing w:after="184"/>
        <w:ind w:left="100" w:right="90"/>
        <w:rPr>
          <w:rFonts w:ascii="Times New Roman" w:hAnsi="Times New Roman" w:cs="Times New Roman"/>
          <w:sz w:val="22"/>
        </w:rPr>
      </w:pPr>
      <w:r w:rsidRPr="00940EC0">
        <w:rPr>
          <w:rFonts w:ascii="Times New Roman" w:hAnsi="Times New Roman" w:cs="Times New Roman"/>
          <w:sz w:val="22"/>
        </w:rPr>
        <w:t>Ďalšie úlohy kontrolného ústavu pri registrácii odrôd</w:t>
      </w:r>
    </w:p>
    <w:p w14:paraId="6FF05BD9" w14:textId="77777777" w:rsidR="00DC0D7A" w:rsidRPr="00940EC0" w:rsidRDefault="008E798C">
      <w:pPr>
        <w:spacing w:after="75"/>
        <w:ind w:left="-5"/>
        <w:rPr>
          <w:rFonts w:ascii="Times New Roman" w:hAnsi="Times New Roman" w:cs="Times New Roman"/>
          <w:sz w:val="22"/>
        </w:rPr>
      </w:pPr>
      <w:r w:rsidRPr="00940EC0">
        <w:rPr>
          <w:rFonts w:ascii="Times New Roman" w:hAnsi="Times New Roman" w:cs="Times New Roman"/>
          <w:sz w:val="22"/>
        </w:rPr>
        <w:t>Kontrolný ústav</w:t>
      </w:r>
    </w:p>
    <w:p w14:paraId="73009425" w14:textId="77777777" w:rsidR="00DC0D7A" w:rsidRPr="00940EC0" w:rsidRDefault="008E798C">
      <w:pPr>
        <w:numPr>
          <w:ilvl w:val="0"/>
          <w:numId w:val="22"/>
        </w:numPr>
        <w:spacing w:after="79"/>
        <w:ind w:hanging="283"/>
        <w:rPr>
          <w:rFonts w:ascii="Times New Roman" w:hAnsi="Times New Roman" w:cs="Times New Roman"/>
          <w:sz w:val="22"/>
        </w:rPr>
      </w:pPr>
      <w:r w:rsidRPr="00940EC0">
        <w:rPr>
          <w:rFonts w:ascii="Times New Roman" w:hAnsi="Times New Roman" w:cs="Times New Roman"/>
          <w:sz w:val="22"/>
        </w:rPr>
        <w:t>zostaví súbor informácií o každej odrode, o ktorej registráciu bolo požiadané, ktorý obsahuje popis odrody a jasný súhrn všetkých skutočností, na ktorých sa zakladá jej registrácia; popis odrody sa vzťahuje na rastliny vypestované priamo z množiteľského materiálu kategórie „certifikované osivo a množiteľský materiál“ a štandardný množiteľský materiál pre odrody zelenín,</w:t>
      </w:r>
    </w:p>
    <w:p w14:paraId="78403EDB" w14:textId="77777777" w:rsidR="00DC0D7A" w:rsidRPr="00940EC0" w:rsidRDefault="008E798C">
      <w:pPr>
        <w:numPr>
          <w:ilvl w:val="0"/>
          <w:numId w:val="22"/>
        </w:numPr>
        <w:spacing w:after="79"/>
        <w:ind w:hanging="283"/>
        <w:rPr>
          <w:rFonts w:ascii="Times New Roman" w:hAnsi="Times New Roman" w:cs="Times New Roman"/>
          <w:sz w:val="22"/>
        </w:rPr>
      </w:pPr>
      <w:r w:rsidRPr="00940EC0">
        <w:rPr>
          <w:rFonts w:ascii="Times New Roman" w:hAnsi="Times New Roman" w:cs="Times New Roman"/>
          <w:sz w:val="22"/>
        </w:rPr>
        <w:t>zverejňuje informácie o každom začatom konaní vo veci registrácie odrody a ochrany práv k novým odrodám v Spravodajcovi odrodového skúšobníctva Slovenskej republiky, ktorý zasiela príslušným orgánom ostatných členských štátov zodpovedným za registráciu odrôd a Komisii; v informácii uvedie najmä údaje o podanej žiadosti, o jej zmene, doplnení alebo späťvzatí a o výroku rozhodnutia,</w:t>
      </w:r>
    </w:p>
    <w:p w14:paraId="53B85BA8" w14:textId="77777777" w:rsidR="00DC0D7A" w:rsidRPr="00940EC0" w:rsidRDefault="008E798C">
      <w:pPr>
        <w:numPr>
          <w:ilvl w:val="0"/>
          <w:numId w:val="22"/>
        </w:numPr>
        <w:spacing w:after="79"/>
        <w:ind w:hanging="283"/>
        <w:rPr>
          <w:rFonts w:ascii="Times New Roman" w:hAnsi="Times New Roman" w:cs="Times New Roman"/>
          <w:sz w:val="22"/>
        </w:rPr>
      </w:pPr>
      <w:r w:rsidRPr="00940EC0">
        <w:rPr>
          <w:rFonts w:ascii="Times New Roman" w:hAnsi="Times New Roman" w:cs="Times New Roman"/>
          <w:sz w:val="22"/>
        </w:rPr>
        <w:t>zasiela príslušným orgánom členských štátov zodpovedným za registráciu odrôd a Komisii úradný popis každej novo registrovanej odrody; to neplatí, ak ide o odrody, napríklad inbredné línie a hybridy poľnohospodárskych rastlinných druhov, ktoré sú určené ako komponenty na výrobu finálnych odrôd,</w:t>
      </w:r>
    </w:p>
    <w:p w14:paraId="62A11EDC" w14:textId="77777777" w:rsidR="00DC0D7A" w:rsidRPr="00940EC0" w:rsidRDefault="008E798C">
      <w:pPr>
        <w:numPr>
          <w:ilvl w:val="0"/>
          <w:numId w:val="22"/>
        </w:numPr>
        <w:spacing w:after="79"/>
        <w:ind w:hanging="283"/>
        <w:rPr>
          <w:rFonts w:ascii="Times New Roman" w:hAnsi="Times New Roman" w:cs="Times New Roman"/>
          <w:sz w:val="22"/>
        </w:rPr>
      </w:pPr>
      <w:r w:rsidRPr="00940EC0">
        <w:rPr>
          <w:rFonts w:ascii="Times New Roman" w:hAnsi="Times New Roman" w:cs="Times New Roman"/>
          <w:sz w:val="22"/>
        </w:rPr>
        <w:t>oznámi na žiadosť Komisie alebo príslušného orgánu členského štátu zodpovedného za registráciu odrôd osobitné kvalitatívne vlastnosti novej odrody, ktoré ju umožňujú odlíšiť od ostatných podobných odrôd,</w:t>
      </w:r>
    </w:p>
    <w:p w14:paraId="5292A114" w14:textId="77777777" w:rsidR="00FA18A0" w:rsidRDefault="008E798C" w:rsidP="00FA18A0">
      <w:pPr>
        <w:numPr>
          <w:ilvl w:val="0"/>
          <w:numId w:val="22"/>
        </w:numPr>
        <w:ind w:hanging="283"/>
        <w:rPr>
          <w:rFonts w:ascii="Times New Roman" w:hAnsi="Times New Roman" w:cs="Times New Roman"/>
          <w:sz w:val="22"/>
        </w:rPr>
      </w:pPr>
      <w:r w:rsidRPr="00940EC0">
        <w:rPr>
          <w:rFonts w:ascii="Times New Roman" w:hAnsi="Times New Roman" w:cs="Times New Roman"/>
          <w:sz w:val="22"/>
        </w:rPr>
        <w:t>poskytuje príslušným orgánom členských štátov zodpovedným za registráciu odrôd a Komisii potrebné informácie o odrodách, ktoré boli registrované, a ďalšie informácie, na základe ktorých bola odroda registrovaná; informácie o odrodách, ktoré kontrolný ústav získa od členských štátov alebo od Komisie, sú dôverné,</w:t>
      </w:r>
    </w:p>
    <w:p w14:paraId="71603E87" w14:textId="12AFB99F" w:rsidR="00FA18A0" w:rsidRPr="0032060C" w:rsidRDefault="00FA18A0" w:rsidP="00FA18A0">
      <w:pPr>
        <w:numPr>
          <w:ilvl w:val="0"/>
          <w:numId w:val="22"/>
        </w:numPr>
        <w:ind w:hanging="283"/>
        <w:rPr>
          <w:rFonts w:ascii="Times New Roman" w:hAnsi="Times New Roman" w:cs="Times New Roman"/>
          <w:color w:val="000000" w:themeColor="text1"/>
          <w:sz w:val="22"/>
        </w:rPr>
      </w:pPr>
      <w:r w:rsidRPr="0032060C">
        <w:rPr>
          <w:rFonts w:ascii="Times New Roman" w:hAnsi="Times New Roman" w:cs="Times New Roman"/>
          <w:color w:val="000000" w:themeColor="text1"/>
          <w:sz w:val="22"/>
        </w:rPr>
        <w:t>predkladá Komisii a príslušnému orgánu členského štátu zodpovednému za registráciu odrôd každý rok                      k 31. decembru, a to do 31. decembra 2030,</w:t>
      </w:r>
    </w:p>
    <w:p w14:paraId="144BC778" w14:textId="568DE7FF" w:rsidR="00FA18A0" w:rsidRPr="0032060C" w:rsidRDefault="00FA18A0" w:rsidP="00460DD4">
      <w:pPr>
        <w:ind w:left="708" w:firstLine="0"/>
        <w:rPr>
          <w:rFonts w:ascii="Times New Roman" w:hAnsi="Times New Roman" w:cs="Times New Roman"/>
          <w:color w:val="000000" w:themeColor="text1"/>
          <w:sz w:val="22"/>
        </w:rPr>
      </w:pPr>
      <w:r w:rsidRPr="0032060C">
        <w:rPr>
          <w:rFonts w:ascii="Times New Roman" w:hAnsi="Times New Roman" w:cs="Times New Roman"/>
          <w:color w:val="000000" w:themeColor="text1"/>
          <w:sz w:val="22"/>
        </w:rPr>
        <w:t xml:space="preserve">1. správu o počte žiadostí o registráciu ekologických odrôd a výsledkoch skúšok odlišnosti, vyrovnanosti a stálosti ekologickej odrody a </w:t>
      </w:r>
    </w:p>
    <w:p w14:paraId="3A2FF4FA" w14:textId="566CDA56" w:rsidR="00FA18A0" w:rsidRPr="00460DD4" w:rsidRDefault="00FA18A0" w:rsidP="00460DD4">
      <w:pPr>
        <w:ind w:left="708" w:firstLine="0"/>
        <w:rPr>
          <w:rFonts w:ascii="Times New Roman" w:hAnsi="Times New Roman" w:cs="Times New Roman"/>
          <w:color w:val="000000" w:themeColor="text1"/>
          <w:sz w:val="22"/>
        </w:rPr>
      </w:pPr>
      <w:r w:rsidRPr="0032060C">
        <w:rPr>
          <w:rFonts w:ascii="Times New Roman" w:hAnsi="Times New Roman" w:cs="Times New Roman"/>
          <w:color w:val="000000" w:themeColor="text1"/>
          <w:sz w:val="22"/>
        </w:rPr>
        <w:t>2. správu o počte žiadostí o overenie hospodárskej hodnoty ekologickej odrody a výsledkoch overenia hospodárskej hodnoty ekologickej odrody,</w:t>
      </w:r>
    </w:p>
    <w:p w14:paraId="10D6FED9" w14:textId="77777777" w:rsidR="00DC0D7A" w:rsidRPr="00940EC0" w:rsidRDefault="008E798C">
      <w:pPr>
        <w:numPr>
          <w:ilvl w:val="0"/>
          <w:numId w:val="22"/>
        </w:numPr>
        <w:spacing w:after="79"/>
        <w:ind w:hanging="283"/>
        <w:rPr>
          <w:rFonts w:ascii="Times New Roman" w:hAnsi="Times New Roman" w:cs="Times New Roman"/>
          <w:sz w:val="22"/>
        </w:rPr>
      </w:pPr>
      <w:r w:rsidRPr="00940EC0">
        <w:rPr>
          <w:rFonts w:ascii="Times New Roman" w:hAnsi="Times New Roman" w:cs="Times New Roman"/>
          <w:sz w:val="22"/>
        </w:rPr>
        <w:t xml:space="preserve">môže poskytnúť informácie o odrodách získané počas konania o registráciu len žiadateľovi o registráciu, žiadateľovi o predĺženie doby registrácie odrody a ich splnomocnenému zástupcovi; ak kontrolný ústav </w:t>
      </w:r>
      <w:r w:rsidRPr="00940EC0">
        <w:rPr>
          <w:rFonts w:ascii="Times New Roman" w:hAnsi="Times New Roman" w:cs="Times New Roman"/>
          <w:sz w:val="22"/>
        </w:rPr>
        <w:lastRenderedPageBreak/>
        <w:t>registráciu rozhodnutím odmietne alebo zruší, výsledky odrodových skúšok budú k dispozícii len osobám, ktorých sa rozhodnutie týka,</w:t>
      </w:r>
    </w:p>
    <w:p w14:paraId="22FB794A" w14:textId="77777777" w:rsidR="00DC0D7A" w:rsidRPr="00940EC0" w:rsidRDefault="008E798C">
      <w:pPr>
        <w:numPr>
          <w:ilvl w:val="0"/>
          <w:numId w:val="22"/>
        </w:numPr>
        <w:spacing w:after="79"/>
        <w:ind w:hanging="283"/>
        <w:rPr>
          <w:rFonts w:ascii="Times New Roman" w:hAnsi="Times New Roman" w:cs="Times New Roman"/>
          <w:sz w:val="22"/>
        </w:rPr>
      </w:pPr>
      <w:r w:rsidRPr="00940EC0">
        <w:rPr>
          <w:rFonts w:ascii="Times New Roman" w:hAnsi="Times New Roman" w:cs="Times New Roman"/>
          <w:sz w:val="22"/>
        </w:rPr>
        <w:t>môže zverejniť priebežné výsledky odrodových skúšok len so súhlasom žiadateľa; ak je potrebné na účely vykonania odrodových skúšok hybridov a syntetických odrôd vykonať aj skúšky DUS ich genealogických komponentov, výsledky skúšok a opis ich genealogických komponentov sa nezverejňujú,</w:t>
      </w:r>
    </w:p>
    <w:p w14:paraId="2468D70A" w14:textId="77777777" w:rsidR="00DC0D7A" w:rsidRPr="00940EC0" w:rsidRDefault="008E798C">
      <w:pPr>
        <w:numPr>
          <w:ilvl w:val="0"/>
          <w:numId w:val="22"/>
        </w:numPr>
        <w:spacing w:after="79"/>
        <w:ind w:hanging="283"/>
        <w:rPr>
          <w:rFonts w:ascii="Times New Roman" w:hAnsi="Times New Roman" w:cs="Times New Roman"/>
          <w:sz w:val="22"/>
        </w:rPr>
      </w:pPr>
      <w:r w:rsidRPr="00940EC0">
        <w:rPr>
          <w:rFonts w:ascii="Times New Roman" w:hAnsi="Times New Roman" w:cs="Times New Roman"/>
          <w:sz w:val="22"/>
        </w:rPr>
        <w:t>môže poveriť vykonávaním odrodových skúšok na účely registrácie odrody a predĺženia doby registrácie odrody osobu, len ak nemá prospech z výsledku vykonaných skúšok,</w:t>
      </w:r>
    </w:p>
    <w:p w14:paraId="650E553A" w14:textId="77777777" w:rsidR="00DC0D7A" w:rsidRPr="00940EC0" w:rsidRDefault="008E798C">
      <w:pPr>
        <w:numPr>
          <w:ilvl w:val="0"/>
          <w:numId w:val="22"/>
        </w:numPr>
        <w:spacing w:after="282"/>
        <w:ind w:hanging="283"/>
        <w:rPr>
          <w:rFonts w:ascii="Times New Roman" w:hAnsi="Times New Roman" w:cs="Times New Roman"/>
          <w:sz w:val="22"/>
        </w:rPr>
      </w:pPr>
      <w:r w:rsidRPr="00940EC0">
        <w:rPr>
          <w:rFonts w:ascii="Times New Roman" w:hAnsi="Times New Roman" w:cs="Times New Roman"/>
          <w:sz w:val="22"/>
        </w:rPr>
        <w:t>spolupracuje s úradmi členských štátov zodpovednými za registráciu odrôd pri overovaní a kontrole, ak udržiavacie šľachtenie prebieha v inom členskom štáte ako v tom, v ktorom bola odroda registrovaná.</w:t>
      </w:r>
    </w:p>
    <w:p w14:paraId="71E86D8E" w14:textId="2F53172B"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xml:space="preserve">§ </w:t>
      </w:r>
      <w:r w:rsidR="006A1AC2">
        <w:rPr>
          <w:rFonts w:ascii="Times New Roman" w:hAnsi="Times New Roman" w:cs="Times New Roman"/>
          <w:b/>
          <w:sz w:val="22"/>
        </w:rPr>
        <w:t>9</w:t>
      </w:r>
      <w:r w:rsidRPr="00940EC0">
        <w:rPr>
          <w:rFonts w:ascii="Times New Roman" w:hAnsi="Times New Roman" w:cs="Times New Roman"/>
          <w:b/>
          <w:sz w:val="22"/>
        </w:rPr>
        <w:t>a</w:t>
      </w:r>
    </w:p>
    <w:p w14:paraId="7CBFD878"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Prechodné ustanovenie k úprave účinnej od 1. januára 2017</w:t>
      </w:r>
    </w:p>
    <w:p w14:paraId="66E06568" w14:textId="77777777" w:rsidR="00DC0D7A" w:rsidRPr="00940EC0" w:rsidRDefault="008E798C">
      <w:pPr>
        <w:spacing w:after="292"/>
        <w:ind w:left="-15" w:firstLine="227"/>
        <w:rPr>
          <w:rFonts w:ascii="Times New Roman" w:hAnsi="Times New Roman" w:cs="Times New Roman"/>
          <w:sz w:val="22"/>
        </w:rPr>
      </w:pPr>
      <w:r w:rsidRPr="00940EC0">
        <w:rPr>
          <w:rFonts w:ascii="Times New Roman" w:hAnsi="Times New Roman" w:cs="Times New Roman"/>
          <w:sz w:val="22"/>
        </w:rPr>
        <w:t>Rastliny alebo množiteľský materiál odrôd ovocných druhov uvádzaných do obehu pred 30. septembrom 2012 možno registrovať ako odrody s úradne uznaným popisom.</w:t>
      </w:r>
    </w:p>
    <w:p w14:paraId="499F43B0" w14:textId="21AC94C7"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xml:space="preserve">§ </w:t>
      </w:r>
      <w:r w:rsidR="006A1AC2">
        <w:rPr>
          <w:rFonts w:ascii="Times New Roman" w:hAnsi="Times New Roman" w:cs="Times New Roman"/>
          <w:b/>
          <w:sz w:val="22"/>
        </w:rPr>
        <w:t>9</w:t>
      </w:r>
      <w:r w:rsidRPr="00940EC0">
        <w:rPr>
          <w:rFonts w:ascii="Times New Roman" w:hAnsi="Times New Roman" w:cs="Times New Roman"/>
          <w:b/>
          <w:sz w:val="22"/>
        </w:rPr>
        <w:t>b</w:t>
      </w:r>
    </w:p>
    <w:p w14:paraId="7DF488E8" w14:textId="77777777" w:rsidR="00DC0D7A" w:rsidRPr="0032060C"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 xml:space="preserve">Prechodné ustanovenie k úprave účinnej </w:t>
      </w:r>
      <w:r w:rsidRPr="0032060C">
        <w:rPr>
          <w:rFonts w:ascii="Times New Roman" w:hAnsi="Times New Roman" w:cs="Times New Roman"/>
          <w:sz w:val="22"/>
        </w:rPr>
        <w:t>od 1. júla 2020</w:t>
      </w:r>
    </w:p>
    <w:p w14:paraId="2935218C" w14:textId="258A372A" w:rsidR="00DC0D7A" w:rsidRPr="00940EC0" w:rsidRDefault="008E798C">
      <w:pPr>
        <w:spacing w:after="292"/>
        <w:ind w:left="-15" w:firstLine="227"/>
        <w:rPr>
          <w:rFonts w:ascii="Times New Roman" w:hAnsi="Times New Roman" w:cs="Times New Roman"/>
          <w:sz w:val="22"/>
        </w:rPr>
      </w:pPr>
      <w:r w:rsidRPr="0032060C">
        <w:rPr>
          <w:rFonts w:ascii="Times New Roman" w:hAnsi="Times New Roman" w:cs="Times New Roman"/>
          <w:sz w:val="22"/>
        </w:rPr>
        <w:t>Doba registrácie odrody viniča alebo</w:t>
      </w:r>
      <w:r w:rsidR="003B6DAD" w:rsidRPr="0032060C">
        <w:rPr>
          <w:rFonts w:ascii="Times New Roman" w:hAnsi="Times New Roman" w:cs="Times New Roman"/>
          <w:sz w:val="22"/>
        </w:rPr>
        <w:t xml:space="preserve"> odrody chmeľu podľa § 3 ods. </w:t>
      </w:r>
      <w:r w:rsidR="00FA18A0" w:rsidRPr="0032060C">
        <w:rPr>
          <w:rFonts w:ascii="Times New Roman" w:hAnsi="Times New Roman" w:cs="Times New Roman"/>
          <w:color w:val="auto"/>
          <w:sz w:val="22"/>
        </w:rPr>
        <w:t>30</w:t>
      </w:r>
      <w:r w:rsidRPr="00940EC0">
        <w:rPr>
          <w:rFonts w:ascii="Times New Roman" w:hAnsi="Times New Roman" w:cs="Times New Roman"/>
          <w:sz w:val="22"/>
        </w:rPr>
        <w:t xml:space="preserve"> písm. b) v znení účinnom od 1. júla 2020 sa vzťahuje aj na odrodu registrovanú do 30. júna 2020.</w:t>
      </w:r>
    </w:p>
    <w:p w14:paraId="7654B5AC" w14:textId="74D46D0F"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xml:space="preserve">§ </w:t>
      </w:r>
      <w:r w:rsidR="006A1AC2">
        <w:rPr>
          <w:rFonts w:ascii="Times New Roman" w:hAnsi="Times New Roman" w:cs="Times New Roman"/>
          <w:b/>
          <w:sz w:val="22"/>
        </w:rPr>
        <w:t>9</w:t>
      </w:r>
      <w:r w:rsidRPr="00940EC0">
        <w:rPr>
          <w:rFonts w:ascii="Times New Roman" w:hAnsi="Times New Roman" w:cs="Times New Roman"/>
          <w:b/>
          <w:sz w:val="22"/>
        </w:rPr>
        <w:t>c</w:t>
      </w:r>
    </w:p>
    <w:p w14:paraId="2ACA8212"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Prechodné ustanovenie k úpravám účinným od 1. januára 2022</w:t>
      </w:r>
    </w:p>
    <w:p w14:paraId="35ECA64F" w14:textId="7E3D6BD3" w:rsidR="00DC0D7A" w:rsidRDefault="008E798C" w:rsidP="00A36D91">
      <w:pPr>
        <w:spacing w:after="120"/>
        <w:ind w:left="-15" w:firstLine="227"/>
        <w:rPr>
          <w:rFonts w:ascii="Times New Roman" w:hAnsi="Times New Roman" w:cs="Times New Roman"/>
          <w:sz w:val="22"/>
        </w:rPr>
      </w:pPr>
      <w:r w:rsidRPr="00940EC0">
        <w:rPr>
          <w:rFonts w:ascii="Times New Roman" w:hAnsi="Times New Roman" w:cs="Times New Roman"/>
          <w:sz w:val="22"/>
        </w:rPr>
        <w:t>Skúšky DUS druhov poľnohospodárskych plodín podľa prílohy č. 3 časti A prvého bodu a druhého bodu, ktoré sa začali do 31. decembra 2021, sa dokončia podľa tohto nariadenia vlády v znení účinnom do 31. decembra 2021.</w:t>
      </w:r>
    </w:p>
    <w:p w14:paraId="529A1DD0" w14:textId="157B2BC2" w:rsidR="00A36D91" w:rsidRPr="00A36D91" w:rsidRDefault="00A36D91" w:rsidP="00A36D91">
      <w:pPr>
        <w:spacing w:after="120" w:line="240" w:lineRule="auto"/>
        <w:ind w:left="-17" w:firstLine="227"/>
        <w:jc w:val="center"/>
        <w:rPr>
          <w:rFonts w:ascii="Times New Roman" w:hAnsi="Times New Roman" w:cs="Times New Roman"/>
          <w:b/>
          <w:sz w:val="22"/>
        </w:rPr>
      </w:pPr>
      <w:r w:rsidRPr="00A36D91">
        <w:rPr>
          <w:rFonts w:ascii="Times New Roman" w:hAnsi="Times New Roman" w:cs="Times New Roman"/>
          <w:b/>
          <w:sz w:val="22"/>
        </w:rPr>
        <w:t>§ 9d</w:t>
      </w:r>
    </w:p>
    <w:p w14:paraId="602598A3" w14:textId="2A106908" w:rsidR="00A36D91" w:rsidRPr="00A36D91" w:rsidRDefault="00A36D91" w:rsidP="00A36D91">
      <w:pPr>
        <w:spacing w:after="120" w:line="240" w:lineRule="auto"/>
        <w:ind w:left="-17" w:firstLine="227"/>
        <w:jc w:val="center"/>
        <w:rPr>
          <w:rFonts w:ascii="Times New Roman" w:hAnsi="Times New Roman" w:cs="Times New Roman"/>
          <w:b/>
          <w:sz w:val="22"/>
        </w:rPr>
      </w:pPr>
      <w:r w:rsidRPr="00A36D91">
        <w:rPr>
          <w:rFonts w:ascii="Times New Roman" w:hAnsi="Times New Roman" w:cs="Times New Roman"/>
          <w:b/>
          <w:sz w:val="22"/>
        </w:rPr>
        <w:t>Prechodné ustanovenie k úpravám účinným od 15. januára 2023</w:t>
      </w:r>
    </w:p>
    <w:p w14:paraId="155E8A72" w14:textId="1D5D9456" w:rsidR="00A36D91" w:rsidRDefault="00A36D91" w:rsidP="00A36D91">
      <w:pPr>
        <w:spacing w:after="292" w:line="240" w:lineRule="auto"/>
        <w:ind w:left="-17" w:firstLine="227"/>
        <w:rPr>
          <w:rFonts w:ascii="Times New Roman" w:hAnsi="Times New Roman" w:cs="Times New Roman"/>
          <w:sz w:val="22"/>
        </w:rPr>
      </w:pPr>
      <w:r w:rsidRPr="00A36D91">
        <w:rPr>
          <w:rFonts w:ascii="Times New Roman" w:hAnsi="Times New Roman" w:cs="Times New Roman"/>
          <w:sz w:val="22"/>
        </w:rPr>
        <w:t>Skúšky DUS druhov poľnohospodárskych plodín podľa prílohy č. 3 časti A prvého bodu a druhého bodu, ktoré sa začali do 14. januára 2023, sa dokončia podľa tohto nariadenia vlády v znení účinnom do 14. januára 2023.</w:t>
      </w:r>
    </w:p>
    <w:p w14:paraId="52B50043" w14:textId="15548A7E" w:rsidR="003D39C8" w:rsidRPr="00FA18A0" w:rsidRDefault="003D39C8" w:rsidP="003D39C8">
      <w:pPr>
        <w:pStyle w:val="Odsekzoznamu"/>
        <w:autoSpaceDE w:val="0"/>
        <w:autoSpaceDN w:val="0"/>
        <w:adjustRightInd w:val="0"/>
        <w:spacing w:after="0" w:line="240" w:lineRule="auto"/>
        <w:ind w:left="284"/>
        <w:jc w:val="center"/>
        <w:rPr>
          <w:rFonts w:ascii="Times New Roman" w:eastAsia="Times New Roman" w:hAnsi="Times New Roman" w:cs="Times New Roman"/>
          <w:b/>
          <w:color w:val="auto"/>
          <w:sz w:val="22"/>
        </w:rPr>
      </w:pPr>
      <w:r w:rsidRPr="00FA18A0">
        <w:rPr>
          <w:rFonts w:ascii="Times New Roman" w:eastAsia="Times New Roman" w:hAnsi="Times New Roman" w:cs="Times New Roman"/>
          <w:b/>
          <w:color w:val="auto"/>
          <w:sz w:val="22"/>
        </w:rPr>
        <w:t xml:space="preserve">§ </w:t>
      </w:r>
      <w:r w:rsidR="006A1AC2" w:rsidRPr="00FA18A0">
        <w:rPr>
          <w:rFonts w:ascii="Times New Roman" w:eastAsia="Times New Roman" w:hAnsi="Times New Roman" w:cs="Times New Roman"/>
          <w:b/>
          <w:color w:val="auto"/>
          <w:sz w:val="22"/>
        </w:rPr>
        <w:t>9</w:t>
      </w:r>
      <w:r w:rsidR="00F90291" w:rsidRPr="00FA18A0">
        <w:rPr>
          <w:rFonts w:ascii="Times New Roman" w:eastAsia="Times New Roman" w:hAnsi="Times New Roman" w:cs="Times New Roman"/>
          <w:b/>
          <w:color w:val="auto"/>
          <w:sz w:val="22"/>
        </w:rPr>
        <w:t>e</w:t>
      </w:r>
    </w:p>
    <w:p w14:paraId="04D7E2D6" w14:textId="00CFBC46" w:rsidR="003D39C8" w:rsidRPr="00CF09CE" w:rsidRDefault="003D39C8" w:rsidP="00CF09CE">
      <w:pPr>
        <w:spacing w:after="120" w:line="240" w:lineRule="auto"/>
        <w:ind w:left="-17" w:firstLine="227"/>
        <w:jc w:val="center"/>
        <w:rPr>
          <w:rFonts w:ascii="Times New Roman" w:hAnsi="Times New Roman" w:cs="Times New Roman"/>
          <w:b/>
          <w:sz w:val="22"/>
        </w:rPr>
      </w:pPr>
      <w:r w:rsidRPr="00CF09CE">
        <w:rPr>
          <w:rFonts w:ascii="Times New Roman" w:hAnsi="Times New Roman" w:cs="Times New Roman"/>
          <w:b/>
          <w:sz w:val="22"/>
        </w:rPr>
        <w:t xml:space="preserve">Prechodné ustanovenie k úpravám účinným od </w:t>
      </w:r>
      <w:r w:rsidR="00225406" w:rsidRPr="00CF09CE">
        <w:rPr>
          <w:rFonts w:ascii="Times New Roman" w:hAnsi="Times New Roman" w:cs="Times New Roman"/>
          <w:b/>
          <w:sz w:val="22"/>
        </w:rPr>
        <w:t xml:space="preserve">1. januára </w:t>
      </w:r>
      <w:r w:rsidR="00AF715D" w:rsidRPr="00CF09CE">
        <w:rPr>
          <w:rFonts w:ascii="Times New Roman" w:hAnsi="Times New Roman" w:cs="Times New Roman"/>
          <w:b/>
          <w:sz w:val="22"/>
        </w:rPr>
        <w:t>2024</w:t>
      </w:r>
    </w:p>
    <w:p w14:paraId="6925CCB5" w14:textId="77777777" w:rsidR="003D39C8" w:rsidRPr="00CF09CE" w:rsidRDefault="003D39C8" w:rsidP="00CF09CE">
      <w:pPr>
        <w:spacing w:after="120" w:line="240" w:lineRule="auto"/>
        <w:ind w:left="-17" w:firstLine="227"/>
        <w:jc w:val="center"/>
        <w:rPr>
          <w:rFonts w:ascii="Times New Roman" w:hAnsi="Times New Roman" w:cs="Times New Roman"/>
          <w:b/>
          <w:sz w:val="22"/>
        </w:rPr>
      </w:pPr>
    </w:p>
    <w:p w14:paraId="64505A8A" w14:textId="2CB6D00A" w:rsidR="0032060C" w:rsidRPr="00CF09CE" w:rsidRDefault="0032060C" w:rsidP="00CF09CE">
      <w:pPr>
        <w:spacing w:after="120" w:line="240" w:lineRule="auto"/>
        <w:ind w:left="-17" w:firstLine="227"/>
        <w:rPr>
          <w:rFonts w:ascii="Times New Roman" w:hAnsi="Times New Roman" w:cs="Times New Roman"/>
          <w:b/>
          <w:sz w:val="22"/>
        </w:rPr>
      </w:pPr>
      <w:r w:rsidRPr="00CF09CE">
        <w:rPr>
          <w:rFonts w:ascii="Times New Roman" w:hAnsi="Times New Roman" w:cs="Times New Roman"/>
          <w:sz w:val="22"/>
        </w:rPr>
        <w:t>Skúšky DUS druhov poľnohospodárskych plodín podľa prílohy č. 3 časti A prvého bodu a druhého bodu, ktoré sa začali do 31. decembra 2023, sa dokončia podľa tohto nariadenia vlády v znení účinnom do 31. decembra 2023</w:t>
      </w:r>
      <w:r w:rsidRPr="00CF09CE">
        <w:rPr>
          <w:rFonts w:ascii="Times New Roman" w:hAnsi="Times New Roman" w:cs="Times New Roman"/>
          <w:b/>
          <w:sz w:val="22"/>
        </w:rPr>
        <w:t>.</w:t>
      </w:r>
    </w:p>
    <w:p w14:paraId="7647586B" w14:textId="70ECC704" w:rsidR="00967A3B" w:rsidRDefault="00967A3B" w:rsidP="00451928">
      <w:pPr>
        <w:autoSpaceDE w:val="0"/>
        <w:autoSpaceDN w:val="0"/>
        <w:adjustRightInd w:val="0"/>
        <w:spacing w:after="0" w:line="240" w:lineRule="auto"/>
        <w:ind w:firstLine="0"/>
        <w:rPr>
          <w:rFonts w:ascii="Times New Roman" w:eastAsia="Times New Roman" w:hAnsi="Times New Roman" w:cs="Times New Roman"/>
          <w:color w:val="FF0000"/>
          <w:sz w:val="22"/>
        </w:rPr>
      </w:pPr>
    </w:p>
    <w:p w14:paraId="1384528C" w14:textId="3175ABFE" w:rsidR="00E54658" w:rsidRPr="00E11CA9" w:rsidRDefault="00E54658" w:rsidP="00E54658">
      <w:pPr>
        <w:autoSpaceDE w:val="0"/>
        <w:autoSpaceDN w:val="0"/>
        <w:adjustRightInd w:val="0"/>
        <w:spacing w:after="0" w:line="240" w:lineRule="auto"/>
        <w:ind w:firstLine="0"/>
        <w:jc w:val="center"/>
        <w:rPr>
          <w:rFonts w:ascii="Times New Roman" w:eastAsia="Times New Roman" w:hAnsi="Times New Roman" w:cs="Times New Roman"/>
          <w:b/>
          <w:bCs/>
          <w:color w:val="auto"/>
          <w:sz w:val="22"/>
          <w:highlight w:val="yellow"/>
        </w:rPr>
      </w:pPr>
      <w:r w:rsidRPr="00E11CA9">
        <w:rPr>
          <w:rFonts w:ascii="Times New Roman" w:eastAsia="Times New Roman" w:hAnsi="Times New Roman" w:cs="Times New Roman"/>
          <w:b/>
          <w:bCs/>
          <w:color w:val="auto"/>
          <w:sz w:val="22"/>
          <w:highlight w:val="yellow"/>
        </w:rPr>
        <w:t>§ 9f</w:t>
      </w:r>
    </w:p>
    <w:p w14:paraId="565F8F43" w14:textId="77777777" w:rsidR="00E54658" w:rsidRPr="00E11CA9" w:rsidRDefault="00E54658" w:rsidP="00E54658">
      <w:pPr>
        <w:autoSpaceDE w:val="0"/>
        <w:autoSpaceDN w:val="0"/>
        <w:adjustRightInd w:val="0"/>
        <w:spacing w:after="0" w:line="240" w:lineRule="auto"/>
        <w:ind w:firstLine="0"/>
        <w:jc w:val="center"/>
        <w:rPr>
          <w:rFonts w:ascii="Times New Roman" w:eastAsia="Times New Roman" w:hAnsi="Times New Roman" w:cs="Times New Roman"/>
          <w:b/>
          <w:bCs/>
          <w:color w:val="auto"/>
          <w:sz w:val="22"/>
          <w:highlight w:val="yellow"/>
        </w:rPr>
      </w:pPr>
      <w:r w:rsidRPr="00E11CA9">
        <w:rPr>
          <w:rFonts w:ascii="Times New Roman" w:eastAsia="Times New Roman" w:hAnsi="Times New Roman" w:cs="Times New Roman"/>
          <w:b/>
          <w:bCs/>
          <w:color w:val="auto"/>
          <w:sz w:val="22"/>
          <w:highlight w:val="yellow"/>
        </w:rPr>
        <w:t>Prechodné ustanovenia k úpravám účinným od 1. júna 2025</w:t>
      </w:r>
    </w:p>
    <w:p w14:paraId="2B07E558" w14:textId="77777777" w:rsidR="00E54658" w:rsidRPr="00E11CA9" w:rsidRDefault="00E54658" w:rsidP="00E54658">
      <w:pPr>
        <w:autoSpaceDE w:val="0"/>
        <w:autoSpaceDN w:val="0"/>
        <w:adjustRightInd w:val="0"/>
        <w:spacing w:after="0" w:line="240" w:lineRule="auto"/>
        <w:ind w:firstLine="0"/>
        <w:rPr>
          <w:rFonts w:ascii="Times New Roman" w:eastAsia="Times New Roman" w:hAnsi="Times New Roman" w:cs="Times New Roman"/>
          <w:bCs/>
          <w:color w:val="auto"/>
          <w:sz w:val="22"/>
          <w:highlight w:val="yellow"/>
        </w:rPr>
      </w:pPr>
    </w:p>
    <w:p w14:paraId="469BE794" w14:textId="37DBFF5C" w:rsidR="00E54658" w:rsidRPr="00E11CA9" w:rsidRDefault="00CF09CE" w:rsidP="00E54658">
      <w:pPr>
        <w:autoSpaceDE w:val="0"/>
        <w:autoSpaceDN w:val="0"/>
        <w:adjustRightInd w:val="0"/>
        <w:spacing w:after="0" w:line="240" w:lineRule="auto"/>
        <w:ind w:firstLine="0"/>
        <w:rPr>
          <w:rFonts w:ascii="Times New Roman" w:eastAsia="Times New Roman" w:hAnsi="Times New Roman" w:cs="Times New Roman"/>
          <w:color w:val="auto"/>
          <w:sz w:val="22"/>
        </w:rPr>
      </w:pPr>
      <w:r>
        <w:rPr>
          <w:rFonts w:ascii="Times New Roman" w:eastAsia="Times New Roman" w:hAnsi="Times New Roman" w:cs="Times New Roman"/>
          <w:color w:val="auto"/>
          <w:sz w:val="22"/>
          <w:highlight w:val="yellow"/>
        </w:rPr>
        <w:t xml:space="preserve">    </w:t>
      </w:r>
      <w:r w:rsidR="00E54658" w:rsidRPr="00E11CA9">
        <w:rPr>
          <w:rFonts w:ascii="Times New Roman" w:eastAsia="Times New Roman" w:hAnsi="Times New Roman" w:cs="Times New Roman"/>
          <w:color w:val="auto"/>
          <w:sz w:val="22"/>
          <w:highlight w:val="yellow"/>
        </w:rPr>
        <w:t>Skúšky DUS druhov poľnohospodárskych plodín podľa prílohy č. 3 časti A prvého bodu a druhého bodu, ktoré sa začali do 31. mája 2025, sa dokončia podľa tohto nariadenia vlády v znení účinnom do 31. mája 2025.</w:t>
      </w:r>
    </w:p>
    <w:p w14:paraId="73A961C5" w14:textId="06A7631F" w:rsidR="00967A3B" w:rsidRPr="00E11CA9" w:rsidRDefault="00967A3B" w:rsidP="00451928">
      <w:pPr>
        <w:autoSpaceDE w:val="0"/>
        <w:autoSpaceDN w:val="0"/>
        <w:adjustRightInd w:val="0"/>
        <w:spacing w:after="0" w:line="240" w:lineRule="auto"/>
        <w:ind w:firstLine="0"/>
        <w:rPr>
          <w:rFonts w:ascii="Times New Roman" w:eastAsia="Times New Roman" w:hAnsi="Times New Roman" w:cs="Times New Roman"/>
          <w:color w:val="auto"/>
          <w:sz w:val="22"/>
        </w:rPr>
      </w:pPr>
      <w:r w:rsidRPr="00E11CA9">
        <w:rPr>
          <w:rFonts w:ascii="Times New Roman" w:eastAsia="Times New Roman" w:hAnsi="Times New Roman" w:cs="Times New Roman"/>
          <w:color w:val="auto"/>
          <w:sz w:val="22"/>
        </w:rPr>
        <w:t xml:space="preserve"> </w:t>
      </w:r>
    </w:p>
    <w:p w14:paraId="3517538C" w14:textId="77777777" w:rsidR="00451928" w:rsidRPr="00940EC0" w:rsidRDefault="00451928" w:rsidP="00451928">
      <w:pPr>
        <w:autoSpaceDE w:val="0"/>
        <w:autoSpaceDN w:val="0"/>
        <w:adjustRightInd w:val="0"/>
        <w:spacing w:after="0" w:line="240" w:lineRule="auto"/>
        <w:ind w:firstLine="0"/>
        <w:rPr>
          <w:rFonts w:ascii="Times New Roman" w:eastAsia="Times New Roman" w:hAnsi="Times New Roman" w:cs="Times New Roman"/>
          <w:color w:val="FF0000"/>
          <w:sz w:val="22"/>
        </w:rPr>
      </w:pPr>
    </w:p>
    <w:p w14:paraId="1734FCDA" w14:textId="663F32B5"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1</w:t>
      </w:r>
      <w:r w:rsidR="006A1AC2">
        <w:rPr>
          <w:rFonts w:ascii="Times New Roman" w:hAnsi="Times New Roman" w:cs="Times New Roman"/>
          <w:b/>
          <w:sz w:val="22"/>
        </w:rPr>
        <w:t>0</w:t>
      </w:r>
    </w:p>
    <w:p w14:paraId="66D4F59C"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lastRenderedPageBreak/>
        <w:t>Transpozičné ustanovenie</w:t>
      </w:r>
    </w:p>
    <w:p w14:paraId="12DF4747" w14:textId="2A9C1C0E" w:rsidR="00DC0D7A" w:rsidRPr="00FA18A0" w:rsidRDefault="008E798C" w:rsidP="00451928">
      <w:pPr>
        <w:spacing w:after="292"/>
        <w:rPr>
          <w:rFonts w:ascii="Times New Roman" w:hAnsi="Times New Roman" w:cs="Times New Roman"/>
          <w:color w:val="auto"/>
          <w:sz w:val="22"/>
        </w:rPr>
      </w:pPr>
      <w:r w:rsidRPr="00FA18A0">
        <w:rPr>
          <w:rFonts w:ascii="Times New Roman" w:hAnsi="Times New Roman" w:cs="Times New Roman"/>
          <w:color w:val="auto"/>
          <w:sz w:val="22"/>
        </w:rPr>
        <w:t xml:space="preserve">Týmto nariadením vlády sa preberajú právne záväzné akty Európskej únie uvedené v prílohe č. </w:t>
      </w:r>
      <w:r w:rsidR="00967A3B" w:rsidRPr="00FA18A0">
        <w:rPr>
          <w:rFonts w:ascii="Times New Roman" w:hAnsi="Times New Roman" w:cs="Times New Roman"/>
          <w:color w:val="auto"/>
          <w:sz w:val="22"/>
        </w:rPr>
        <w:t>4</w:t>
      </w:r>
      <w:r w:rsidRPr="00FA18A0">
        <w:rPr>
          <w:rFonts w:ascii="Times New Roman" w:hAnsi="Times New Roman" w:cs="Times New Roman"/>
          <w:color w:val="auto"/>
          <w:sz w:val="22"/>
        </w:rPr>
        <w:t>.</w:t>
      </w:r>
    </w:p>
    <w:p w14:paraId="1ABE2DF6" w14:textId="2782F4BC" w:rsidR="00DC0D7A" w:rsidRPr="00940EC0" w:rsidRDefault="008E798C">
      <w:pPr>
        <w:spacing w:line="265" w:lineRule="auto"/>
        <w:ind w:left="100" w:right="90"/>
        <w:jc w:val="center"/>
        <w:rPr>
          <w:rFonts w:ascii="Times New Roman" w:hAnsi="Times New Roman" w:cs="Times New Roman"/>
          <w:sz w:val="22"/>
        </w:rPr>
      </w:pPr>
      <w:r w:rsidRPr="00940EC0">
        <w:rPr>
          <w:rFonts w:ascii="Times New Roman" w:hAnsi="Times New Roman" w:cs="Times New Roman"/>
          <w:b/>
          <w:sz w:val="22"/>
        </w:rPr>
        <w:t>§ 1</w:t>
      </w:r>
      <w:r w:rsidR="006A1AC2">
        <w:rPr>
          <w:rFonts w:ascii="Times New Roman" w:hAnsi="Times New Roman" w:cs="Times New Roman"/>
          <w:b/>
          <w:sz w:val="22"/>
        </w:rPr>
        <w:t>1</w:t>
      </w:r>
    </w:p>
    <w:p w14:paraId="0CF5EE91" w14:textId="77777777" w:rsidR="00DC0D7A" w:rsidRPr="00940EC0" w:rsidRDefault="008E798C">
      <w:pPr>
        <w:pStyle w:val="Nadpis1"/>
        <w:spacing w:after="199"/>
        <w:ind w:left="100" w:right="90"/>
        <w:rPr>
          <w:rFonts w:ascii="Times New Roman" w:hAnsi="Times New Roman" w:cs="Times New Roman"/>
          <w:sz w:val="22"/>
        </w:rPr>
      </w:pPr>
      <w:r w:rsidRPr="00940EC0">
        <w:rPr>
          <w:rFonts w:ascii="Times New Roman" w:hAnsi="Times New Roman" w:cs="Times New Roman"/>
          <w:sz w:val="22"/>
        </w:rPr>
        <w:t>Účinnosť</w:t>
      </w:r>
    </w:p>
    <w:p w14:paraId="51CDECFE" w14:textId="2FA05610" w:rsidR="00DC0D7A" w:rsidRPr="00940EC0" w:rsidRDefault="00451928" w:rsidP="00451928">
      <w:pPr>
        <w:spacing w:after="560"/>
        <w:rPr>
          <w:rFonts w:ascii="Times New Roman" w:hAnsi="Times New Roman" w:cs="Times New Roman"/>
          <w:sz w:val="22"/>
        </w:rPr>
      </w:pPr>
      <w:r>
        <w:rPr>
          <w:rFonts w:ascii="Times New Roman" w:hAnsi="Times New Roman" w:cs="Times New Roman"/>
          <w:sz w:val="22"/>
        </w:rPr>
        <w:t xml:space="preserve"> </w:t>
      </w:r>
      <w:r w:rsidR="008E798C" w:rsidRPr="00940EC0">
        <w:rPr>
          <w:rFonts w:ascii="Times New Roman" w:hAnsi="Times New Roman" w:cs="Times New Roman"/>
          <w:sz w:val="22"/>
        </w:rPr>
        <w:t xml:space="preserve">Toto nariadenie vlády nadobúda účinnosť 1. </w:t>
      </w:r>
      <w:r w:rsidR="0032060C">
        <w:rPr>
          <w:rFonts w:ascii="Times New Roman" w:hAnsi="Times New Roman" w:cs="Times New Roman"/>
          <w:sz w:val="22"/>
        </w:rPr>
        <w:t>januára 2024</w:t>
      </w:r>
      <w:r w:rsidR="008E798C" w:rsidRPr="00940EC0">
        <w:rPr>
          <w:rFonts w:ascii="Times New Roman" w:hAnsi="Times New Roman" w:cs="Times New Roman"/>
          <w:sz w:val="22"/>
        </w:rPr>
        <w:t>.</w:t>
      </w:r>
    </w:p>
    <w:p w14:paraId="6409AE94" w14:textId="45F11D83" w:rsidR="003D39C8" w:rsidRPr="00940EC0" w:rsidRDefault="003D39C8" w:rsidP="003D39C8">
      <w:pPr>
        <w:spacing w:line="265" w:lineRule="auto"/>
        <w:ind w:left="100" w:right="157"/>
        <w:jc w:val="center"/>
        <w:rPr>
          <w:rFonts w:ascii="Times New Roman" w:hAnsi="Times New Roman" w:cs="Times New Roman"/>
          <w:b/>
          <w:sz w:val="22"/>
        </w:rPr>
      </w:pPr>
      <w:r w:rsidRPr="00940EC0">
        <w:rPr>
          <w:rFonts w:ascii="Times New Roman" w:hAnsi="Times New Roman" w:cs="Times New Roman"/>
          <w:b/>
          <w:sz w:val="22"/>
        </w:rPr>
        <w:br w:type="page"/>
      </w:r>
    </w:p>
    <w:p w14:paraId="627B4997" w14:textId="77777777" w:rsidR="00DC0D7A" w:rsidRPr="00940EC0" w:rsidRDefault="00DC0D7A">
      <w:pPr>
        <w:spacing w:line="265" w:lineRule="auto"/>
        <w:ind w:left="100" w:right="157"/>
        <w:jc w:val="center"/>
        <w:rPr>
          <w:rFonts w:ascii="Times New Roman" w:hAnsi="Times New Roman" w:cs="Times New Roman"/>
          <w:sz w:val="22"/>
        </w:rPr>
      </w:pPr>
    </w:p>
    <w:p w14:paraId="2EC3204A" w14:textId="77777777" w:rsidR="00DC0D7A" w:rsidRPr="00940EC0" w:rsidRDefault="008E798C" w:rsidP="003D39C8">
      <w:pPr>
        <w:spacing w:after="0" w:line="248" w:lineRule="auto"/>
        <w:ind w:left="6009" w:right="-15"/>
        <w:jc w:val="right"/>
        <w:rPr>
          <w:rFonts w:ascii="Times New Roman" w:hAnsi="Times New Roman" w:cs="Times New Roman"/>
          <w:b/>
          <w:sz w:val="22"/>
        </w:rPr>
      </w:pPr>
      <w:r w:rsidRPr="00940EC0">
        <w:rPr>
          <w:rFonts w:ascii="Times New Roman" w:hAnsi="Times New Roman" w:cs="Times New Roman"/>
          <w:b/>
          <w:sz w:val="22"/>
        </w:rPr>
        <w:t>Príloha č. 1 k nariadeniu vlády č.</w:t>
      </w:r>
      <w:r w:rsidR="003D39C8" w:rsidRPr="00940EC0">
        <w:rPr>
          <w:rFonts w:ascii="Times New Roman" w:hAnsi="Times New Roman" w:cs="Times New Roman"/>
          <w:b/>
          <w:sz w:val="22"/>
        </w:rPr>
        <w:t> </w:t>
      </w:r>
      <w:r w:rsidRPr="00940EC0">
        <w:rPr>
          <w:rFonts w:ascii="Times New Roman" w:hAnsi="Times New Roman" w:cs="Times New Roman"/>
          <w:b/>
          <w:sz w:val="22"/>
        </w:rPr>
        <w:t>50/2007 Z. z.</w:t>
      </w:r>
    </w:p>
    <w:p w14:paraId="0EBA8915" w14:textId="77777777" w:rsidR="003D39C8" w:rsidRPr="00940EC0" w:rsidRDefault="003D39C8" w:rsidP="003D39C8">
      <w:pPr>
        <w:spacing w:after="0" w:line="248" w:lineRule="auto"/>
        <w:ind w:left="6009" w:right="-15"/>
        <w:jc w:val="right"/>
        <w:rPr>
          <w:rFonts w:ascii="Times New Roman" w:hAnsi="Times New Roman" w:cs="Times New Roman"/>
          <w:sz w:val="22"/>
        </w:rPr>
      </w:pPr>
    </w:p>
    <w:p w14:paraId="2529A812" w14:textId="77777777" w:rsidR="00DC0D7A" w:rsidRPr="00940EC0" w:rsidRDefault="008E798C" w:rsidP="003D39C8">
      <w:pPr>
        <w:pStyle w:val="Nadpis1"/>
        <w:spacing w:after="0"/>
        <w:ind w:left="100" w:right="90"/>
        <w:rPr>
          <w:rFonts w:ascii="Times New Roman" w:hAnsi="Times New Roman" w:cs="Times New Roman"/>
          <w:sz w:val="22"/>
        </w:rPr>
      </w:pPr>
      <w:r w:rsidRPr="00940EC0">
        <w:rPr>
          <w:rFonts w:ascii="Times New Roman" w:hAnsi="Times New Roman" w:cs="Times New Roman"/>
          <w:sz w:val="22"/>
        </w:rPr>
        <w:t>DRUHY PESTOVANÝCH RASTLÍN, KTORÝCH ODRODY SA REGISTRUJÚ</w:t>
      </w:r>
    </w:p>
    <w:p w14:paraId="4A219248" w14:textId="77777777" w:rsidR="003D39C8" w:rsidRPr="00940EC0" w:rsidRDefault="003D39C8">
      <w:pPr>
        <w:ind w:left="237"/>
        <w:rPr>
          <w:rFonts w:ascii="Times New Roman" w:hAnsi="Times New Roman" w:cs="Times New Roman"/>
          <w:sz w:val="22"/>
        </w:rPr>
      </w:pPr>
    </w:p>
    <w:p w14:paraId="04F5A289"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xml:space="preserve">ČASŤ A </w:t>
      </w:r>
    </w:p>
    <w:p w14:paraId="5E691518" w14:textId="77777777" w:rsidR="00DC0D7A" w:rsidRPr="00940EC0" w:rsidRDefault="008E798C">
      <w:pPr>
        <w:spacing w:after="130"/>
        <w:ind w:left="237"/>
        <w:rPr>
          <w:rFonts w:ascii="Times New Roman" w:hAnsi="Times New Roman" w:cs="Times New Roman"/>
          <w:sz w:val="22"/>
        </w:rPr>
      </w:pPr>
      <w:r w:rsidRPr="00940EC0">
        <w:rPr>
          <w:rFonts w:ascii="Times New Roman" w:hAnsi="Times New Roman" w:cs="Times New Roman"/>
          <w:sz w:val="22"/>
        </w:rPr>
        <w:t>POĽNÉ PLODINY</w:t>
      </w:r>
    </w:p>
    <w:p w14:paraId="005B23D2" w14:textId="77777777" w:rsidR="00DC0D7A" w:rsidRPr="00940EC0" w:rsidRDefault="008E798C">
      <w:pPr>
        <w:pStyle w:val="Nadpis2"/>
        <w:ind w:left="25"/>
        <w:rPr>
          <w:rFonts w:ascii="Times New Roman" w:hAnsi="Times New Roman" w:cs="Times New Roman"/>
          <w:sz w:val="22"/>
        </w:rPr>
      </w:pPr>
      <w:r w:rsidRPr="00940EC0">
        <w:rPr>
          <w:rFonts w:ascii="Times New Roman" w:hAnsi="Times New Roman" w:cs="Times New Roman"/>
          <w:sz w:val="22"/>
        </w:rPr>
        <w:t>I. REPY</w:t>
      </w:r>
    </w:p>
    <w:tbl>
      <w:tblPr>
        <w:tblStyle w:val="TableGrid"/>
        <w:tblW w:w="8428" w:type="dxa"/>
        <w:tblInd w:w="30" w:type="dxa"/>
        <w:tblLook w:val="04A0" w:firstRow="1" w:lastRow="0" w:firstColumn="1" w:lastColumn="0" w:noHBand="0" w:noVBand="1"/>
      </w:tblPr>
      <w:tblGrid>
        <w:gridCol w:w="969"/>
        <w:gridCol w:w="4848"/>
        <w:gridCol w:w="2611"/>
      </w:tblGrid>
      <w:tr w:rsidR="00DC0D7A" w:rsidRPr="00940EC0" w14:paraId="1DC95FC8" w14:textId="77777777">
        <w:trPr>
          <w:trHeight w:val="274"/>
        </w:trPr>
        <w:tc>
          <w:tcPr>
            <w:tcW w:w="5816" w:type="dxa"/>
            <w:gridSpan w:val="2"/>
            <w:tcBorders>
              <w:top w:val="nil"/>
              <w:left w:val="nil"/>
              <w:bottom w:val="nil"/>
              <w:right w:val="nil"/>
            </w:tcBorders>
          </w:tcPr>
          <w:p w14:paraId="4379EA8F" w14:textId="77777777" w:rsidR="00DC0D7A" w:rsidRPr="00940EC0" w:rsidRDefault="008E798C">
            <w:pPr>
              <w:tabs>
                <w:tab w:val="center" w:pos="158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w:t>
            </w:r>
            <w:r w:rsidRPr="00940EC0">
              <w:rPr>
                <w:rFonts w:ascii="Times New Roman" w:hAnsi="Times New Roman" w:cs="Times New Roman"/>
                <w:sz w:val="22"/>
              </w:rPr>
              <w:tab/>
              <w:t>Beta vulgaris L.</w:t>
            </w:r>
          </w:p>
        </w:tc>
        <w:tc>
          <w:tcPr>
            <w:tcW w:w="2611" w:type="dxa"/>
            <w:tcBorders>
              <w:top w:val="nil"/>
              <w:left w:val="nil"/>
              <w:bottom w:val="nil"/>
              <w:right w:val="nil"/>
            </w:tcBorders>
          </w:tcPr>
          <w:p w14:paraId="37283D6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repa cukrová</w:t>
            </w:r>
          </w:p>
        </w:tc>
      </w:tr>
      <w:tr w:rsidR="00DC0D7A" w:rsidRPr="00940EC0" w14:paraId="43DD044C" w14:textId="77777777">
        <w:trPr>
          <w:trHeight w:val="676"/>
        </w:trPr>
        <w:tc>
          <w:tcPr>
            <w:tcW w:w="5816" w:type="dxa"/>
            <w:gridSpan w:val="2"/>
            <w:tcBorders>
              <w:top w:val="nil"/>
              <w:left w:val="nil"/>
              <w:bottom w:val="nil"/>
              <w:right w:val="nil"/>
            </w:tcBorders>
          </w:tcPr>
          <w:p w14:paraId="516C45AF" w14:textId="77777777" w:rsidR="00DC0D7A" w:rsidRPr="00940EC0" w:rsidRDefault="008E798C">
            <w:pPr>
              <w:tabs>
                <w:tab w:val="center" w:pos="1582"/>
              </w:tabs>
              <w:spacing w:after="129" w:line="259" w:lineRule="auto"/>
              <w:ind w:left="0" w:firstLine="0"/>
              <w:jc w:val="left"/>
              <w:rPr>
                <w:rFonts w:ascii="Times New Roman" w:hAnsi="Times New Roman" w:cs="Times New Roman"/>
                <w:sz w:val="22"/>
              </w:rPr>
            </w:pPr>
            <w:r w:rsidRPr="00940EC0">
              <w:rPr>
                <w:rFonts w:ascii="Times New Roman" w:hAnsi="Times New Roman" w:cs="Times New Roman"/>
                <w:sz w:val="22"/>
              </w:rPr>
              <w:t>2.</w:t>
            </w:r>
            <w:r w:rsidRPr="00940EC0">
              <w:rPr>
                <w:rFonts w:ascii="Times New Roman" w:hAnsi="Times New Roman" w:cs="Times New Roman"/>
                <w:sz w:val="22"/>
              </w:rPr>
              <w:tab/>
              <w:t>Beta vulgaris L.</w:t>
            </w:r>
          </w:p>
          <w:p w14:paraId="41BA361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b/>
                <w:sz w:val="22"/>
              </w:rPr>
              <w:t>II. KŔMNE PLODINY</w:t>
            </w:r>
          </w:p>
        </w:tc>
        <w:tc>
          <w:tcPr>
            <w:tcW w:w="2611" w:type="dxa"/>
            <w:tcBorders>
              <w:top w:val="nil"/>
              <w:left w:val="nil"/>
              <w:bottom w:val="nil"/>
              <w:right w:val="nil"/>
            </w:tcBorders>
          </w:tcPr>
          <w:p w14:paraId="1FBA29A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repa kŕmna</w:t>
            </w:r>
          </w:p>
        </w:tc>
      </w:tr>
      <w:tr w:rsidR="00DC0D7A" w:rsidRPr="00940EC0" w14:paraId="2EC9DB33" w14:textId="77777777">
        <w:trPr>
          <w:trHeight w:val="330"/>
        </w:trPr>
        <w:tc>
          <w:tcPr>
            <w:tcW w:w="969" w:type="dxa"/>
            <w:tcBorders>
              <w:top w:val="nil"/>
              <w:left w:val="nil"/>
              <w:bottom w:val="nil"/>
              <w:right w:val="nil"/>
            </w:tcBorders>
          </w:tcPr>
          <w:p w14:paraId="10FAB18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w:t>
            </w:r>
          </w:p>
        </w:tc>
        <w:tc>
          <w:tcPr>
            <w:tcW w:w="4847" w:type="dxa"/>
            <w:tcBorders>
              <w:top w:val="nil"/>
              <w:left w:val="nil"/>
              <w:bottom w:val="nil"/>
              <w:right w:val="nil"/>
            </w:tcBorders>
          </w:tcPr>
          <w:p w14:paraId="7C793A5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Agrostis canina L.</w:t>
            </w:r>
          </w:p>
        </w:tc>
        <w:tc>
          <w:tcPr>
            <w:tcW w:w="2611" w:type="dxa"/>
            <w:tcBorders>
              <w:top w:val="nil"/>
              <w:left w:val="nil"/>
              <w:bottom w:val="nil"/>
              <w:right w:val="nil"/>
            </w:tcBorders>
          </w:tcPr>
          <w:p w14:paraId="51BF310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psinček psí</w:t>
            </w:r>
          </w:p>
        </w:tc>
      </w:tr>
      <w:tr w:rsidR="00DC0D7A" w:rsidRPr="00940EC0" w14:paraId="18149481" w14:textId="77777777">
        <w:trPr>
          <w:trHeight w:val="330"/>
        </w:trPr>
        <w:tc>
          <w:tcPr>
            <w:tcW w:w="969" w:type="dxa"/>
            <w:tcBorders>
              <w:top w:val="nil"/>
              <w:left w:val="nil"/>
              <w:bottom w:val="nil"/>
              <w:right w:val="nil"/>
            </w:tcBorders>
          </w:tcPr>
          <w:p w14:paraId="10EB09B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w:t>
            </w:r>
          </w:p>
        </w:tc>
        <w:tc>
          <w:tcPr>
            <w:tcW w:w="4847" w:type="dxa"/>
            <w:tcBorders>
              <w:top w:val="nil"/>
              <w:left w:val="nil"/>
              <w:bottom w:val="nil"/>
              <w:right w:val="nil"/>
            </w:tcBorders>
          </w:tcPr>
          <w:p w14:paraId="23DFC72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Agrostis gigantea Roth</w:t>
            </w:r>
          </w:p>
        </w:tc>
        <w:tc>
          <w:tcPr>
            <w:tcW w:w="2611" w:type="dxa"/>
            <w:tcBorders>
              <w:top w:val="nil"/>
              <w:left w:val="nil"/>
              <w:bottom w:val="nil"/>
              <w:right w:val="nil"/>
            </w:tcBorders>
          </w:tcPr>
          <w:p w14:paraId="5AE82D0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psinček obrovský</w:t>
            </w:r>
          </w:p>
        </w:tc>
      </w:tr>
      <w:tr w:rsidR="00DC0D7A" w:rsidRPr="00940EC0" w14:paraId="25582EE3" w14:textId="77777777">
        <w:trPr>
          <w:trHeight w:val="330"/>
        </w:trPr>
        <w:tc>
          <w:tcPr>
            <w:tcW w:w="969" w:type="dxa"/>
            <w:tcBorders>
              <w:top w:val="nil"/>
              <w:left w:val="nil"/>
              <w:bottom w:val="nil"/>
              <w:right w:val="nil"/>
            </w:tcBorders>
          </w:tcPr>
          <w:p w14:paraId="6891D15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w:t>
            </w:r>
          </w:p>
        </w:tc>
        <w:tc>
          <w:tcPr>
            <w:tcW w:w="4847" w:type="dxa"/>
            <w:tcBorders>
              <w:top w:val="nil"/>
              <w:left w:val="nil"/>
              <w:bottom w:val="nil"/>
              <w:right w:val="nil"/>
            </w:tcBorders>
          </w:tcPr>
          <w:p w14:paraId="3D198E9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Agrostis stolonifera L.</w:t>
            </w:r>
          </w:p>
        </w:tc>
        <w:tc>
          <w:tcPr>
            <w:tcW w:w="2611" w:type="dxa"/>
            <w:tcBorders>
              <w:top w:val="nil"/>
              <w:left w:val="nil"/>
              <w:bottom w:val="nil"/>
              <w:right w:val="nil"/>
            </w:tcBorders>
          </w:tcPr>
          <w:p w14:paraId="1880EED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psinček poplazový</w:t>
            </w:r>
          </w:p>
        </w:tc>
      </w:tr>
      <w:tr w:rsidR="00DC0D7A" w:rsidRPr="00940EC0" w14:paraId="2B8F0B64" w14:textId="77777777">
        <w:trPr>
          <w:trHeight w:val="330"/>
        </w:trPr>
        <w:tc>
          <w:tcPr>
            <w:tcW w:w="969" w:type="dxa"/>
            <w:tcBorders>
              <w:top w:val="nil"/>
              <w:left w:val="nil"/>
              <w:bottom w:val="nil"/>
              <w:right w:val="nil"/>
            </w:tcBorders>
          </w:tcPr>
          <w:p w14:paraId="430B807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w:t>
            </w:r>
          </w:p>
        </w:tc>
        <w:tc>
          <w:tcPr>
            <w:tcW w:w="4847" w:type="dxa"/>
            <w:tcBorders>
              <w:top w:val="nil"/>
              <w:left w:val="nil"/>
              <w:bottom w:val="nil"/>
              <w:right w:val="nil"/>
            </w:tcBorders>
          </w:tcPr>
          <w:p w14:paraId="2B4B884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Agrostis capillaris L.</w:t>
            </w:r>
          </w:p>
        </w:tc>
        <w:tc>
          <w:tcPr>
            <w:tcW w:w="2611" w:type="dxa"/>
            <w:tcBorders>
              <w:top w:val="nil"/>
              <w:left w:val="nil"/>
              <w:bottom w:val="nil"/>
              <w:right w:val="nil"/>
            </w:tcBorders>
          </w:tcPr>
          <w:p w14:paraId="0BB7F71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psinček obyčajný tenučký</w:t>
            </w:r>
          </w:p>
        </w:tc>
      </w:tr>
      <w:tr w:rsidR="00DC0D7A" w:rsidRPr="00940EC0" w14:paraId="5E6D692E" w14:textId="77777777">
        <w:trPr>
          <w:trHeight w:val="330"/>
        </w:trPr>
        <w:tc>
          <w:tcPr>
            <w:tcW w:w="969" w:type="dxa"/>
            <w:tcBorders>
              <w:top w:val="nil"/>
              <w:left w:val="nil"/>
              <w:bottom w:val="nil"/>
              <w:right w:val="nil"/>
            </w:tcBorders>
          </w:tcPr>
          <w:p w14:paraId="29B4D39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w:t>
            </w:r>
          </w:p>
        </w:tc>
        <w:tc>
          <w:tcPr>
            <w:tcW w:w="4847" w:type="dxa"/>
            <w:tcBorders>
              <w:top w:val="nil"/>
              <w:left w:val="nil"/>
              <w:bottom w:val="nil"/>
              <w:right w:val="nil"/>
            </w:tcBorders>
          </w:tcPr>
          <w:p w14:paraId="1926470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Alopecurus pratensis L.</w:t>
            </w:r>
          </w:p>
        </w:tc>
        <w:tc>
          <w:tcPr>
            <w:tcW w:w="2611" w:type="dxa"/>
            <w:tcBorders>
              <w:top w:val="nil"/>
              <w:left w:val="nil"/>
              <w:bottom w:val="nil"/>
              <w:right w:val="nil"/>
            </w:tcBorders>
          </w:tcPr>
          <w:p w14:paraId="6C7EFAE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psiarka lúčna</w:t>
            </w:r>
          </w:p>
        </w:tc>
      </w:tr>
      <w:tr w:rsidR="00DC0D7A" w:rsidRPr="00940EC0" w14:paraId="14961A16" w14:textId="77777777">
        <w:trPr>
          <w:trHeight w:val="600"/>
        </w:trPr>
        <w:tc>
          <w:tcPr>
            <w:tcW w:w="969" w:type="dxa"/>
            <w:tcBorders>
              <w:top w:val="nil"/>
              <w:left w:val="nil"/>
              <w:bottom w:val="nil"/>
              <w:right w:val="nil"/>
            </w:tcBorders>
          </w:tcPr>
          <w:p w14:paraId="2668F92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w:t>
            </w:r>
          </w:p>
        </w:tc>
        <w:tc>
          <w:tcPr>
            <w:tcW w:w="4847" w:type="dxa"/>
            <w:tcBorders>
              <w:top w:val="nil"/>
              <w:left w:val="nil"/>
              <w:bottom w:val="nil"/>
              <w:right w:val="nil"/>
            </w:tcBorders>
          </w:tcPr>
          <w:p w14:paraId="242A44A7" w14:textId="77777777" w:rsidR="00DC0D7A" w:rsidRPr="00940EC0" w:rsidRDefault="008E798C">
            <w:pPr>
              <w:spacing w:after="59" w:line="259" w:lineRule="auto"/>
              <w:ind w:left="0" w:firstLine="0"/>
              <w:jc w:val="left"/>
              <w:rPr>
                <w:rFonts w:ascii="Times New Roman" w:hAnsi="Times New Roman" w:cs="Times New Roman"/>
                <w:sz w:val="22"/>
              </w:rPr>
            </w:pPr>
            <w:r w:rsidRPr="00940EC0">
              <w:rPr>
                <w:rFonts w:ascii="Times New Roman" w:hAnsi="Times New Roman" w:cs="Times New Roman"/>
                <w:sz w:val="22"/>
              </w:rPr>
              <w:t>Arrhenatherum elatius (L.) P. Beauv.</w:t>
            </w:r>
          </w:p>
          <w:p w14:paraId="0498701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ex J. Presl &amp; C. Presl</w:t>
            </w:r>
          </w:p>
        </w:tc>
        <w:tc>
          <w:tcPr>
            <w:tcW w:w="2611" w:type="dxa"/>
            <w:tcBorders>
              <w:top w:val="nil"/>
              <w:left w:val="nil"/>
              <w:bottom w:val="nil"/>
              <w:right w:val="nil"/>
            </w:tcBorders>
          </w:tcPr>
          <w:p w14:paraId="67110FC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ovsík obyčajný</w:t>
            </w:r>
          </w:p>
        </w:tc>
      </w:tr>
      <w:tr w:rsidR="00DC0D7A" w:rsidRPr="00940EC0" w14:paraId="2D885DE0" w14:textId="77777777">
        <w:trPr>
          <w:trHeight w:val="330"/>
        </w:trPr>
        <w:tc>
          <w:tcPr>
            <w:tcW w:w="969" w:type="dxa"/>
            <w:tcBorders>
              <w:top w:val="nil"/>
              <w:left w:val="nil"/>
              <w:bottom w:val="nil"/>
              <w:right w:val="nil"/>
            </w:tcBorders>
          </w:tcPr>
          <w:p w14:paraId="5D736F9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w:t>
            </w:r>
          </w:p>
        </w:tc>
        <w:tc>
          <w:tcPr>
            <w:tcW w:w="4847" w:type="dxa"/>
            <w:tcBorders>
              <w:top w:val="nil"/>
              <w:left w:val="nil"/>
              <w:bottom w:val="nil"/>
              <w:right w:val="nil"/>
            </w:tcBorders>
          </w:tcPr>
          <w:p w14:paraId="308CFD8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Bromus catharticus Vahl</w:t>
            </w:r>
          </w:p>
        </w:tc>
        <w:tc>
          <w:tcPr>
            <w:tcW w:w="2611" w:type="dxa"/>
            <w:tcBorders>
              <w:top w:val="nil"/>
              <w:left w:val="nil"/>
              <w:bottom w:val="nil"/>
              <w:right w:val="nil"/>
            </w:tcBorders>
          </w:tcPr>
          <w:p w14:paraId="2BE5E4D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stoklas preháňavý</w:t>
            </w:r>
          </w:p>
        </w:tc>
      </w:tr>
      <w:tr w:rsidR="00DC0D7A" w:rsidRPr="00940EC0" w14:paraId="43E4A12C" w14:textId="77777777">
        <w:trPr>
          <w:trHeight w:val="330"/>
        </w:trPr>
        <w:tc>
          <w:tcPr>
            <w:tcW w:w="969" w:type="dxa"/>
            <w:tcBorders>
              <w:top w:val="nil"/>
              <w:left w:val="nil"/>
              <w:bottom w:val="nil"/>
              <w:right w:val="nil"/>
            </w:tcBorders>
          </w:tcPr>
          <w:p w14:paraId="6386317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w:t>
            </w:r>
          </w:p>
        </w:tc>
        <w:tc>
          <w:tcPr>
            <w:tcW w:w="4847" w:type="dxa"/>
            <w:tcBorders>
              <w:top w:val="nil"/>
              <w:left w:val="nil"/>
              <w:bottom w:val="nil"/>
              <w:right w:val="nil"/>
            </w:tcBorders>
          </w:tcPr>
          <w:p w14:paraId="2E23987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Bromus sitchensis Trin.</w:t>
            </w:r>
          </w:p>
        </w:tc>
        <w:tc>
          <w:tcPr>
            <w:tcW w:w="2611" w:type="dxa"/>
            <w:tcBorders>
              <w:top w:val="nil"/>
              <w:left w:val="nil"/>
              <w:bottom w:val="nil"/>
              <w:right w:val="nil"/>
            </w:tcBorders>
          </w:tcPr>
          <w:p w14:paraId="269BD91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stoklas sitkanský</w:t>
            </w:r>
          </w:p>
        </w:tc>
      </w:tr>
      <w:tr w:rsidR="00DC0D7A" w:rsidRPr="00940EC0" w14:paraId="7F4B70C2" w14:textId="77777777">
        <w:trPr>
          <w:trHeight w:val="330"/>
        </w:trPr>
        <w:tc>
          <w:tcPr>
            <w:tcW w:w="969" w:type="dxa"/>
            <w:tcBorders>
              <w:top w:val="nil"/>
              <w:left w:val="nil"/>
              <w:bottom w:val="nil"/>
              <w:right w:val="nil"/>
            </w:tcBorders>
          </w:tcPr>
          <w:p w14:paraId="3507EFF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11.</w:t>
            </w:r>
          </w:p>
        </w:tc>
        <w:tc>
          <w:tcPr>
            <w:tcW w:w="4847" w:type="dxa"/>
            <w:tcBorders>
              <w:top w:val="nil"/>
              <w:left w:val="nil"/>
              <w:bottom w:val="nil"/>
              <w:right w:val="nil"/>
            </w:tcBorders>
          </w:tcPr>
          <w:p w14:paraId="0C8D046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Cynodon dactylon (L.) Pers.</w:t>
            </w:r>
          </w:p>
        </w:tc>
        <w:tc>
          <w:tcPr>
            <w:tcW w:w="2611" w:type="dxa"/>
            <w:tcBorders>
              <w:top w:val="nil"/>
              <w:left w:val="nil"/>
              <w:bottom w:val="nil"/>
              <w:right w:val="nil"/>
            </w:tcBorders>
          </w:tcPr>
          <w:p w14:paraId="18EE0BE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prstnatec obyčajný</w:t>
            </w:r>
          </w:p>
        </w:tc>
      </w:tr>
      <w:tr w:rsidR="00DC0D7A" w:rsidRPr="00940EC0" w14:paraId="1D41D77F" w14:textId="77777777">
        <w:trPr>
          <w:trHeight w:val="330"/>
        </w:trPr>
        <w:tc>
          <w:tcPr>
            <w:tcW w:w="969" w:type="dxa"/>
            <w:tcBorders>
              <w:top w:val="nil"/>
              <w:left w:val="nil"/>
              <w:bottom w:val="nil"/>
              <w:right w:val="nil"/>
            </w:tcBorders>
          </w:tcPr>
          <w:p w14:paraId="0C31CC7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12.</w:t>
            </w:r>
          </w:p>
        </w:tc>
        <w:tc>
          <w:tcPr>
            <w:tcW w:w="4847" w:type="dxa"/>
            <w:tcBorders>
              <w:top w:val="nil"/>
              <w:left w:val="nil"/>
              <w:bottom w:val="nil"/>
              <w:right w:val="nil"/>
            </w:tcBorders>
          </w:tcPr>
          <w:p w14:paraId="6D7EEE1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Dactylis glomerata L.</w:t>
            </w:r>
          </w:p>
        </w:tc>
        <w:tc>
          <w:tcPr>
            <w:tcW w:w="2611" w:type="dxa"/>
            <w:tcBorders>
              <w:top w:val="nil"/>
              <w:left w:val="nil"/>
              <w:bottom w:val="nil"/>
              <w:right w:val="nil"/>
            </w:tcBorders>
          </w:tcPr>
          <w:p w14:paraId="3980CCE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reznačka laločnatá</w:t>
            </w:r>
          </w:p>
        </w:tc>
      </w:tr>
      <w:tr w:rsidR="00DC0D7A" w:rsidRPr="00940EC0" w14:paraId="56899AA8" w14:textId="77777777">
        <w:trPr>
          <w:trHeight w:val="330"/>
        </w:trPr>
        <w:tc>
          <w:tcPr>
            <w:tcW w:w="969" w:type="dxa"/>
            <w:tcBorders>
              <w:top w:val="nil"/>
              <w:left w:val="nil"/>
              <w:bottom w:val="nil"/>
              <w:right w:val="nil"/>
            </w:tcBorders>
          </w:tcPr>
          <w:p w14:paraId="01F4D63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13.</w:t>
            </w:r>
          </w:p>
        </w:tc>
        <w:tc>
          <w:tcPr>
            <w:tcW w:w="4847" w:type="dxa"/>
            <w:tcBorders>
              <w:top w:val="nil"/>
              <w:left w:val="nil"/>
              <w:bottom w:val="nil"/>
              <w:right w:val="nil"/>
            </w:tcBorders>
          </w:tcPr>
          <w:p w14:paraId="28CBB75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arundinacea Schreber</w:t>
            </w:r>
          </w:p>
        </w:tc>
        <w:tc>
          <w:tcPr>
            <w:tcW w:w="2611" w:type="dxa"/>
            <w:tcBorders>
              <w:top w:val="nil"/>
              <w:left w:val="nil"/>
              <w:bottom w:val="nil"/>
              <w:right w:val="nil"/>
            </w:tcBorders>
          </w:tcPr>
          <w:p w14:paraId="2A45E5B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trsteníkovitá</w:t>
            </w:r>
          </w:p>
        </w:tc>
      </w:tr>
      <w:tr w:rsidR="00DC0D7A" w:rsidRPr="00940EC0" w14:paraId="005420F5" w14:textId="77777777">
        <w:trPr>
          <w:trHeight w:val="330"/>
        </w:trPr>
        <w:tc>
          <w:tcPr>
            <w:tcW w:w="969" w:type="dxa"/>
            <w:tcBorders>
              <w:top w:val="nil"/>
              <w:left w:val="nil"/>
              <w:bottom w:val="nil"/>
              <w:right w:val="nil"/>
            </w:tcBorders>
          </w:tcPr>
          <w:p w14:paraId="77FEF35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14.</w:t>
            </w:r>
          </w:p>
        </w:tc>
        <w:tc>
          <w:tcPr>
            <w:tcW w:w="4847" w:type="dxa"/>
            <w:tcBorders>
              <w:top w:val="nil"/>
              <w:left w:val="nil"/>
              <w:bottom w:val="nil"/>
              <w:right w:val="nil"/>
            </w:tcBorders>
          </w:tcPr>
          <w:p w14:paraId="0AC99E4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filiformis Pourr.</w:t>
            </w:r>
          </w:p>
        </w:tc>
        <w:tc>
          <w:tcPr>
            <w:tcW w:w="2611" w:type="dxa"/>
            <w:tcBorders>
              <w:top w:val="nil"/>
              <w:left w:val="nil"/>
              <w:bottom w:val="nil"/>
              <w:right w:val="nil"/>
            </w:tcBorders>
          </w:tcPr>
          <w:p w14:paraId="73C8FB0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vláskovitá</w:t>
            </w:r>
          </w:p>
        </w:tc>
      </w:tr>
      <w:tr w:rsidR="00DC0D7A" w:rsidRPr="00940EC0" w14:paraId="5D5FF3F6" w14:textId="77777777">
        <w:trPr>
          <w:trHeight w:val="330"/>
        </w:trPr>
        <w:tc>
          <w:tcPr>
            <w:tcW w:w="969" w:type="dxa"/>
            <w:tcBorders>
              <w:top w:val="nil"/>
              <w:left w:val="nil"/>
              <w:bottom w:val="nil"/>
              <w:right w:val="nil"/>
            </w:tcBorders>
          </w:tcPr>
          <w:p w14:paraId="3680F49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15.</w:t>
            </w:r>
          </w:p>
        </w:tc>
        <w:tc>
          <w:tcPr>
            <w:tcW w:w="4847" w:type="dxa"/>
            <w:tcBorders>
              <w:top w:val="nil"/>
              <w:left w:val="nil"/>
              <w:bottom w:val="nil"/>
              <w:right w:val="nil"/>
            </w:tcBorders>
          </w:tcPr>
          <w:p w14:paraId="0C34882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ovina L.</w:t>
            </w:r>
          </w:p>
        </w:tc>
        <w:tc>
          <w:tcPr>
            <w:tcW w:w="2611" w:type="dxa"/>
            <w:tcBorders>
              <w:top w:val="nil"/>
              <w:left w:val="nil"/>
              <w:bottom w:val="nil"/>
              <w:right w:val="nil"/>
            </w:tcBorders>
          </w:tcPr>
          <w:p w14:paraId="5656DCC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ovčia</w:t>
            </w:r>
          </w:p>
        </w:tc>
      </w:tr>
      <w:tr w:rsidR="00DC0D7A" w:rsidRPr="00940EC0" w14:paraId="4412EEFC" w14:textId="77777777">
        <w:trPr>
          <w:trHeight w:val="330"/>
        </w:trPr>
        <w:tc>
          <w:tcPr>
            <w:tcW w:w="969" w:type="dxa"/>
            <w:tcBorders>
              <w:top w:val="nil"/>
              <w:left w:val="nil"/>
              <w:bottom w:val="nil"/>
              <w:right w:val="nil"/>
            </w:tcBorders>
          </w:tcPr>
          <w:p w14:paraId="451F1D6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16.</w:t>
            </w:r>
          </w:p>
        </w:tc>
        <w:tc>
          <w:tcPr>
            <w:tcW w:w="4847" w:type="dxa"/>
            <w:tcBorders>
              <w:top w:val="nil"/>
              <w:left w:val="nil"/>
              <w:bottom w:val="nil"/>
              <w:right w:val="nil"/>
            </w:tcBorders>
          </w:tcPr>
          <w:p w14:paraId="55B6D32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pratensis Huds.</w:t>
            </w:r>
          </w:p>
        </w:tc>
        <w:tc>
          <w:tcPr>
            <w:tcW w:w="2611" w:type="dxa"/>
            <w:tcBorders>
              <w:top w:val="nil"/>
              <w:left w:val="nil"/>
              <w:bottom w:val="nil"/>
              <w:right w:val="nil"/>
            </w:tcBorders>
          </w:tcPr>
          <w:p w14:paraId="61CE580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lúčna</w:t>
            </w:r>
          </w:p>
        </w:tc>
      </w:tr>
      <w:tr w:rsidR="00DC0D7A" w:rsidRPr="00940EC0" w14:paraId="26E662C4" w14:textId="77777777">
        <w:trPr>
          <w:trHeight w:val="330"/>
        </w:trPr>
        <w:tc>
          <w:tcPr>
            <w:tcW w:w="969" w:type="dxa"/>
            <w:tcBorders>
              <w:top w:val="nil"/>
              <w:left w:val="nil"/>
              <w:bottom w:val="nil"/>
              <w:right w:val="nil"/>
            </w:tcBorders>
          </w:tcPr>
          <w:p w14:paraId="2567247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17.</w:t>
            </w:r>
          </w:p>
        </w:tc>
        <w:tc>
          <w:tcPr>
            <w:tcW w:w="4847" w:type="dxa"/>
            <w:tcBorders>
              <w:top w:val="nil"/>
              <w:left w:val="nil"/>
              <w:bottom w:val="nil"/>
              <w:right w:val="nil"/>
            </w:tcBorders>
          </w:tcPr>
          <w:p w14:paraId="00EEF12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rubra L.</w:t>
            </w:r>
          </w:p>
        </w:tc>
        <w:tc>
          <w:tcPr>
            <w:tcW w:w="2611" w:type="dxa"/>
            <w:tcBorders>
              <w:top w:val="nil"/>
              <w:left w:val="nil"/>
              <w:bottom w:val="nil"/>
              <w:right w:val="nil"/>
            </w:tcBorders>
          </w:tcPr>
          <w:p w14:paraId="69A62BA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červená</w:t>
            </w:r>
          </w:p>
        </w:tc>
      </w:tr>
      <w:tr w:rsidR="00DC0D7A" w:rsidRPr="00940EC0" w14:paraId="197522F7" w14:textId="77777777">
        <w:trPr>
          <w:trHeight w:val="330"/>
        </w:trPr>
        <w:tc>
          <w:tcPr>
            <w:tcW w:w="969" w:type="dxa"/>
            <w:tcBorders>
              <w:top w:val="nil"/>
              <w:left w:val="nil"/>
              <w:bottom w:val="nil"/>
              <w:right w:val="nil"/>
            </w:tcBorders>
          </w:tcPr>
          <w:p w14:paraId="6F67D31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18.</w:t>
            </w:r>
          </w:p>
        </w:tc>
        <w:tc>
          <w:tcPr>
            <w:tcW w:w="4847" w:type="dxa"/>
            <w:tcBorders>
              <w:top w:val="nil"/>
              <w:left w:val="nil"/>
              <w:bottom w:val="nil"/>
              <w:right w:val="nil"/>
            </w:tcBorders>
          </w:tcPr>
          <w:p w14:paraId="7D1AFE8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trachyphylla (Hack.) Hack.</w:t>
            </w:r>
          </w:p>
        </w:tc>
        <w:tc>
          <w:tcPr>
            <w:tcW w:w="2611" w:type="dxa"/>
            <w:tcBorders>
              <w:top w:val="nil"/>
              <w:left w:val="nil"/>
              <w:bottom w:val="nil"/>
              <w:right w:val="nil"/>
            </w:tcBorders>
          </w:tcPr>
          <w:p w14:paraId="0FA3C97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drsnolistá</w:t>
            </w:r>
          </w:p>
        </w:tc>
      </w:tr>
      <w:tr w:rsidR="00DC0D7A" w:rsidRPr="00940EC0" w14:paraId="6A2BA981" w14:textId="77777777">
        <w:trPr>
          <w:trHeight w:val="330"/>
        </w:trPr>
        <w:tc>
          <w:tcPr>
            <w:tcW w:w="969" w:type="dxa"/>
            <w:tcBorders>
              <w:top w:val="nil"/>
              <w:left w:val="nil"/>
              <w:bottom w:val="nil"/>
              <w:right w:val="nil"/>
            </w:tcBorders>
          </w:tcPr>
          <w:p w14:paraId="3DCB28C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19.</w:t>
            </w:r>
          </w:p>
        </w:tc>
        <w:tc>
          <w:tcPr>
            <w:tcW w:w="4847" w:type="dxa"/>
            <w:tcBorders>
              <w:top w:val="nil"/>
              <w:left w:val="nil"/>
              <w:bottom w:val="nil"/>
              <w:right w:val="nil"/>
            </w:tcBorders>
          </w:tcPr>
          <w:p w14:paraId="35E9673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 Festulolium Asch. &amp; Graebn.</w:t>
            </w:r>
          </w:p>
        </w:tc>
        <w:tc>
          <w:tcPr>
            <w:tcW w:w="2611" w:type="dxa"/>
            <w:tcBorders>
              <w:top w:val="nil"/>
              <w:left w:val="nil"/>
              <w:bottom w:val="nil"/>
              <w:right w:val="nil"/>
            </w:tcBorders>
          </w:tcPr>
          <w:p w14:paraId="56287C0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kostravovec</w:t>
            </w:r>
          </w:p>
        </w:tc>
      </w:tr>
      <w:tr w:rsidR="00DC0D7A" w:rsidRPr="00940EC0" w14:paraId="09B1B889" w14:textId="77777777">
        <w:trPr>
          <w:trHeight w:val="330"/>
        </w:trPr>
        <w:tc>
          <w:tcPr>
            <w:tcW w:w="969" w:type="dxa"/>
            <w:tcBorders>
              <w:top w:val="nil"/>
              <w:left w:val="nil"/>
              <w:bottom w:val="nil"/>
              <w:right w:val="nil"/>
            </w:tcBorders>
          </w:tcPr>
          <w:p w14:paraId="2812AF3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20.</w:t>
            </w:r>
          </w:p>
        </w:tc>
        <w:tc>
          <w:tcPr>
            <w:tcW w:w="4847" w:type="dxa"/>
            <w:tcBorders>
              <w:top w:val="nil"/>
              <w:left w:val="nil"/>
              <w:bottom w:val="nil"/>
              <w:right w:val="nil"/>
            </w:tcBorders>
          </w:tcPr>
          <w:p w14:paraId="6FD8229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Lolium multiflorum Lam.</w:t>
            </w:r>
          </w:p>
        </w:tc>
        <w:tc>
          <w:tcPr>
            <w:tcW w:w="2611" w:type="dxa"/>
            <w:tcBorders>
              <w:top w:val="nil"/>
              <w:left w:val="nil"/>
              <w:bottom w:val="nil"/>
              <w:right w:val="nil"/>
            </w:tcBorders>
          </w:tcPr>
          <w:p w14:paraId="51B43713" w14:textId="77777777" w:rsidR="00DC0D7A" w:rsidRPr="00940EC0" w:rsidRDefault="00DC0D7A">
            <w:pPr>
              <w:spacing w:after="160" w:line="259" w:lineRule="auto"/>
              <w:ind w:left="0" w:firstLine="0"/>
              <w:jc w:val="left"/>
              <w:rPr>
                <w:rFonts w:ascii="Times New Roman" w:hAnsi="Times New Roman" w:cs="Times New Roman"/>
                <w:sz w:val="22"/>
              </w:rPr>
            </w:pPr>
          </w:p>
        </w:tc>
      </w:tr>
      <w:tr w:rsidR="00DC0D7A" w:rsidRPr="00940EC0" w14:paraId="2883D508" w14:textId="77777777">
        <w:trPr>
          <w:trHeight w:val="330"/>
        </w:trPr>
        <w:tc>
          <w:tcPr>
            <w:tcW w:w="969" w:type="dxa"/>
            <w:tcBorders>
              <w:top w:val="nil"/>
              <w:left w:val="nil"/>
              <w:bottom w:val="nil"/>
              <w:right w:val="nil"/>
            </w:tcBorders>
          </w:tcPr>
          <w:p w14:paraId="02011114" w14:textId="77777777" w:rsidR="00DC0D7A" w:rsidRPr="00940EC0" w:rsidRDefault="00DC0D7A">
            <w:pPr>
              <w:spacing w:after="160" w:line="259" w:lineRule="auto"/>
              <w:ind w:left="0" w:firstLine="0"/>
              <w:jc w:val="left"/>
              <w:rPr>
                <w:rFonts w:ascii="Times New Roman" w:hAnsi="Times New Roman" w:cs="Times New Roman"/>
                <w:sz w:val="22"/>
              </w:rPr>
            </w:pPr>
          </w:p>
        </w:tc>
        <w:tc>
          <w:tcPr>
            <w:tcW w:w="4847" w:type="dxa"/>
            <w:tcBorders>
              <w:top w:val="nil"/>
              <w:left w:val="nil"/>
              <w:bottom w:val="nil"/>
              <w:right w:val="nil"/>
            </w:tcBorders>
          </w:tcPr>
          <w:p w14:paraId="7DF8CD4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20.1</w:t>
            </w:r>
          </w:p>
        </w:tc>
        <w:tc>
          <w:tcPr>
            <w:tcW w:w="2611" w:type="dxa"/>
            <w:tcBorders>
              <w:top w:val="nil"/>
              <w:left w:val="nil"/>
              <w:bottom w:val="nil"/>
              <w:right w:val="nil"/>
            </w:tcBorders>
          </w:tcPr>
          <w:p w14:paraId="4CE92D83" w14:textId="77777777" w:rsidR="00DC0D7A" w:rsidRPr="00940EC0" w:rsidRDefault="008E798C">
            <w:pPr>
              <w:spacing w:after="0" w:line="259" w:lineRule="auto"/>
              <w:ind w:left="0" w:firstLine="0"/>
              <w:rPr>
                <w:rFonts w:ascii="Times New Roman" w:hAnsi="Times New Roman" w:cs="Times New Roman"/>
                <w:sz w:val="22"/>
              </w:rPr>
            </w:pPr>
            <w:r w:rsidRPr="00940EC0">
              <w:rPr>
                <w:rFonts w:ascii="Times New Roman" w:hAnsi="Times New Roman" w:cs="Times New Roman"/>
                <w:sz w:val="22"/>
              </w:rPr>
              <w:t>mätonoh mnohokvetý jednoročný</w:t>
            </w:r>
          </w:p>
        </w:tc>
      </w:tr>
      <w:tr w:rsidR="00DC0D7A" w:rsidRPr="00940EC0" w14:paraId="0833B975" w14:textId="77777777">
        <w:trPr>
          <w:trHeight w:val="330"/>
        </w:trPr>
        <w:tc>
          <w:tcPr>
            <w:tcW w:w="969" w:type="dxa"/>
            <w:tcBorders>
              <w:top w:val="nil"/>
              <w:left w:val="nil"/>
              <w:bottom w:val="nil"/>
              <w:right w:val="nil"/>
            </w:tcBorders>
          </w:tcPr>
          <w:p w14:paraId="64905099" w14:textId="77777777" w:rsidR="00DC0D7A" w:rsidRPr="00940EC0" w:rsidRDefault="00DC0D7A">
            <w:pPr>
              <w:spacing w:after="160" w:line="259" w:lineRule="auto"/>
              <w:ind w:left="0" w:firstLine="0"/>
              <w:jc w:val="left"/>
              <w:rPr>
                <w:rFonts w:ascii="Times New Roman" w:hAnsi="Times New Roman" w:cs="Times New Roman"/>
                <w:sz w:val="22"/>
              </w:rPr>
            </w:pPr>
          </w:p>
        </w:tc>
        <w:tc>
          <w:tcPr>
            <w:tcW w:w="4847" w:type="dxa"/>
            <w:tcBorders>
              <w:top w:val="nil"/>
              <w:left w:val="nil"/>
              <w:bottom w:val="nil"/>
              <w:right w:val="nil"/>
            </w:tcBorders>
          </w:tcPr>
          <w:p w14:paraId="0F70DC5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20.2</w:t>
            </w:r>
          </w:p>
        </w:tc>
        <w:tc>
          <w:tcPr>
            <w:tcW w:w="2611" w:type="dxa"/>
            <w:tcBorders>
              <w:top w:val="nil"/>
              <w:left w:val="nil"/>
              <w:bottom w:val="nil"/>
              <w:right w:val="nil"/>
            </w:tcBorders>
          </w:tcPr>
          <w:p w14:paraId="77C2D35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mätonoh mnohokvetý taliansky</w:t>
            </w:r>
          </w:p>
        </w:tc>
      </w:tr>
      <w:tr w:rsidR="00DC0D7A" w:rsidRPr="00940EC0" w14:paraId="16A1AC31" w14:textId="77777777">
        <w:trPr>
          <w:trHeight w:val="330"/>
        </w:trPr>
        <w:tc>
          <w:tcPr>
            <w:tcW w:w="969" w:type="dxa"/>
            <w:tcBorders>
              <w:top w:val="nil"/>
              <w:left w:val="nil"/>
              <w:bottom w:val="nil"/>
              <w:right w:val="nil"/>
            </w:tcBorders>
          </w:tcPr>
          <w:p w14:paraId="435E7E2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21.</w:t>
            </w:r>
          </w:p>
        </w:tc>
        <w:tc>
          <w:tcPr>
            <w:tcW w:w="4847" w:type="dxa"/>
            <w:tcBorders>
              <w:top w:val="nil"/>
              <w:left w:val="nil"/>
              <w:bottom w:val="nil"/>
              <w:right w:val="nil"/>
            </w:tcBorders>
          </w:tcPr>
          <w:p w14:paraId="1B1B081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Lolium perenne L.</w:t>
            </w:r>
          </w:p>
        </w:tc>
        <w:tc>
          <w:tcPr>
            <w:tcW w:w="2611" w:type="dxa"/>
            <w:tcBorders>
              <w:top w:val="nil"/>
              <w:left w:val="nil"/>
              <w:bottom w:val="nil"/>
              <w:right w:val="nil"/>
            </w:tcBorders>
          </w:tcPr>
          <w:p w14:paraId="77125DB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mätonoh trváci</w:t>
            </w:r>
          </w:p>
        </w:tc>
      </w:tr>
      <w:tr w:rsidR="00DC0D7A" w:rsidRPr="00940EC0" w14:paraId="50D3C976" w14:textId="77777777">
        <w:trPr>
          <w:trHeight w:val="330"/>
        </w:trPr>
        <w:tc>
          <w:tcPr>
            <w:tcW w:w="969" w:type="dxa"/>
            <w:tcBorders>
              <w:top w:val="nil"/>
              <w:left w:val="nil"/>
              <w:bottom w:val="nil"/>
              <w:right w:val="nil"/>
            </w:tcBorders>
          </w:tcPr>
          <w:p w14:paraId="5357998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22.</w:t>
            </w:r>
          </w:p>
        </w:tc>
        <w:tc>
          <w:tcPr>
            <w:tcW w:w="4847" w:type="dxa"/>
            <w:tcBorders>
              <w:top w:val="nil"/>
              <w:left w:val="nil"/>
              <w:bottom w:val="nil"/>
              <w:right w:val="nil"/>
            </w:tcBorders>
          </w:tcPr>
          <w:p w14:paraId="62AAE0E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Lolium × hybridum Hausskn</w:t>
            </w:r>
          </w:p>
        </w:tc>
        <w:tc>
          <w:tcPr>
            <w:tcW w:w="2611" w:type="dxa"/>
            <w:tcBorders>
              <w:top w:val="nil"/>
              <w:left w:val="nil"/>
              <w:bottom w:val="nil"/>
              <w:right w:val="nil"/>
            </w:tcBorders>
          </w:tcPr>
          <w:p w14:paraId="50831BF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mätonoh hybridný</w:t>
            </w:r>
          </w:p>
        </w:tc>
      </w:tr>
      <w:tr w:rsidR="00DC0D7A" w:rsidRPr="00940EC0" w14:paraId="404E0078" w14:textId="77777777">
        <w:trPr>
          <w:trHeight w:val="330"/>
        </w:trPr>
        <w:tc>
          <w:tcPr>
            <w:tcW w:w="969" w:type="dxa"/>
            <w:tcBorders>
              <w:top w:val="nil"/>
              <w:left w:val="nil"/>
              <w:bottom w:val="nil"/>
              <w:right w:val="nil"/>
            </w:tcBorders>
          </w:tcPr>
          <w:p w14:paraId="67E496B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23.</w:t>
            </w:r>
          </w:p>
        </w:tc>
        <w:tc>
          <w:tcPr>
            <w:tcW w:w="4847" w:type="dxa"/>
            <w:tcBorders>
              <w:top w:val="nil"/>
              <w:left w:val="nil"/>
              <w:bottom w:val="nil"/>
              <w:right w:val="nil"/>
            </w:tcBorders>
          </w:tcPr>
          <w:p w14:paraId="47761AE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Phalaris aquatica L.</w:t>
            </w:r>
          </w:p>
        </w:tc>
        <w:tc>
          <w:tcPr>
            <w:tcW w:w="2611" w:type="dxa"/>
            <w:tcBorders>
              <w:top w:val="nil"/>
              <w:left w:val="nil"/>
              <w:bottom w:val="nil"/>
              <w:right w:val="nil"/>
            </w:tcBorders>
          </w:tcPr>
          <w:p w14:paraId="18F313D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lesknica vodná</w:t>
            </w:r>
          </w:p>
        </w:tc>
      </w:tr>
      <w:tr w:rsidR="00DC0D7A" w:rsidRPr="00940EC0" w14:paraId="6E43B706" w14:textId="77777777">
        <w:trPr>
          <w:trHeight w:val="330"/>
        </w:trPr>
        <w:tc>
          <w:tcPr>
            <w:tcW w:w="969" w:type="dxa"/>
            <w:tcBorders>
              <w:top w:val="nil"/>
              <w:left w:val="nil"/>
              <w:bottom w:val="nil"/>
              <w:right w:val="nil"/>
            </w:tcBorders>
          </w:tcPr>
          <w:p w14:paraId="0B74C6C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24.</w:t>
            </w:r>
          </w:p>
        </w:tc>
        <w:tc>
          <w:tcPr>
            <w:tcW w:w="4847" w:type="dxa"/>
            <w:tcBorders>
              <w:top w:val="nil"/>
              <w:left w:val="nil"/>
              <w:bottom w:val="nil"/>
              <w:right w:val="nil"/>
            </w:tcBorders>
          </w:tcPr>
          <w:p w14:paraId="19F96E5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Phleum nodosum L.</w:t>
            </w:r>
          </w:p>
        </w:tc>
        <w:tc>
          <w:tcPr>
            <w:tcW w:w="2611" w:type="dxa"/>
            <w:tcBorders>
              <w:top w:val="nil"/>
              <w:left w:val="nil"/>
              <w:bottom w:val="nil"/>
              <w:right w:val="nil"/>
            </w:tcBorders>
          </w:tcPr>
          <w:p w14:paraId="110B017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timotejka uzlatá</w:t>
            </w:r>
          </w:p>
        </w:tc>
      </w:tr>
      <w:tr w:rsidR="00DC0D7A" w:rsidRPr="00940EC0" w14:paraId="4D28F579" w14:textId="77777777">
        <w:trPr>
          <w:trHeight w:val="330"/>
        </w:trPr>
        <w:tc>
          <w:tcPr>
            <w:tcW w:w="969" w:type="dxa"/>
            <w:tcBorders>
              <w:top w:val="nil"/>
              <w:left w:val="nil"/>
              <w:bottom w:val="nil"/>
              <w:right w:val="nil"/>
            </w:tcBorders>
          </w:tcPr>
          <w:p w14:paraId="36D152F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25.</w:t>
            </w:r>
          </w:p>
        </w:tc>
        <w:tc>
          <w:tcPr>
            <w:tcW w:w="4847" w:type="dxa"/>
            <w:tcBorders>
              <w:top w:val="nil"/>
              <w:left w:val="nil"/>
              <w:bottom w:val="nil"/>
              <w:right w:val="nil"/>
            </w:tcBorders>
          </w:tcPr>
          <w:p w14:paraId="1769D72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Phleum pratense L.</w:t>
            </w:r>
          </w:p>
        </w:tc>
        <w:tc>
          <w:tcPr>
            <w:tcW w:w="2611" w:type="dxa"/>
            <w:tcBorders>
              <w:top w:val="nil"/>
              <w:left w:val="nil"/>
              <w:bottom w:val="nil"/>
              <w:right w:val="nil"/>
            </w:tcBorders>
          </w:tcPr>
          <w:p w14:paraId="5270D1A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timotejka lúčna</w:t>
            </w:r>
          </w:p>
        </w:tc>
      </w:tr>
      <w:tr w:rsidR="00DC0D7A" w:rsidRPr="00940EC0" w14:paraId="087D775E" w14:textId="77777777">
        <w:trPr>
          <w:trHeight w:val="330"/>
        </w:trPr>
        <w:tc>
          <w:tcPr>
            <w:tcW w:w="969" w:type="dxa"/>
            <w:tcBorders>
              <w:top w:val="nil"/>
              <w:left w:val="nil"/>
              <w:bottom w:val="nil"/>
              <w:right w:val="nil"/>
            </w:tcBorders>
          </w:tcPr>
          <w:p w14:paraId="375E071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26.</w:t>
            </w:r>
          </w:p>
        </w:tc>
        <w:tc>
          <w:tcPr>
            <w:tcW w:w="4847" w:type="dxa"/>
            <w:tcBorders>
              <w:top w:val="nil"/>
              <w:left w:val="nil"/>
              <w:bottom w:val="nil"/>
              <w:right w:val="nil"/>
            </w:tcBorders>
          </w:tcPr>
          <w:p w14:paraId="2D41BE1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Poa annua L.</w:t>
            </w:r>
          </w:p>
        </w:tc>
        <w:tc>
          <w:tcPr>
            <w:tcW w:w="2611" w:type="dxa"/>
            <w:tcBorders>
              <w:top w:val="nil"/>
              <w:left w:val="nil"/>
              <w:bottom w:val="nil"/>
              <w:right w:val="nil"/>
            </w:tcBorders>
          </w:tcPr>
          <w:p w14:paraId="4E25501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lipnica ročná</w:t>
            </w:r>
          </w:p>
        </w:tc>
      </w:tr>
      <w:tr w:rsidR="00DC0D7A" w:rsidRPr="00940EC0" w14:paraId="230C689C" w14:textId="77777777">
        <w:trPr>
          <w:trHeight w:val="330"/>
        </w:trPr>
        <w:tc>
          <w:tcPr>
            <w:tcW w:w="969" w:type="dxa"/>
            <w:tcBorders>
              <w:top w:val="nil"/>
              <w:left w:val="nil"/>
              <w:bottom w:val="nil"/>
              <w:right w:val="nil"/>
            </w:tcBorders>
          </w:tcPr>
          <w:p w14:paraId="505906C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27.</w:t>
            </w:r>
          </w:p>
        </w:tc>
        <w:tc>
          <w:tcPr>
            <w:tcW w:w="4847" w:type="dxa"/>
            <w:tcBorders>
              <w:top w:val="nil"/>
              <w:left w:val="nil"/>
              <w:bottom w:val="nil"/>
              <w:right w:val="nil"/>
            </w:tcBorders>
          </w:tcPr>
          <w:p w14:paraId="02669C0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Poa nemoralis L.</w:t>
            </w:r>
          </w:p>
        </w:tc>
        <w:tc>
          <w:tcPr>
            <w:tcW w:w="2611" w:type="dxa"/>
            <w:tcBorders>
              <w:top w:val="nil"/>
              <w:left w:val="nil"/>
              <w:bottom w:val="nil"/>
              <w:right w:val="nil"/>
            </w:tcBorders>
          </w:tcPr>
          <w:p w14:paraId="357D4D5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lipnica hájna</w:t>
            </w:r>
          </w:p>
        </w:tc>
      </w:tr>
      <w:tr w:rsidR="00DC0D7A" w:rsidRPr="00940EC0" w14:paraId="4EF5B38D" w14:textId="77777777">
        <w:trPr>
          <w:trHeight w:val="330"/>
        </w:trPr>
        <w:tc>
          <w:tcPr>
            <w:tcW w:w="969" w:type="dxa"/>
            <w:tcBorders>
              <w:top w:val="nil"/>
              <w:left w:val="nil"/>
              <w:bottom w:val="nil"/>
              <w:right w:val="nil"/>
            </w:tcBorders>
          </w:tcPr>
          <w:p w14:paraId="2E15F20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28.</w:t>
            </w:r>
          </w:p>
        </w:tc>
        <w:tc>
          <w:tcPr>
            <w:tcW w:w="4847" w:type="dxa"/>
            <w:tcBorders>
              <w:top w:val="nil"/>
              <w:left w:val="nil"/>
              <w:bottom w:val="nil"/>
              <w:right w:val="nil"/>
            </w:tcBorders>
          </w:tcPr>
          <w:p w14:paraId="1AF2C9B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Poa palustris L.</w:t>
            </w:r>
          </w:p>
        </w:tc>
        <w:tc>
          <w:tcPr>
            <w:tcW w:w="2611" w:type="dxa"/>
            <w:tcBorders>
              <w:top w:val="nil"/>
              <w:left w:val="nil"/>
              <w:bottom w:val="nil"/>
              <w:right w:val="nil"/>
            </w:tcBorders>
          </w:tcPr>
          <w:p w14:paraId="6F313CC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lipnica močiarna</w:t>
            </w:r>
          </w:p>
        </w:tc>
      </w:tr>
      <w:tr w:rsidR="00DC0D7A" w:rsidRPr="00940EC0" w14:paraId="278C3425" w14:textId="77777777">
        <w:trPr>
          <w:trHeight w:val="330"/>
        </w:trPr>
        <w:tc>
          <w:tcPr>
            <w:tcW w:w="969" w:type="dxa"/>
            <w:tcBorders>
              <w:top w:val="nil"/>
              <w:left w:val="nil"/>
              <w:bottom w:val="nil"/>
              <w:right w:val="nil"/>
            </w:tcBorders>
          </w:tcPr>
          <w:p w14:paraId="42F5FB7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29.</w:t>
            </w:r>
          </w:p>
        </w:tc>
        <w:tc>
          <w:tcPr>
            <w:tcW w:w="4847" w:type="dxa"/>
            <w:tcBorders>
              <w:top w:val="nil"/>
              <w:left w:val="nil"/>
              <w:bottom w:val="nil"/>
              <w:right w:val="nil"/>
            </w:tcBorders>
          </w:tcPr>
          <w:p w14:paraId="71BCFCD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Poa pratensis L.</w:t>
            </w:r>
          </w:p>
        </w:tc>
        <w:tc>
          <w:tcPr>
            <w:tcW w:w="2611" w:type="dxa"/>
            <w:tcBorders>
              <w:top w:val="nil"/>
              <w:left w:val="nil"/>
              <w:bottom w:val="nil"/>
              <w:right w:val="nil"/>
            </w:tcBorders>
          </w:tcPr>
          <w:p w14:paraId="7A3D950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lipnica lúčna</w:t>
            </w:r>
          </w:p>
        </w:tc>
      </w:tr>
      <w:tr w:rsidR="00DC0D7A" w:rsidRPr="00940EC0" w14:paraId="174AFF0F" w14:textId="77777777">
        <w:trPr>
          <w:trHeight w:val="330"/>
        </w:trPr>
        <w:tc>
          <w:tcPr>
            <w:tcW w:w="969" w:type="dxa"/>
            <w:tcBorders>
              <w:top w:val="nil"/>
              <w:left w:val="nil"/>
              <w:bottom w:val="nil"/>
              <w:right w:val="nil"/>
            </w:tcBorders>
          </w:tcPr>
          <w:p w14:paraId="48B9453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lastRenderedPageBreak/>
              <w:t>30.</w:t>
            </w:r>
          </w:p>
        </w:tc>
        <w:tc>
          <w:tcPr>
            <w:tcW w:w="4847" w:type="dxa"/>
            <w:tcBorders>
              <w:top w:val="nil"/>
              <w:left w:val="nil"/>
              <w:bottom w:val="nil"/>
              <w:right w:val="nil"/>
            </w:tcBorders>
          </w:tcPr>
          <w:p w14:paraId="06A1E7D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Poa trivialis L.</w:t>
            </w:r>
          </w:p>
        </w:tc>
        <w:tc>
          <w:tcPr>
            <w:tcW w:w="2611" w:type="dxa"/>
            <w:tcBorders>
              <w:top w:val="nil"/>
              <w:left w:val="nil"/>
              <w:bottom w:val="nil"/>
              <w:right w:val="nil"/>
            </w:tcBorders>
          </w:tcPr>
          <w:p w14:paraId="0C46E85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lipnica pospolitá</w:t>
            </w:r>
          </w:p>
        </w:tc>
      </w:tr>
      <w:tr w:rsidR="00DC0D7A" w:rsidRPr="00940EC0" w14:paraId="0ED621A0" w14:textId="77777777">
        <w:trPr>
          <w:trHeight w:val="544"/>
        </w:trPr>
        <w:tc>
          <w:tcPr>
            <w:tcW w:w="969" w:type="dxa"/>
            <w:tcBorders>
              <w:top w:val="nil"/>
              <w:left w:val="nil"/>
              <w:bottom w:val="nil"/>
              <w:right w:val="nil"/>
            </w:tcBorders>
          </w:tcPr>
          <w:p w14:paraId="3327AC8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31.</w:t>
            </w:r>
          </w:p>
        </w:tc>
        <w:tc>
          <w:tcPr>
            <w:tcW w:w="4847" w:type="dxa"/>
            <w:tcBorders>
              <w:top w:val="nil"/>
              <w:left w:val="nil"/>
              <w:bottom w:val="nil"/>
              <w:right w:val="nil"/>
            </w:tcBorders>
          </w:tcPr>
          <w:p w14:paraId="14138FB7" w14:textId="77777777" w:rsidR="00DC0D7A" w:rsidRPr="00940EC0" w:rsidRDefault="008E798C">
            <w:pPr>
              <w:spacing w:after="59" w:line="259" w:lineRule="auto"/>
              <w:ind w:left="0" w:firstLine="0"/>
              <w:jc w:val="left"/>
              <w:rPr>
                <w:rFonts w:ascii="Times New Roman" w:hAnsi="Times New Roman" w:cs="Times New Roman"/>
                <w:sz w:val="22"/>
              </w:rPr>
            </w:pPr>
            <w:r w:rsidRPr="00940EC0">
              <w:rPr>
                <w:rFonts w:ascii="Times New Roman" w:hAnsi="Times New Roman" w:cs="Times New Roman"/>
                <w:sz w:val="22"/>
              </w:rPr>
              <w:t>Trisetum flavescens (L.) P. Beauv.</w:t>
            </w:r>
          </w:p>
          <w:p w14:paraId="4D7D27F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ex J. S. et K. B. Presl</w:t>
            </w:r>
          </w:p>
        </w:tc>
        <w:tc>
          <w:tcPr>
            <w:tcW w:w="2611" w:type="dxa"/>
            <w:tcBorders>
              <w:top w:val="nil"/>
              <w:left w:val="nil"/>
              <w:bottom w:val="nil"/>
              <w:right w:val="nil"/>
            </w:tcBorders>
          </w:tcPr>
          <w:p w14:paraId="5571EE7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trojštet žltkastý</w:t>
            </w:r>
          </w:p>
        </w:tc>
      </w:tr>
    </w:tbl>
    <w:p w14:paraId="47D4BB29" w14:textId="77777777" w:rsidR="00DC0D7A" w:rsidRPr="00940EC0" w:rsidRDefault="00DC0D7A">
      <w:pPr>
        <w:spacing w:after="0" w:line="259" w:lineRule="auto"/>
        <w:ind w:left="-1105" w:right="1668" w:firstLine="0"/>
        <w:jc w:val="left"/>
        <w:rPr>
          <w:rFonts w:ascii="Times New Roman" w:hAnsi="Times New Roman" w:cs="Times New Roman"/>
          <w:sz w:val="22"/>
        </w:rPr>
      </w:pPr>
    </w:p>
    <w:tbl>
      <w:tblPr>
        <w:tblStyle w:val="TableGrid"/>
        <w:tblW w:w="7996" w:type="dxa"/>
        <w:tblInd w:w="30" w:type="dxa"/>
        <w:tblLook w:val="04A0" w:firstRow="1" w:lastRow="0" w:firstColumn="1" w:lastColumn="0" w:noHBand="0" w:noVBand="1"/>
      </w:tblPr>
      <w:tblGrid>
        <w:gridCol w:w="773"/>
        <w:gridCol w:w="3966"/>
        <w:gridCol w:w="2179"/>
        <w:gridCol w:w="1078"/>
      </w:tblGrid>
      <w:tr w:rsidR="00DC0D7A" w:rsidRPr="00940EC0" w14:paraId="1EB178FA" w14:textId="77777777">
        <w:trPr>
          <w:gridAfter w:val="1"/>
          <w:wAfter w:w="1407" w:type="dxa"/>
          <w:trHeight w:val="274"/>
        </w:trPr>
        <w:tc>
          <w:tcPr>
            <w:tcW w:w="969" w:type="dxa"/>
            <w:tcBorders>
              <w:top w:val="nil"/>
              <w:left w:val="nil"/>
              <w:bottom w:val="nil"/>
              <w:right w:val="nil"/>
            </w:tcBorders>
          </w:tcPr>
          <w:p w14:paraId="471CEB0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32.</w:t>
            </w:r>
          </w:p>
        </w:tc>
        <w:tc>
          <w:tcPr>
            <w:tcW w:w="4847" w:type="dxa"/>
            <w:tcBorders>
              <w:top w:val="nil"/>
              <w:left w:val="nil"/>
              <w:bottom w:val="nil"/>
              <w:right w:val="nil"/>
            </w:tcBorders>
          </w:tcPr>
          <w:p w14:paraId="3B719BA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Biserrula pelecinus L.</w:t>
            </w:r>
          </w:p>
        </w:tc>
        <w:tc>
          <w:tcPr>
            <w:tcW w:w="2179" w:type="dxa"/>
            <w:tcBorders>
              <w:top w:val="nil"/>
              <w:left w:val="nil"/>
              <w:bottom w:val="nil"/>
              <w:right w:val="nil"/>
            </w:tcBorders>
          </w:tcPr>
          <w:p w14:paraId="106C1D6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biserula pílkatá</w:t>
            </w:r>
          </w:p>
        </w:tc>
      </w:tr>
      <w:tr w:rsidR="00DC0D7A" w:rsidRPr="00940EC0" w14:paraId="0878609A" w14:textId="77777777">
        <w:trPr>
          <w:gridAfter w:val="1"/>
          <w:wAfter w:w="1407" w:type="dxa"/>
          <w:trHeight w:val="330"/>
        </w:trPr>
        <w:tc>
          <w:tcPr>
            <w:tcW w:w="969" w:type="dxa"/>
            <w:tcBorders>
              <w:top w:val="nil"/>
              <w:left w:val="nil"/>
              <w:bottom w:val="nil"/>
              <w:right w:val="nil"/>
            </w:tcBorders>
          </w:tcPr>
          <w:p w14:paraId="197ABFE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33.</w:t>
            </w:r>
          </w:p>
        </w:tc>
        <w:tc>
          <w:tcPr>
            <w:tcW w:w="4847" w:type="dxa"/>
            <w:tcBorders>
              <w:top w:val="nil"/>
              <w:left w:val="nil"/>
              <w:bottom w:val="nil"/>
              <w:right w:val="nil"/>
            </w:tcBorders>
          </w:tcPr>
          <w:p w14:paraId="1520B36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Galega orientalis Lam.</w:t>
            </w:r>
          </w:p>
        </w:tc>
        <w:tc>
          <w:tcPr>
            <w:tcW w:w="2179" w:type="dxa"/>
            <w:tcBorders>
              <w:top w:val="nil"/>
              <w:left w:val="nil"/>
              <w:bottom w:val="nil"/>
              <w:right w:val="nil"/>
            </w:tcBorders>
          </w:tcPr>
          <w:p w14:paraId="228FFA0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jastrabina východná</w:t>
            </w:r>
          </w:p>
        </w:tc>
      </w:tr>
      <w:tr w:rsidR="00DC0D7A" w:rsidRPr="00940EC0" w14:paraId="4301F41A" w14:textId="77777777">
        <w:trPr>
          <w:gridAfter w:val="1"/>
          <w:wAfter w:w="1407" w:type="dxa"/>
          <w:trHeight w:val="330"/>
        </w:trPr>
        <w:tc>
          <w:tcPr>
            <w:tcW w:w="969" w:type="dxa"/>
            <w:tcBorders>
              <w:top w:val="nil"/>
              <w:left w:val="nil"/>
              <w:bottom w:val="nil"/>
              <w:right w:val="nil"/>
            </w:tcBorders>
          </w:tcPr>
          <w:p w14:paraId="0D1E96F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34.</w:t>
            </w:r>
          </w:p>
        </w:tc>
        <w:tc>
          <w:tcPr>
            <w:tcW w:w="4847" w:type="dxa"/>
            <w:tcBorders>
              <w:top w:val="nil"/>
              <w:left w:val="nil"/>
              <w:bottom w:val="nil"/>
              <w:right w:val="nil"/>
            </w:tcBorders>
          </w:tcPr>
          <w:p w14:paraId="6991485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Hedysarum coronarium L.</w:t>
            </w:r>
          </w:p>
        </w:tc>
        <w:tc>
          <w:tcPr>
            <w:tcW w:w="2179" w:type="dxa"/>
            <w:tcBorders>
              <w:top w:val="nil"/>
              <w:left w:val="nil"/>
              <w:bottom w:val="nil"/>
              <w:right w:val="nil"/>
            </w:tcBorders>
          </w:tcPr>
          <w:p w14:paraId="0591BCB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sekernica vencová</w:t>
            </w:r>
          </w:p>
        </w:tc>
      </w:tr>
      <w:tr w:rsidR="00DC0D7A" w:rsidRPr="00940EC0" w14:paraId="63A5A22E" w14:textId="77777777">
        <w:trPr>
          <w:gridAfter w:val="1"/>
          <w:wAfter w:w="1407" w:type="dxa"/>
          <w:trHeight w:val="330"/>
        </w:trPr>
        <w:tc>
          <w:tcPr>
            <w:tcW w:w="969" w:type="dxa"/>
            <w:tcBorders>
              <w:top w:val="nil"/>
              <w:left w:val="nil"/>
              <w:bottom w:val="nil"/>
              <w:right w:val="nil"/>
            </w:tcBorders>
          </w:tcPr>
          <w:p w14:paraId="3CFE5CB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35.</w:t>
            </w:r>
          </w:p>
        </w:tc>
        <w:tc>
          <w:tcPr>
            <w:tcW w:w="4847" w:type="dxa"/>
            <w:tcBorders>
              <w:top w:val="nil"/>
              <w:left w:val="nil"/>
              <w:bottom w:val="nil"/>
              <w:right w:val="nil"/>
            </w:tcBorders>
          </w:tcPr>
          <w:p w14:paraId="0536C49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Lathyrus cicera L.</w:t>
            </w:r>
          </w:p>
        </w:tc>
        <w:tc>
          <w:tcPr>
            <w:tcW w:w="2179" w:type="dxa"/>
            <w:tcBorders>
              <w:top w:val="nil"/>
              <w:left w:val="nil"/>
              <w:bottom w:val="nil"/>
              <w:right w:val="nil"/>
            </w:tcBorders>
          </w:tcPr>
          <w:p w14:paraId="211FFFD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hrachor cícerový</w:t>
            </w:r>
          </w:p>
        </w:tc>
      </w:tr>
      <w:tr w:rsidR="00DC0D7A" w:rsidRPr="00940EC0" w14:paraId="638E6829" w14:textId="77777777">
        <w:trPr>
          <w:gridAfter w:val="1"/>
          <w:wAfter w:w="1407" w:type="dxa"/>
          <w:trHeight w:val="330"/>
        </w:trPr>
        <w:tc>
          <w:tcPr>
            <w:tcW w:w="969" w:type="dxa"/>
            <w:tcBorders>
              <w:top w:val="nil"/>
              <w:left w:val="nil"/>
              <w:bottom w:val="nil"/>
              <w:right w:val="nil"/>
            </w:tcBorders>
          </w:tcPr>
          <w:p w14:paraId="644BB3D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36.</w:t>
            </w:r>
          </w:p>
        </w:tc>
        <w:tc>
          <w:tcPr>
            <w:tcW w:w="4847" w:type="dxa"/>
            <w:tcBorders>
              <w:top w:val="nil"/>
              <w:left w:val="nil"/>
              <w:bottom w:val="nil"/>
              <w:right w:val="nil"/>
            </w:tcBorders>
          </w:tcPr>
          <w:p w14:paraId="473E7BD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Lotus corniculatus L.</w:t>
            </w:r>
          </w:p>
        </w:tc>
        <w:tc>
          <w:tcPr>
            <w:tcW w:w="2179" w:type="dxa"/>
            <w:tcBorders>
              <w:top w:val="nil"/>
              <w:left w:val="nil"/>
              <w:bottom w:val="nil"/>
              <w:right w:val="nil"/>
            </w:tcBorders>
          </w:tcPr>
          <w:p w14:paraId="4320FCC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ľadenec rožkatý</w:t>
            </w:r>
          </w:p>
        </w:tc>
      </w:tr>
      <w:tr w:rsidR="00DC0D7A" w:rsidRPr="00940EC0" w14:paraId="7E0113FA" w14:textId="77777777">
        <w:trPr>
          <w:gridAfter w:val="1"/>
          <w:wAfter w:w="1407" w:type="dxa"/>
          <w:trHeight w:val="330"/>
        </w:trPr>
        <w:tc>
          <w:tcPr>
            <w:tcW w:w="969" w:type="dxa"/>
            <w:tcBorders>
              <w:top w:val="nil"/>
              <w:left w:val="nil"/>
              <w:bottom w:val="nil"/>
              <w:right w:val="nil"/>
            </w:tcBorders>
          </w:tcPr>
          <w:p w14:paraId="693ECF2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37.</w:t>
            </w:r>
          </w:p>
        </w:tc>
        <w:tc>
          <w:tcPr>
            <w:tcW w:w="4847" w:type="dxa"/>
            <w:tcBorders>
              <w:top w:val="nil"/>
              <w:left w:val="nil"/>
              <w:bottom w:val="nil"/>
              <w:right w:val="nil"/>
            </w:tcBorders>
          </w:tcPr>
          <w:p w14:paraId="299CDD7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Lupinus albus L.</w:t>
            </w:r>
          </w:p>
        </w:tc>
        <w:tc>
          <w:tcPr>
            <w:tcW w:w="2179" w:type="dxa"/>
            <w:tcBorders>
              <w:top w:val="nil"/>
              <w:left w:val="nil"/>
              <w:bottom w:val="nil"/>
              <w:right w:val="nil"/>
            </w:tcBorders>
          </w:tcPr>
          <w:p w14:paraId="01E9B63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lupina biela</w:t>
            </w:r>
          </w:p>
        </w:tc>
      </w:tr>
      <w:tr w:rsidR="00DC0D7A" w:rsidRPr="00940EC0" w14:paraId="6AB722A6" w14:textId="77777777">
        <w:trPr>
          <w:gridAfter w:val="1"/>
          <w:wAfter w:w="1407" w:type="dxa"/>
          <w:trHeight w:val="330"/>
        </w:trPr>
        <w:tc>
          <w:tcPr>
            <w:tcW w:w="969" w:type="dxa"/>
            <w:tcBorders>
              <w:top w:val="nil"/>
              <w:left w:val="nil"/>
              <w:bottom w:val="nil"/>
              <w:right w:val="nil"/>
            </w:tcBorders>
          </w:tcPr>
          <w:p w14:paraId="0A686B8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38.</w:t>
            </w:r>
          </w:p>
        </w:tc>
        <w:tc>
          <w:tcPr>
            <w:tcW w:w="4847" w:type="dxa"/>
            <w:tcBorders>
              <w:top w:val="nil"/>
              <w:left w:val="nil"/>
              <w:bottom w:val="nil"/>
              <w:right w:val="nil"/>
            </w:tcBorders>
          </w:tcPr>
          <w:p w14:paraId="62F15D9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Lupinus angustifolius L.</w:t>
            </w:r>
          </w:p>
        </w:tc>
        <w:tc>
          <w:tcPr>
            <w:tcW w:w="2179" w:type="dxa"/>
            <w:tcBorders>
              <w:top w:val="nil"/>
              <w:left w:val="nil"/>
              <w:bottom w:val="nil"/>
              <w:right w:val="nil"/>
            </w:tcBorders>
          </w:tcPr>
          <w:p w14:paraId="609FBA3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lupina úzkolistá</w:t>
            </w:r>
          </w:p>
        </w:tc>
      </w:tr>
      <w:tr w:rsidR="00DC0D7A" w:rsidRPr="00940EC0" w14:paraId="436BC37A" w14:textId="77777777">
        <w:trPr>
          <w:gridAfter w:val="1"/>
          <w:wAfter w:w="1407" w:type="dxa"/>
          <w:trHeight w:val="330"/>
        </w:trPr>
        <w:tc>
          <w:tcPr>
            <w:tcW w:w="969" w:type="dxa"/>
            <w:tcBorders>
              <w:top w:val="nil"/>
              <w:left w:val="nil"/>
              <w:bottom w:val="nil"/>
              <w:right w:val="nil"/>
            </w:tcBorders>
          </w:tcPr>
          <w:p w14:paraId="0EB9184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39.</w:t>
            </w:r>
          </w:p>
        </w:tc>
        <w:tc>
          <w:tcPr>
            <w:tcW w:w="4847" w:type="dxa"/>
            <w:tcBorders>
              <w:top w:val="nil"/>
              <w:left w:val="nil"/>
              <w:bottom w:val="nil"/>
              <w:right w:val="nil"/>
            </w:tcBorders>
          </w:tcPr>
          <w:p w14:paraId="6DE4B9F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Lupinus luteus L.</w:t>
            </w:r>
          </w:p>
        </w:tc>
        <w:tc>
          <w:tcPr>
            <w:tcW w:w="2179" w:type="dxa"/>
            <w:tcBorders>
              <w:top w:val="nil"/>
              <w:left w:val="nil"/>
              <w:bottom w:val="nil"/>
              <w:right w:val="nil"/>
            </w:tcBorders>
          </w:tcPr>
          <w:p w14:paraId="7AC06EE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lupina žltá</w:t>
            </w:r>
          </w:p>
        </w:tc>
      </w:tr>
      <w:tr w:rsidR="00DC0D7A" w:rsidRPr="00940EC0" w14:paraId="4F80B66A" w14:textId="77777777">
        <w:trPr>
          <w:gridAfter w:val="1"/>
          <w:wAfter w:w="1407" w:type="dxa"/>
          <w:trHeight w:val="330"/>
        </w:trPr>
        <w:tc>
          <w:tcPr>
            <w:tcW w:w="969" w:type="dxa"/>
            <w:tcBorders>
              <w:top w:val="nil"/>
              <w:left w:val="nil"/>
              <w:bottom w:val="nil"/>
              <w:right w:val="nil"/>
            </w:tcBorders>
          </w:tcPr>
          <w:p w14:paraId="1836E94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40.</w:t>
            </w:r>
          </w:p>
        </w:tc>
        <w:tc>
          <w:tcPr>
            <w:tcW w:w="4847" w:type="dxa"/>
            <w:tcBorders>
              <w:top w:val="nil"/>
              <w:left w:val="nil"/>
              <w:bottom w:val="nil"/>
              <w:right w:val="nil"/>
            </w:tcBorders>
          </w:tcPr>
          <w:p w14:paraId="0DA006F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doliata Carmign.</w:t>
            </w:r>
          </w:p>
        </w:tc>
        <w:tc>
          <w:tcPr>
            <w:tcW w:w="2179" w:type="dxa"/>
            <w:tcBorders>
              <w:top w:val="nil"/>
              <w:left w:val="nil"/>
              <w:bottom w:val="nil"/>
              <w:right w:val="nil"/>
            </w:tcBorders>
          </w:tcPr>
          <w:p w14:paraId="4F38C23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tŕňovitá</w:t>
            </w:r>
          </w:p>
        </w:tc>
      </w:tr>
      <w:tr w:rsidR="00DC0D7A" w:rsidRPr="00940EC0" w14:paraId="49DB1125" w14:textId="77777777">
        <w:trPr>
          <w:gridAfter w:val="1"/>
          <w:wAfter w:w="1407" w:type="dxa"/>
          <w:trHeight w:val="330"/>
        </w:trPr>
        <w:tc>
          <w:tcPr>
            <w:tcW w:w="969" w:type="dxa"/>
            <w:tcBorders>
              <w:top w:val="nil"/>
              <w:left w:val="nil"/>
              <w:bottom w:val="nil"/>
              <w:right w:val="nil"/>
            </w:tcBorders>
          </w:tcPr>
          <w:p w14:paraId="17E2DDF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41.</w:t>
            </w:r>
          </w:p>
        </w:tc>
        <w:tc>
          <w:tcPr>
            <w:tcW w:w="4847" w:type="dxa"/>
            <w:tcBorders>
              <w:top w:val="nil"/>
              <w:left w:val="nil"/>
              <w:bottom w:val="nil"/>
              <w:right w:val="nil"/>
            </w:tcBorders>
          </w:tcPr>
          <w:p w14:paraId="756953C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italica (Mill.) Fiori</w:t>
            </w:r>
          </w:p>
        </w:tc>
        <w:tc>
          <w:tcPr>
            <w:tcW w:w="2179" w:type="dxa"/>
            <w:tcBorders>
              <w:top w:val="nil"/>
              <w:left w:val="nil"/>
              <w:bottom w:val="nil"/>
              <w:right w:val="nil"/>
            </w:tcBorders>
          </w:tcPr>
          <w:p w14:paraId="64C08C8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talianska</w:t>
            </w:r>
          </w:p>
        </w:tc>
      </w:tr>
      <w:tr w:rsidR="00DC0D7A" w:rsidRPr="00940EC0" w14:paraId="5801B141" w14:textId="77777777">
        <w:trPr>
          <w:gridAfter w:val="1"/>
          <w:wAfter w:w="1407" w:type="dxa"/>
          <w:trHeight w:val="330"/>
        </w:trPr>
        <w:tc>
          <w:tcPr>
            <w:tcW w:w="969" w:type="dxa"/>
            <w:tcBorders>
              <w:top w:val="nil"/>
              <w:left w:val="nil"/>
              <w:bottom w:val="nil"/>
              <w:right w:val="nil"/>
            </w:tcBorders>
          </w:tcPr>
          <w:p w14:paraId="742DA1F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42.</w:t>
            </w:r>
          </w:p>
        </w:tc>
        <w:tc>
          <w:tcPr>
            <w:tcW w:w="4847" w:type="dxa"/>
            <w:tcBorders>
              <w:top w:val="nil"/>
              <w:left w:val="nil"/>
              <w:bottom w:val="nil"/>
              <w:right w:val="nil"/>
            </w:tcBorders>
          </w:tcPr>
          <w:p w14:paraId="15AA6AC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littoralis Rohde ex Loisel.</w:t>
            </w:r>
          </w:p>
        </w:tc>
        <w:tc>
          <w:tcPr>
            <w:tcW w:w="2179" w:type="dxa"/>
            <w:tcBorders>
              <w:top w:val="nil"/>
              <w:left w:val="nil"/>
              <w:bottom w:val="nil"/>
              <w:right w:val="nil"/>
            </w:tcBorders>
          </w:tcPr>
          <w:p w14:paraId="45D002A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pobrežná</w:t>
            </w:r>
          </w:p>
        </w:tc>
      </w:tr>
      <w:tr w:rsidR="00DC0D7A" w:rsidRPr="00940EC0" w14:paraId="2E03D526" w14:textId="77777777">
        <w:trPr>
          <w:gridAfter w:val="1"/>
          <w:wAfter w:w="1407" w:type="dxa"/>
          <w:trHeight w:val="330"/>
        </w:trPr>
        <w:tc>
          <w:tcPr>
            <w:tcW w:w="969" w:type="dxa"/>
            <w:tcBorders>
              <w:top w:val="nil"/>
              <w:left w:val="nil"/>
              <w:bottom w:val="nil"/>
              <w:right w:val="nil"/>
            </w:tcBorders>
          </w:tcPr>
          <w:p w14:paraId="53F9F17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43.</w:t>
            </w:r>
          </w:p>
        </w:tc>
        <w:tc>
          <w:tcPr>
            <w:tcW w:w="4847" w:type="dxa"/>
            <w:tcBorders>
              <w:top w:val="nil"/>
              <w:left w:val="nil"/>
              <w:bottom w:val="nil"/>
              <w:right w:val="nil"/>
            </w:tcBorders>
          </w:tcPr>
          <w:p w14:paraId="36B2315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lupulina L.</w:t>
            </w:r>
          </w:p>
        </w:tc>
        <w:tc>
          <w:tcPr>
            <w:tcW w:w="2179" w:type="dxa"/>
            <w:tcBorders>
              <w:top w:val="nil"/>
              <w:left w:val="nil"/>
              <w:bottom w:val="nil"/>
              <w:right w:val="nil"/>
            </w:tcBorders>
          </w:tcPr>
          <w:p w14:paraId="6D1A88E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ďatelinová</w:t>
            </w:r>
          </w:p>
        </w:tc>
      </w:tr>
      <w:tr w:rsidR="00DC0D7A" w:rsidRPr="00940EC0" w14:paraId="342FDFF3" w14:textId="77777777">
        <w:trPr>
          <w:gridAfter w:val="1"/>
          <w:wAfter w:w="1407" w:type="dxa"/>
          <w:trHeight w:val="330"/>
        </w:trPr>
        <w:tc>
          <w:tcPr>
            <w:tcW w:w="969" w:type="dxa"/>
            <w:tcBorders>
              <w:top w:val="nil"/>
              <w:left w:val="nil"/>
              <w:bottom w:val="nil"/>
              <w:right w:val="nil"/>
            </w:tcBorders>
          </w:tcPr>
          <w:p w14:paraId="6414DFC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44.</w:t>
            </w:r>
          </w:p>
        </w:tc>
        <w:tc>
          <w:tcPr>
            <w:tcW w:w="4847" w:type="dxa"/>
            <w:tcBorders>
              <w:top w:val="nil"/>
              <w:left w:val="nil"/>
              <w:bottom w:val="nil"/>
              <w:right w:val="nil"/>
            </w:tcBorders>
          </w:tcPr>
          <w:p w14:paraId="0FD8DDD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murex Willd.</w:t>
            </w:r>
          </w:p>
        </w:tc>
        <w:tc>
          <w:tcPr>
            <w:tcW w:w="2179" w:type="dxa"/>
            <w:tcBorders>
              <w:top w:val="nil"/>
              <w:left w:val="nil"/>
              <w:bottom w:val="nil"/>
              <w:right w:val="nil"/>
            </w:tcBorders>
          </w:tcPr>
          <w:p w14:paraId="0DC4063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guľatá</w:t>
            </w:r>
          </w:p>
        </w:tc>
      </w:tr>
      <w:tr w:rsidR="00DC0D7A" w:rsidRPr="00940EC0" w14:paraId="55A6533E" w14:textId="77777777">
        <w:trPr>
          <w:gridAfter w:val="1"/>
          <w:wAfter w:w="1407" w:type="dxa"/>
          <w:trHeight w:val="330"/>
        </w:trPr>
        <w:tc>
          <w:tcPr>
            <w:tcW w:w="969" w:type="dxa"/>
            <w:tcBorders>
              <w:top w:val="nil"/>
              <w:left w:val="nil"/>
              <w:bottom w:val="nil"/>
              <w:right w:val="nil"/>
            </w:tcBorders>
          </w:tcPr>
          <w:p w14:paraId="2BAF30F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45.</w:t>
            </w:r>
          </w:p>
        </w:tc>
        <w:tc>
          <w:tcPr>
            <w:tcW w:w="4847" w:type="dxa"/>
            <w:tcBorders>
              <w:top w:val="nil"/>
              <w:left w:val="nil"/>
              <w:bottom w:val="nil"/>
              <w:right w:val="nil"/>
            </w:tcBorders>
          </w:tcPr>
          <w:p w14:paraId="7AF541D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polymorpha L.</w:t>
            </w:r>
          </w:p>
        </w:tc>
        <w:tc>
          <w:tcPr>
            <w:tcW w:w="2179" w:type="dxa"/>
            <w:tcBorders>
              <w:top w:val="nil"/>
              <w:left w:val="nil"/>
              <w:bottom w:val="nil"/>
              <w:right w:val="nil"/>
            </w:tcBorders>
          </w:tcPr>
          <w:p w14:paraId="2DEC19C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najmenšia</w:t>
            </w:r>
          </w:p>
        </w:tc>
      </w:tr>
      <w:tr w:rsidR="00DC0D7A" w:rsidRPr="00940EC0" w14:paraId="1FC42B00" w14:textId="77777777">
        <w:trPr>
          <w:gridAfter w:val="1"/>
          <w:wAfter w:w="1407" w:type="dxa"/>
          <w:trHeight w:val="330"/>
        </w:trPr>
        <w:tc>
          <w:tcPr>
            <w:tcW w:w="969" w:type="dxa"/>
            <w:tcBorders>
              <w:top w:val="nil"/>
              <w:left w:val="nil"/>
              <w:bottom w:val="nil"/>
              <w:right w:val="nil"/>
            </w:tcBorders>
          </w:tcPr>
          <w:p w14:paraId="68D44AD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46.</w:t>
            </w:r>
          </w:p>
        </w:tc>
        <w:tc>
          <w:tcPr>
            <w:tcW w:w="4847" w:type="dxa"/>
            <w:tcBorders>
              <w:top w:val="nil"/>
              <w:left w:val="nil"/>
              <w:bottom w:val="nil"/>
              <w:right w:val="nil"/>
            </w:tcBorders>
          </w:tcPr>
          <w:p w14:paraId="3347E15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rugosa Desr.</w:t>
            </w:r>
          </w:p>
        </w:tc>
        <w:tc>
          <w:tcPr>
            <w:tcW w:w="2179" w:type="dxa"/>
            <w:tcBorders>
              <w:top w:val="nil"/>
              <w:left w:val="nil"/>
              <w:bottom w:val="nil"/>
              <w:right w:val="nil"/>
            </w:tcBorders>
          </w:tcPr>
          <w:p w14:paraId="679D7CA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vráskavá</w:t>
            </w:r>
          </w:p>
        </w:tc>
      </w:tr>
      <w:tr w:rsidR="00DC0D7A" w:rsidRPr="00940EC0" w14:paraId="7CAE5492" w14:textId="77777777">
        <w:trPr>
          <w:gridAfter w:val="1"/>
          <w:wAfter w:w="1407" w:type="dxa"/>
          <w:trHeight w:val="330"/>
        </w:trPr>
        <w:tc>
          <w:tcPr>
            <w:tcW w:w="969" w:type="dxa"/>
            <w:tcBorders>
              <w:top w:val="nil"/>
              <w:left w:val="nil"/>
              <w:bottom w:val="nil"/>
              <w:right w:val="nil"/>
            </w:tcBorders>
          </w:tcPr>
          <w:p w14:paraId="43B25D0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47.</w:t>
            </w:r>
          </w:p>
        </w:tc>
        <w:tc>
          <w:tcPr>
            <w:tcW w:w="4847" w:type="dxa"/>
            <w:tcBorders>
              <w:top w:val="nil"/>
              <w:left w:val="nil"/>
              <w:bottom w:val="nil"/>
              <w:right w:val="nil"/>
            </w:tcBorders>
          </w:tcPr>
          <w:p w14:paraId="2CA831C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sativa L.</w:t>
            </w:r>
          </w:p>
        </w:tc>
        <w:tc>
          <w:tcPr>
            <w:tcW w:w="2179" w:type="dxa"/>
            <w:tcBorders>
              <w:top w:val="nil"/>
              <w:left w:val="nil"/>
              <w:bottom w:val="nil"/>
              <w:right w:val="nil"/>
            </w:tcBorders>
          </w:tcPr>
          <w:p w14:paraId="4B89B33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siata</w:t>
            </w:r>
          </w:p>
        </w:tc>
      </w:tr>
      <w:tr w:rsidR="00DC0D7A" w:rsidRPr="00940EC0" w14:paraId="0DA6D593" w14:textId="77777777">
        <w:trPr>
          <w:gridAfter w:val="1"/>
          <w:wAfter w:w="1407" w:type="dxa"/>
          <w:trHeight w:val="330"/>
        </w:trPr>
        <w:tc>
          <w:tcPr>
            <w:tcW w:w="969" w:type="dxa"/>
            <w:tcBorders>
              <w:top w:val="nil"/>
              <w:left w:val="nil"/>
              <w:bottom w:val="nil"/>
              <w:right w:val="nil"/>
            </w:tcBorders>
          </w:tcPr>
          <w:p w14:paraId="46EF595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48.</w:t>
            </w:r>
          </w:p>
        </w:tc>
        <w:tc>
          <w:tcPr>
            <w:tcW w:w="4847" w:type="dxa"/>
            <w:tcBorders>
              <w:top w:val="nil"/>
              <w:left w:val="nil"/>
              <w:bottom w:val="nil"/>
              <w:right w:val="nil"/>
            </w:tcBorders>
          </w:tcPr>
          <w:p w14:paraId="6742C1C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scutellata (L.) Mill.</w:t>
            </w:r>
          </w:p>
        </w:tc>
        <w:tc>
          <w:tcPr>
            <w:tcW w:w="2179" w:type="dxa"/>
            <w:tcBorders>
              <w:top w:val="nil"/>
              <w:left w:val="nil"/>
              <w:bottom w:val="nil"/>
              <w:right w:val="nil"/>
            </w:tcBorders>
          </w:tcPr>
          <w:p w14:paraId="07100BF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štítovitá</w:t>
            </w:r>
          </w:p>
        </w:tc>
      </w:tr>
      <w:tr w:rsidR="00DC0D7A" w:rsidRPr="00940EC0" w14:paraId="7A1536DD" w14:textId="77777777">
        <w:trPr>
          <w:gridAfter w:val="1"/>
          <w:wAfter w:w="1407" w:type="dxa"/>
          <w:trHeight w:val="330"/>
        </w:trPr>
        <w:tc>
          <w:tcPr>
            <w:tcW w:w="969" w:type="dxa"/>
            <w:tcBorders>
              <w:top w:val="nil"/>
              <w:left w:val="nil"/>
              <w:bottom w:val="nil"/>
              <w:right w:val="nil"/>
            </w:tcBorders>
          </w:tcPr>
          <w:p w14:paraId="545C24A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49.</w:t>
            </w:r>
          </w:p>
        </w:tc>
        <w:tc>
          <w:tcPr>
            <w:tcW w:w="4847" w:type="dxa"/>
            <w:tcBorders>
              <w:top w:val="nil"/>
              <w:left w:val="nil"/>
              <w:bottom w:val="nil"/>
              <w:right w:val="nil"/>
            </w:tcBorders>
          </w:tcPr>
          <w:p w14:paraId="6DF6A94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truncatula Gaertn.</w:t>
            </w:r>
          </w:p>
        </w:tc>
        <w:tc>
          <w:tcPr>
            <w:tcW w:w="2179" w:type="dxa"/>
            <w:tcBorders>
              <w:top w:val="nil"/>
              <w:left w:val="nil"/>
              <w:bottom w:val="nil"/>
              <w:right w:val="nil"/>
            </w:tcBorders>
          </w:tcPr>
          <w:p w14:paraId="2AC8F2B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súdkovitá</w:t>
            </w:r>
          </w:p>
        </w:tc>
      </w:tr>
      <w:tr w:rsidR="00DC0D7A" w:rsidRPr="00940EC0" w14:paraId="63917062" w14:textId="77777777">
        <w:trPr>
          <w:gridAfter w:val="1"/>
          <w:wAfter w:w="1407" w:type="dxa"/>
          <w:trHeight w:val="330"/>
        </w:trPr>
        <w:tc>
          <w:tcPr>
            <w:tcW w:w="969" w:type="dxa"/>
            <w:tcBorders>
              <w:top w:val="nil"/>
              <w:left w:val="nil"/>
              <w:bottom w:val="nil"/>
              <w:right w:val="nil"/>
            </w:tcBorders>
          </w:tcPr>
          <w:p w14:paraId="1AE6C64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50.</w:t>
            </w:r>
          </w:p>
        </w:tc>
        <w:tc>
          <w:tcPr>
            <w:tcW w:w="4847" w:type="dxa"/>
            <w:tcBorders>
              <w:top w:val="nil"/>
              <w:left w:val="nil"/>
              <w:bottom w:val="nil"/>
              <w:right w:val="nil"/>
            </w:tcBorders>
          </w:tcPr>
          <w:p w14:paraId="2252684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 varia T. Martyn Sand</w:t>
            </w:r>
          </w:p>
        </w:tc>
        <w:tc>
          <w:tcPr>
            <w:tcW w:w="2179" w:type="dxa"/>
            <w:tcBorders>
              <w:top w:val="nil"/>
              <w:left w:val="nil"/>
              <w:bottom w:val="nil"/>
              <w:right w:val="nil"/>
            </w:tcBorders>
          </w:tcPr>
          <w:p w14:paraId="4E77C37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menlivá</w:t>
            </w:r>
          </w:p>
        </w:tc>
      </w:tr>
      <w:tr w:rsidR="00DC0D7A" w:rsidRPr="00940EC0" w14:paraId="65B733E5" w14:textId="77777777">
        <w:trPr>
          <w:gridAfter w:val="1"/>
          <w:wAfter w:w="1407" w:type="dxa"/>
          <w:trHeight w:val="330"/>
        </w:trPr>
        <w:tc>
          <w:tcPr>
            <w:tcW w:w="969" w:type="dxa"/>
            <w:tcBorders>
              <w:top w:val="nil"/>
              <w:left w:val="nil"/>
              <w:bottom w:val="nil"/>
              <w:right w:val="nil"/>
            </w:tcBorders>
          </w:tcPr>
          <w:p w14:paraId="5D91517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51.</w:t>
            </w:r>
          </w:p>
        </w:tc>
        <w:tc>
          <w:tcPr>
            <w:tcW w:w="4847" w:type="dxa"/>
            <w:tcBorders>
              <w:top w:val="nil"/>
              <w:left w:val="nil"/>
              <w:bottom w:val="nil"/>
              <w:right w:val="nil"/>
            </w:tcBorders>
          </w:tcPr>
          <w:p w14:paraId="2AF02C3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Onobrychis viciifolia Scop.</w:t>
            </w:r>
          </w:p>
        </w:tc>
        <w:tc>
          <w:tcPr>
            <w:tcW w:w="2179" w:type="dxa"/>
            <w:tcBorders>
              <w:top w:val="nil"/>
              <w:left w:val="nil"/>
              <w:bottom w:val="nil"/>
              <w:right w:val="nil"/>
            </w:tcBorders>
          </w:tcPr>
          <w:p w14:paraId="5ADCDA7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vičenec vikolistý</w:t>
            </w:r>
          </w:p>
        </w:tc>
      </w:tr>
      <w:tr w:rsidR="00DC0D7A" w:rsidRPr="00940EC0" w14:paraId="47BB96FE" w14:textId="77777777">
        <w:trPr>
          <w:gridAfter w:val="1"/>
          <w:wAfter w:w="1407" w:type="dxa"/>
          <w:trHeight w:val="330"/>
        </w:trPr>
        <w:tc>
          <w:tcPr>
            <w:tcW w:w="969" w:type="dxa"/>
            <w:tcBorders>
              <w:top w:val="nil"/>
              <w:left w:val="nil"/>
              <w:bottom w:val="nil"/>
              <w:right w:val="nil"/>
            </w:tcBorders>
          </w:tcPr>
          <w:p w14:paraId="404EB86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52.</w:t>
            </w:r>
          </w:p>
        </w:tc>
        <w:tc>
          <w:tcPr>
            <w:tcW w:w="4847" w:type="dxa"/>
            <w:tcBorders>
              <w:top w:val="nil"/>
              <w:left w:val="nil"/>
              <w:bottom w:val="nil"/>
              <w:right w:val="nil"/>
            </w:tcBorders>
          </w:tcPr>
          <w:p w14:paraId="2705039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Ornithopus compressus L.</w:t>
            </w:r>
          </w:p>
        </w:tc>
        <w:tc>
          <w:tcPr>
            <w:tcW w:w="2179" w:type="dxa"/>
            <w:tcBorders>
              <w:top w:val="nil"/>
              <w:left w:val="nil"/>
              <w:bottom w:val="nil"/>
              <w:right w:val="nil"/>
            </w:tcBorders>
          </w:tcPr>
          <w:p w14:paraId="066765D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vtáčia noha stlačená</w:t>
            </w:r>
          </w:p>
        </w:tc>
      </w:tr>
      <w:tr w:rsidR="00DC0D7A" w:rsidRPr="00940EC0" w14:paraId="2189C188" w14:textId="77777777">
        <w:trPr>
          <w:gridAfter w:val="1"/>
          <w:wAfter w:w="1407" w:type="dxa"/>
          <w:trHeight w:val="330"/>
        </w:trPr>
        <w:tc>
          <w:tcPr>
            <w:tcW w:w="969" w:type="dxa"/>
            <w:tcBorders>
              <w:top w:val="nil"/>
              <w:left w:val="nil"/>
              <w:bottom w:val="nil"/>
              <w:right w:val="nil"/>
            </w:tcBorders>
          </w:tcPr>
          <w:p w14:paraId="029C619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53.</w:t>
            </w:r>
          </w:p>
        </w:tc>
        <w:tc>
          <w:tcPr>
            <w:tcW w:w="4847" w:type="dxa"/>
            <w:tcBorders>
              <w:top w:val="nil"/>
              <w:left w:val="nil"/>
              <w:bottom w:val="nil"/>
              <w:right w:val="nil"/>
            </w:tcBorders>
          </w:tcPr>
          <w:p w14:paraId="4458DD7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Ornithopus sativus Brot.</w:t>
            </w:r>
          </w:p>
        </w:tc>
        <w:tc>
          <w:tcPr>
            <w:tcW w:w="2179" w:type="dxa"/>
            <w:tcBorders>
              <w:top w:val="nil"/>
              <w:left w:val="nil"/>
              <w:bottom w:val="nil"/>
              <w:right w:val="nil"/>
            </w:tcBorders>
          </w:tcPr>
          <w:p w14:paraId="2034B82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vtáčia noha siata</w:t>
            </w:r>
          </w:p>
        </w:tc>
      </w:tr>
      <w:tr w:rsidR="00DC0D7A" w:rsidRPr="00940EC0" w14:paraId="78F42CC1" w14:textId="77777777">
        <w:trPr>
          <w:gridAfter w:val="1"/>
          <w:wAfter w:w="1407" w:type="dxa"/>
          <w:trHeight w:val="330"/>
        </w:trPr>
        <w:tc>
          <w:tcPr>
            <w:tcW w:w="969" w:type="dxa"/>
            <w:tcBorders>
              <w:top w:val="nil"/>
              <w:left w:val="nil"/>
              <w:bottom w:val="nil"/>
              <w:right w:val="nil"/>
            </w:tcBorders>
          </w:tcPr>
          <w:p w14:paraId="3CD2409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54.</w:t>
            </w:r>
          </w:p>
        </w:tc>
        <w:tc>
          <w:tcPr>
            <w:tcW w:w="4847" w:type="dxa"/>
            <w:tcBorders>
              <w:top w:val="nil"/>
              <w:left w:val="nil"/>
              <w:bottom w:val="nil"/>
              <w:right w:val="nil"/>
            </w:tcBorders>
          </w:tcPr>
          <w:p w14:paraId="6903E36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Pisum sativum L. (partim)</w:t>
            </w:r>
          </w:p>
        </w:tc>
        <w:tc>
          <w:tcPr>
            <w:tcW w:w="2179" w:type="dxa"/>
            <w:tcBorders>
              <w:top w:val="nil"/>
              <w:left w:val="nil"/>
              <w:bottom w:val="nil"/>
              <w:right w:val="nil"/>
            </w:tcBorders>
          </w:tcPr>
          <w:p w14:paraId="5538A3E3" w14:textId="77777777" w:rsidR="00DC0D7A" w:rsidRPr="00940EC0" w:rsidRDefault="008E798C">
            <w:pPr>
              <w:spacing w:after="0" w:line="259" w:lineRule="auto"/>
              <w:ind w:left="0" w:firstLine="0"/>
              <w:rPr>
                <w:rFonts w:ascii="Times New Roman" w:hAnsi="Times New Roman" w:cs="Times New Roman"/>
                <w:sz w:val="22"/>
              </w:rPr>
            </w:pPr>
            <w:r w:rsidRPr="00940EC0">
              <w:rPr>
                <w:rFonts w:ascii="Times New Roman" w:hAnsi="Times New Roman" w:cs="Times New Roman"/>
                <w:sz w:val="22"/>
              </w:rPr>
              <w:t>hrach siaty vrátane pelušky</w:t>
            </w:r>
          </w:p>
        </w:tc>
      </w:tr>
      <w:tr w:rsidR="00DC0D7A" w:rsidRPr="00940EC0" w14:paraId="3DD9D1C4" w14:textId="77777777">
        <w:trPr>
          <w:gridAfter w:val="1"/>
          <w:wAfter w:w="1407" w:type="dxa"/>
          <w:trHeight w:val="330"/>
        </w:trPr>
        <w:tc>
          <w:tcPr>
            <w:tcW w:w="969" w:type="dxa"/>
            <w:tcBorders>
              <w:top w:val="nil"/>
              <w:left w:val="nil"/>
              <w:bottom w:val="nil"/>
              <w:right w:val="nil"/>
            </w:tcBorders>
          </w:tcPr>
          <w:p w14:paraId="4A65DA8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55.</w:t>
            </w:r>
          </w:p>
        </w:tc>
        <w:tc>
          <w:tcPr>
            <w:tcW w:w="4847" w:type="dxa"/>
            <w:tcBorders>
              <w:top w:val="nil"/>
              <w:left w:val="nil"/>
              <w:bottom w:val="nil"/>
              <w:right w:val="nil"/>
            </w:tcBorders>
          </w:tcPr>
          <w:p w14:paraId="407D54F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alexandrinum L.</w:t>
            </w:r>
          </w:p>
        </w:tc>
        <w:tc>
          <w:tcPr>
            <w:tcW w:w="2179" w:type="dxa"/>
            <w:tcBorders>
              <w:top w:val="nil"/>
              <w:left w:val="nil"/>
              <w:bottom w:val="nil"/>
              <w:right w:val="nil"/>
            </w:tcBorders>
          </w:tcPr>
          <w:p w14:paraId="2331857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egyptská</w:t>
            </w:r>
          </w:p>
        </w:tc>
      </w:tr>
      <w:tr w:rsidR="00DC0D7A" w:rsidRPr="00940EC0" w14:paraId="104DB15B" w14:textId="77777777">
        <w:trPr>
          <w:gridAfter w:val="1"/>
          <w:wAfter w:w="1407" w:type="dxa"/>
          <w:trHeight w:val="330"/>
        </w:trPr>
        <w:tc>
          <w:tcPr>
            <w:tcW w:w="969" w:type="dxa"/>
            <w:tcBorders>
              <w:top w:val="nil"/>
              <w:left w:val="nil"/>
              <w:bottom w:val="nil"/>
              <w:right w:val="nil"/>
            </w:tcBorders>
          </w:tcPr>
          <w:p w14:paraId="6851142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56.</w:t>
            </w:r>
          </w:p>
        </w:tc>
        <w:tc>
          <w:tcPr>
            <w:tcW w:w="4847" w:type="dxa"/>
            <w:tcBorders>
              <w:top w:val="nil"/>
              <w:left w:val="nil"/>
              <w:bottom w:val="nil"/>
              <w:right w:val="nil"/>
            </w:tcBorders>
          </w:tcPr>
          <w:p w14:paraId="097E449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fragiferum L.</w:t>
            </w:r>
          </w:p>
        </w:tc>
        <w:tc>
          <w:tcPr>
            <w:tcW w:w="2179" w:type="dxa"/>
            <w:tcBorders>
              <w:top w:val="nil"/>
              <w:left w:val="nil"/>
              <w:bottom w:val="nil"/>
              <w:right w:val="nil"/>
            </w:tcBorders>
          </w:tcPr>
          <w:p w14:paraId="4C19AEA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jahodovitá</w:t>
            </w:r>
          </w:p>
        </w:tc>
      </w:tr>
      <w:tr w:rsidR="00DC0D7A" w:rsidRPr="00940EC0" w14:paraId="283340B0" w14:textId="77777777">
        <w:trPr>
          <w:gridAfter w:val="1"/>
          <w:wAfter w:w="1407" w:type="dxa"/>
          <w:trHeight w:val="330"/>
        </w:trPr>
        <w:tc>
          <w:tcPr>
            <w:tcW w:w="969" w:type="dxa"/>
            <w:tcBorders>
              <w:top w:val="nil"/>
              <w:left w:val="nil"/>
              <w:bottom w:val="nil"/>
              <w:right w:val="nil"/>
            </w:tcBorders>
          </w:tcPr>
          <w:p w14:paraId="0F99B97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57.</w:t>
            </w:r>
          </w:p>
        </w:tc>
        <w:tc>
          <w:tcPr>
            <w:tcW w:w="4847" w:type="dxa"/>
            <w:tcBorders>
              <w:top w:val="nil"/>
              <w:left w:val="nil"/>
              <w:bottom w:val="nil"/>
              <w:right w:val="nil"/>
            </w:tcBorders>
          </w:tcPr>
          <w:p w14:paraId="176DCA8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glanduliferum Boiss.</w:t>
            </w:r>
          </w:p>
        </w:tc>
        <w:tc>
          <w:tcPr>
            <w:tcW w:w="2179" w:type="dxa"/>
            <w:tcBorders>
              <w:top w:val="nil"/>
              <w:left w:val="nil"/>
              <w:bottom w:val="nil"/>
              <w:right w:val="nil"/>
            </w:tcBorders>
          </w:tcPr>
          <w:p w14:paraId="6A004A6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žliazkatá</w:t>
            </w:r>
          </w:p>
        </w:tc>
      </w:tr>
      <w:tr w:rsidR="00DC0D7A" w:rsidRPr="00940EC0" w14:paraId="2972C944" w14:textId="77777777">
        <w:trPr>
          <w:gridAfter w:val="1"/>
          <w:wAfter w:w="1407" w:type="dxa"/>
          <w:trHeight w:val="330"/>
        </w:trPr>
        <w:tc>
          <w:tcPr>
            <w:tcW w:w="969" w:type="dxa"/>
            <w:tcBorders>
              <w:top w:val="nil"/>
              <w:left w:val="nil"/>
              <w:bottom w:val="nil"/>
              <w:right w:val="nil"/>
            </w:tcBorders>
          </w:tcPr>
          <w:p w14:paraId="51456FA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58.</w:t>
            </w:r>
          </w:p>
        </w:tc>
        <w:tc>
          <w:tcPr>
            <w:tcW w:w="4847" w:type="dxa"/>
            <w:tcBorders>
              <w:top w:val="nil"/>
              <w:left w:val="nil"/>
              <w:bottom w:val="nil"/>
              <w:right w:val="nil"/>
            </w:tcBorders>
          </w:tcPr>
          <w:p w14:paraId="6FD98A6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hirtum All.</w:t>
            </w:r>
          </w:p>
        </w:tc>
        <w:tc>
          <w:tcPr>
            <w:tcW w:w="2179" w:type="dxa"/>
            <w:tcBorders>
              <w:top w:val="nil"/>
              <w:left w:val="nil"/>
              <w:bottom w:val="nil"/>
              <w:right w:val="nil"/>
            </w:tcBorders>
          </w:tcPr>
          <w:p w14:paraId="07A03DE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chlpatá</w:t>
            </w:r>
          </w:p>
        </w:tc>
      </w:tr>
      <w:tr w:rsidR="00DC0D7A" w:rsidRPr="00940EC0" w14:paraId="2FB511DA" w14:textId="77777777">
        <w:trPr>
          <w:gridAfter w:val="1"/>
          <w:wAfter w:w="1407" w:type="dxa"/>
          <w:trHeight w:val="330"/>
        </w:trPr>
        <w:tc>
          <w:tcPr>
            <w:tcW w:w="969" w:type="dxa"/>
            <w:tcBorders>
              <w:top w:val="nil"/>
              <w:left w:val="nil"/>
              <w:bottom w:val="nil"/>
              <w:right w:val="nil"/>
            </w:tcBorders>
          </w:tcPr>
          <w:p w14:paraId="339FF81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59.</w:t>
            </w:r>
          </w:p>
        </w:tc>
        <w:tc>
          <w:tcPr>
            <w:tcW w:w="4847" w:type="dxa"/>
            <w:tcBorders>
              <w:top w:val="nil"/>
              <w:left w:val="nil"/>
              <w:bottom w:val="nil"/>
              <w:right w:val="nil"/>
            </w:tcBorders>
          </w:tcPr>
          <w:p w14:paraId="1AFD61A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hybridum L.</w:t>
            </w:r>
          </w:p>
        </w:tc>
        <w:tc>
          <w:tcPr>
            <w:tcW w:w="2179" w:type="dxa"/>
            <w:tcBorders>
              <w:top w:val="nil"/>
              <w:left w:val="nil"/>
              <w:bottom w:val="nil"/>
              <w:right w:val="nil"/>
            </w:tcBorders>
          </w:tcPr>
          <w:p w14:paraId="0597E83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hybridná</w:t>
            </w:r>
          </w:p>
        </w:tc>
      </w:tr>
      <w:tr w:rsidR="00DC0D7A" w:rsidRPr="00940EC0" w14:paraId="3D32EBE1" w14:textId="77777777">
        <w:trPr>
          <w:gridAfter w:val="1"/>
          <w:wAfter w:w="1407" w:type="dxa"/>
          <w:trHeight w:val="330"/>
        </w:trPr>
        <w:tc>
          <w:tcPr>
            <w:tcW w:w="969" w:type="dxa"/>
            <w:tcBorders>
              <w:top w:val="nil"/>
              <w:left w:val="nil"/>
              <w:bottom w:val="nil"/>
              <w:right w:val="nil"/>
            </w:tcBorders>
          </w:tcPr>
          <w:p w14:paraId="507A99A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60.</w:t>
            </w:r>
          </w:p>
        </w:tc>
        <w:tc>
          <w:tcPr>
            <w:tcW w:w="4847" w:type="dxa"/>
            <w:tcBorders>
              <w:top w:val="nil"/>
              <w:left w:val="nil"/>
              <w:bottom w:val="nil"/>
              <w:right w:val="nil"/>
            </w:tcBorders>
          </w:tcPr>
          <w:p w14:paraId="0A669EF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incarnatum L.</w:t>
            </w:r>
          </w:p>
        </w:tc>
        <w:tc>
          <w:tcPr>
            <w:tcW w:w="2179" w:type="dxa"/>
            <w:tcBorders>
              <w:top w:val="nil"/>
              <w:left w:val="nil"/>
              <w:bottom w:val="nil"/>
              <w:right w:val="nil"/>
            </w:tcBorders>
          </w:tcPr>
          <w:p w14:paraId="1DED8C7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purpurová</w:t>
            </w:r>
          </w:p>
        </w:tc>
      </w:tr>
      <w:tr w:rsidR="00DC0D7A" w:rsidRPr="00940EC0" w14:paraId="7B8B0722" w14:textId="77777777">
        <w:trPr>
          <w:gridAfter w:val="1"/>
          <w:wAfter w:w="1407" w:type="dxa"/>
          <w:trHeight w:val="330"/>
        </w:trPr>
        <w:tc>
          <w:tcPr>
            <w:tcW w:w="969" w:type="dxa"/>
            <w:tcBorders>
              <w:top w:val="nil"/>
              <w:left w:val="nil"/>
              <w:bottom w:val="nil"/>
              <w:right w:val="nil"/>
            </w:tcBorders>
          </w:tcPr>
          <w:p w14:paraId="658FDC1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61.</w:t>
            </w:r>
          </w:p>
        </w:tc>
        <w:tc>
          <w:tcPr>
            <w:tcW w:w="4847" w:type="dxa"/>
            <w:tcBorders>
              <w:top w:val="nil"/>
              <w:left w:val="nil"/>
              <w:bottom w:val="nil"/>
              <w:right w:val="nil"/>
            </w:tcBorders>
          </w:tcPr>
          <w:p w14:paraId="5AFC72B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isthmocarpum Brot.</w:t>
            </w:r>
          </w:p>
        </w:tc>
        <w:tc>
          <w:tcPr>
            <w:tcW w:w="2179" w:type="dxa"/>
            <w:tcBorders>
              <w:top w:val="nil"/>
              <w:left w:val="nil"/>
              <w:bottom w:val="nil"/>
              <w:right w:val="nil"/>
            </w:tcBorders>
          </w:tcPr>
          <w:p w14:paraId="21CAC8E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marocká</w:t>
            </w:r>
          </w:p>
        </w:tc>
      </w:tr>
      <w:tr w:rsidR="00DC0D7A" w:rsidRPr="00940EC0" w14:paraId="68D20178" w14:textId="77777777">
        <w:trPr>
          <w:gridAfter w:val="1"/>
          <w:wAfter w:w="1407" w:type="dxa"/>
          <w:trHeight w:val="330"/>
        </w:trPr>
        <w:tc>
          <w:tcPr>
            <w:tcW w:w="969" w:type="dxa"/>
            <w:tcBorders>
              <w:top w:val="nil"/>
              <w:left w:val="nil"/>
              <w:bottom w:val="nil"/>
              <w:right w:val="nil"/>
            </w:tcBorders>
          </w:tcPr>
          <w:p w14:paraId="1F9D97C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62.</w:t>
            </w:r>
          </w:p>
        </w:tc>
        <w:tc>
          <w:tcPr>
            <w:tcW w:w="4847" w:type="dxa"/>
            <w:tcBorders>
              <w:top w:val="nil"/>
              <w:left w:val="nil"/>
              <w:bottom w:val="nil"/>
              <w:right w:val="nil"/>
            </w:tcBorders>
          </w:tcPr>
          <w:p w14:paraId="7BD504B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michelianum Savi</w:t>
            </w:r>
          </w:p>
        </w:tc>
        <w:tc>
          <w:tcPr>
            <w:tcW w:w="2179" w:type="dxa"/>
            <w:tcBorders>
              <w:top w:val="nil"/>
              <w:left w:val="nil"/>
              <w:bottom w:val="nil"/>
              <w:right w:val="nil"/>
            </w:tcBorders>
          </w:tcPr>
          <w:p w14:paraId="36229C4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Michelova</w:t>
            </w:r>
          </w:p>
        </w:tc>
      </w:tr>
      <w:tr w:rsidR="00DC0D7A" w:rsidRPr="00940EC0" w14:paraId="17258C2D" w14:textId="77777777">
        <w:trPr>
          <w:gridAfter w:val="1"/>
          <w:wAfter w:w="1407" w:type="dxa"/>
          <w:trHeight w:val="330"/>
        </w:trPr>
        <w:tc>
          <w:tcPr>
            <w:tcW w:w="969" w:type="dxa"/>
            <w:tcBorders>
              <w:top w:val="nil"/>
              <w:left w:val="nil"/>
              <w:bottom w:val="nil"/>
              <w:right w:val="nil"/>
            </w:tcBorders>
          </w:tcPr>
          <w:p w14:paraId="5B8F42D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63.</w:t>
            </w:r>
          </w:p>
        </w:tc>
        <w:tc>
          <w:tcPr>
            <w:tcW w:w="4847" w:type="dxa"/>
            <w:tcBorders>
              <w:top w:val="nil"/>
              <w:left w:val="nil"/>
              <w:bottom w:val="nil"/>
              <w:right w:val="nil"/>
            </w:tcBorders>
          </w:tcPr>
          <w:p w14:paraId="220421A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pratense L.</w:t>
            </w:r>
          </w:p>
        </w:tc>
        <w:tc>
          <w:tcPr>
            <w:tcW w:w="2179" w:type="dxa"/>
            <w:tcBorders>
              <w:top w:val="nil"/>
              <w:left w:val="nil"/>
              <w:bottom w:val="nil"/>
              <w:right w:val="nil"/>
            </w:tcBorders>
          </w:tcPr>
          <w:p w14:paraId="138CAF1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lúčna</w:t>
            </w:r>
          </w:p>
        </w:tc>
      </w:tr>
      <w:tr w:rsidR="00DC0D7A" w:rsidRPr="00940EC0" w14:paraId="42287FAC" w14:textId="77777777">
        <w:trPr>
          <w:gridAfter w:val="1"/>
          <w:wAfter w:w="1407" w:type="dxa"/>
          <w:trHeight w:val="330"/>
        </w:trPr>
        <w:tc>
          <w:tcPr>
            <w:tcW w:w="969" w:type="dxa"/>
            <w:tcBorders>
              <w:top w:val="nil"/>
              <w:left w:val="nil"/>
              <w:bottom w:val="nil"/>
              <w:right w:val="nil"/>
            </w:tcBorders>
          </w:tcPr>
          <w:p w14:paraId="167F622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64.</w:t>
            </w:r>
          </w:p>
        </w:tc>
        <w:tc>
          <w:tcPr>
            <w:tcW w:w="4847" w:type="dxa"/>
            <w:tcBorders>
              <w:top w:val="nil"/>
              <w:left w:val="nil"/>
              <w:bottom w:val="nil"/>
              <w:right w:val="nil"/>
            </w:tcBorders>
          </w:tcPr>
          <w:p w14:paraId="2FE4664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repens L.</w:t>
            </w:r>
          </w:p>
        </w:tc>
        <w:tc>
          <w:tcPr>
            <w:tcW w:w="2179" w:type="dxa"/>
            <w:tcBorders>
              <w:top w:val="nil"/>
              <w:left w:val="nil"/>
              <w:bottom w:val="nil"/>
              <w:right w:val="nil"/>
            </w:tcBorders>
          </w:tcPr>
          <w:p w14:paraId="683486E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plazivá</w:t>
            </w:r>
          </w:p>
        </w:tc>
      </w:tr>
      <w:tr w:rsidR="00DC0D7A" w:rsidRPr="00940EC0" w14:paraId="257DBAE1" w14:textId="77777777">
        <w:trPr>
          <w:gridAfter w:val="1"/>
          <w:wAfter w:w="1407" w:type="dxa"/>
          <w:trHeight w:val="330"/>
        </w:trPr>
        <w:tc>
          <w:tcPr>
            <w:tcW w:w="969" w:type="dxa"/>
            <w:tcBorders>
              <w:top w:val="nil"/>
              <w:left w:val="nil"/>
              <w:bottom w:val="nil"/>
              <w:right w:val="nil"/>
            </w:tcBorders>
          </w:tcPr>
          <w:p w14:paraId="26B6B9F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65.</w:t>
            </w:r>
          </w:p>
        </w:tc>
        <w:tc>
          <w:tcPr>
            <w:tcW w:w="4847" w:type="dxa"/>
            <w:tcBorders>
              <w:top w:val="nil"/>
              <w:left w:val="nil"/>
              <w:bottom w:val="nil"/>
              <w:right w:val="nil"/>
            </w:tcBorders>
          </w:tcPr>
          <w:p w14:paraId="4B08C8F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resupinatum L.</w:t>
            </w:r>
          </w:p>
        </w:tc>
        <w:tc>
          <w:tcPr>
            <w:tcW w:w="2179" w:type="dxa"/>
            <w:tcBorders>
              <w:top w:val="nil"/>
              <w:left w:val="nil"/>
              <w:bottom w:val="nil"/>
              <w:right w:val="nil"/>
            </w:tcBorders>
          </w:tcPr>
          <w:p w14:paraId="2B137BB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obrátená</w:t>
            </w:r>
          </w:p>
        </w:tc>
      </w:tr>
      <w:tr w:rsidR="00DC0D7A" w:rsidRPr="00940EC0" w14:paraId="3B0D60D4" w14:textId="77777777">
        <w:trPr>
          <w:gridAfter w:val="1"/>
          <w:wAfter w:w="1407" w:type="dxa"/>
          <w:trHeight w:val="330"/>
        </w:trPr>
        <w:tc>
          <w:tcPr>
            <w:tcW w:w="969" w:type="dxa"/>
            <w:tcBorders>
              <w:top w:val="nil"/>
              <w:left w:val="nil"/>
              <w:bottom w:val="nil"/>
              <w:right w:val="nil"/>
            </w:tcBorders>
          </w:tcPr>
          <w:p w14:paraId="6377015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66.</w:t>
            </w:r>
          </w:p>
        </w:tc>
        <w:tc>
          <w:tcPr>
            <w:tcW w:w="4847" w:type="dxa"/>
            <w:tcBorders>
              <w:top w:val="nil"/>
              <w:left w:val="nil"/>
              <w:bottom w:val="nil"/>
              <w:right w:val="nil"/>
            </w:tcBorders>
          </w:tcPr>
          <w:p w14:paraId="677B118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squarrosum L.</w:t>
            </w:r>
          </w:p>
        </w:tc>
        <w:tc>
          <w:tcPr>
            <w:tcW w:w="2179" w:type="dxa"/>
            <w:tcBorders>
              <w:top w:val="nil"/>
              <w:left w:val="nil"/>
              <w:bottom w:val="nil"/>
              <w:right w:val="nil"/>
            </w:tcBorders>
          </w:tcPr>
          <w:p w14:paraId="775CB80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kostrbatá</w:t>
            </w:r>
          </w:p>
        </w:tc>
      </w:tr>
      <w:tr w:rsidR="00DC0D7A" w:rsidRPr="00940EC0" w14:paraId="490162F7" w14:textId="77777777">
        <w:trPr>
          <w:gridAfter w:val="1"/>
          <w:wAfter w:w="1407" w:type="dxa"/>
          <w:trHeight w:val="330"/>
        </w:trPr>
        <w:tc>
          <w:tcPr>
            <w:tcW w:w="969" w:type="dxa"/>
            <w:tcBorders>
              <w:top w:val="nil"/>
              <w:left w:val="nil"/>
              <w:bottom w:val="nil"/>
              <w:right w:val="nil"/>
            </w:tcBorders>
          </w:tcPr>
          <w:p w14:paraId="0B486EF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67.</w:t>
            </w:r>
          </w:p>
        </w:tc>
        <w:tc>
          <w:tcPr>
            <w:tcW w:w="4847" w:type="dxa"/>
            <w:tcBorders>
              <w:top w:val="nil"/>
              <w:left w:val="nil"/>
              <w:bottom w:val="nil"/>
              <w:right w:val="nil"/>
            </w:tcBorders>
          </w:tcPr>
          <w:p w14:paraId="74D604A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subterraneum L.</w:t>
            </w:r>
          </w:p>
        </w:tc>
        <w:tc>
          <w:tcPr>
            <w:tcW w:w="2179" w:type="dxa"/>
            <w:tcBorders>
              <w:top w:val="nil"/>
              <w:left w:val="nil"/>
              <w:bottom w:val="nil"/>
              <w:right w:val="nil"/>
            </w:tcBorders>
          </w:tcPr>
          <w:p w14:paraId="517D250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podzemná</w:t>
            </w:r>
          </w:p>
        </w:tc>
      </w:tr>
      <w:tr w:rsidR="00DC0D7A" w:rsidRPr="00940EC0" w14:paraId="042DCE0C" w14:textId="77777777">
        <w:trPr>
          <w:gridAfter w:val="1"/>
          <w:wAfter w:w="1407" w:type="dxa"/>
          <w:trHeight w:val="330"/>
        </w:trPr>
        <w:tc>
          <w:tcPr>
            <w:tcW w:w="969" w:type="dxa"/>
            <w:tcBorders>
              <w:top w:val="nil"/>
              <w:left w:val="nil"/>
              <w:bottom w:val="nil"/>
              <w:right w:val="nil"/>
            </w:tcBorders>
          </w:tcPr>
          <w:p w14:paraId="553E822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68.</w:t>
            </w:r>
          </w:p>
        </w:tc>
        <w:tc>
          <w:tcPr>
            <w:tcW w:w="4847" w:type="dxa"/>
            <w:tcBorders>
              <w:top w:val="nil"/>
              <w:left w:val="nil"/>
              <w:bottom w:val="nil"/>
              <w:right w:val="nil"/>
            </w:tcBorders>
          </w:tcPr>
          <w:p w14:paraId="5A133B7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vesiculosum Savi</w:t>
            </w:r>
          </w:p>
        </w:tc>
        <w:tc>
          <w:tcPr>
            <w:tcW w:w="2179" w:type="dxa"/>
            <w:tcBorders>
              <w:top w:val="nil"/>
              <w:left w:val="nil"/>
              <w:bottom w:val="nil"/>
              <w:right w:val="nil"/>
            </w:tcBorders>
          </w:tcPr>
          <w:p w14:paraId="2EDD8B1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mechúrikatá</w:t>
            </w:r>
          </w:p>
        </w:tc>
      </w:tr>
      <w:tr w:rsidR="00DC0D7A" w:rsidRPr="00940EC0" w14:paraId="219B286A" w14:textId="77777777">
        <w:trPr>
          <w:gridAfter w:val="1"/>
          <w:wAfter w:w="1407" w:type="dxa"/>
          <w:trHeight w:val="330"/>
        </w:trPr>
        <w:tc>
          <w:tcPr>
            <w:tcW w:w="969" w:type="dxa"/>
            <w:tcBorders>
              <w:top w:val="nil"/>
              <w:left w:val="nil"/>
              <w:bottom w:val="nil"/>
              <w:right w:val="nil"/>
            </w:tcBorders>
          </w:tcPr>
          <w:p w14:paraId="6C4649E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69.</w:t>
            </w:r>
          </w:p>
        </w:tc>
        <w:tc>
          <w:tcPr>
            <w:tcW w:w="4847" w:type="dxa"/>
            <w:tcBorders>
              <w:top w:val="nil"/>
              <w:left w:val="nil"/>
              <w:bottom w:val="nil"/>
              <w:right w:val="nil"/>
            </w:tcBorders>
          </w:tcPr>
          <w:p w14:paraId="5F8EB8F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Trigonella foenum-graecum L.</w:t>
            </w:r>
          </w:p>
        </w:tc>
        <w:tc>
          <w:tcPr>
            <w:tcW w:w="2179" w:type="dxa"/>
            <w:tcBorders>
              <w:top w:val="nil"/>
              <w:left w:val="nil"/>
              <w:bottom w:val="nil"/>
              <w:right w:val="nil"/>
            </w:tcBorders>
          </w:tcPr>
          <w:p w14:paraId="015B2B5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senovka grécka</w:t>
            </w:r>
          </w:p>
        </w:tc>
      </w:tr>
      <w:tr w:rsidR="00DC0D7A" w:rsidRPr="00940EC0" w14:paraId="6A132C86" w14:textId="77777777">
        <w:trPr>
          <w:gridAfter w:val="1"/>
          <w:wAfter w:w="1407" w:type="dxa"/>
          <w:trHeight w:val="330"/>
        </w:trPr>
        <w:tc>
          <w:tcPr>
            <w:tcW w:w="969" w:type="dxa"/>
            <w:tcBorders>
              <w:top w:val="nil"/>
              <w:left w:val="nil"/>
              <w:bottom w:val="nil"/>
              <w:right w:val="nil"/>
            </w:tcBorders>
          </w:tcPr>
          <w:p w14:paraId="586A22A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lastRenderedPageBreak/>
              <w:t>70.</w:t>
            </w:r>
          </w:p>
        </w:tc>
        <w:tc>
          <w:tcPr>
            <w:tcW w:w="4847" w:type="dxa"/>
            <w:tcBorders>
              <w:top w:val="nil"/>
              <w:left w:val="nil"/>
              <w:bottom w:val="nil"/>
              <w:right w:val="nil"/>
            </w:tcBorders>
          </w:tcPr>
          <w:p w14:paraId="7ABF61B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Vicia benghalensis L.</w:t>
            </w:r>
          </w:p>
        </w:tc>
        <w:tc>
          <w:tcPr>
            <w:tcW w:w="2179" w:type="dxa"/>
            <w:tcBorders>
              <w:top w:val="nil"/>
              <w:left w:val="nil"/>
              <w:bottom w:val="nil"/>
              <w:right w:val="nil"/>
            </w:tcBorders>
          </w:tcPr>
          <w:p w14:paraId="1B14051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vika purpurová</w:t>
            </w:r>
          </w:p>
        </w:tc>
      </w:tr>
      <w:tr w:rsidR="00DC0D7A" w:rsidRPr="00940EC0" w14:paraId="17B3ED2D" w14:textId="77777777">
        <w:trPr>
          <w:gridAfter w:val="1"/>
          <w:wAfter w:w="1407" w:type="dxa"/>
          <w:trHeight w:val="330"/>
        </w:trPr>
        <w:tc>
          <w:tcPr>
            <w:tcW w:w="969" w:type="dxa"/>
            <w:tcBorders>
              <w:top w:val="nil"/>
              <w:left w:val="nil"/>
              <w:bottom w:val="nil"/>
              <w:right w:val="nil"/>
            </w:tcBorders>
          </w:tcPr>
          <w:p w14:paraId="7C9FF83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71.</w:t>
            </w:r>
          </w:p>
        </w:tc>
        <w:tc>
          <w:tcPr>
            <w:tcW w:w="4847" w:type="dxa"/>
            <w:tcBorders>
              <w:top w:val="nil"/>
              <w:left w:val="nil"/>
              <w:bottom w:val="nil"/>
              <w:right w:val="nil"/>
            </w:tcBorders>
          </w:tcPr>
          <w:p w14:paraId="2002CA5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Vicia faba L.</w:t>
            </w:r>
          </w:p>
        </w:tc>
        <w:tc>
          <w:tcPr>
            <w:tcW w:w="2179" w:type="dxa"/>
            <w:tcBorders>
              <w:top w:val="nil"/>
              <w:left w:val="nil"/>
              <w:bottom w:val="nil"/>
              <w:right w:val="nil"/>
            </w:tcBorders>
          </w:tcPr>
          <w:p w14:paraId="2618925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bôb obyčajný</w:t>
            </w:r>
          </w:p>
        </w:tc>
      </w:tr>
      <w:tr w:rsidR="00DC0D7A" w:rsidRPr="00940EC0" w14:paraId="6C8E14E4" w14:textId="77777777">
        <w:trPr>
          <w:gridAfter w:val="1"/>
          <w:wAfter w:w="1407" w:type="dxa"/>
          <w:trHeight w:val="330"/>
        </w:trPr>
        <w:tc>
          <w:tcPr>
            <w:tcW w:w="969" w:type="dxa"/>
            <w:tcBorders>
              <w:top w:val="nil"/>
              <w:left w:val="nil"/>
              <w:bottom w:val="nil"/>
              <w:right w:val="nil"/>
            </w:tcBorders>
          </w:tcPr>
          <w:p w14:paraId="6C9EA6B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72.</w:t>
            </w:r>
          </w:p>
        </w:tc>
        <w:tc>
          <w:tcPr>
            <w:tcW w:w="4847" w:type="dxa"/>
            <w:tcBorders>
              <w:top w:val="nil"/>
              <w:left w:val="nil"/>
              <w:bottom w:val="nil"/>
              <w:right w:val="nil"/>
            </w:tcBorders>
          </w:tcPr>
          <w:p w14:paraId="1D6DE23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Vicia pannonica Crantz</w:t>
            </w:r>
          </w:p>
        </w:tc>
        <w:tc>
          <w:tcPr>
            <w:tcW w:w="2179" w:type="dxa"/>
            <w:tcBorders>
              <w:top w:val="nil"/>
              <w:left w:val="nil"/>
              <w:bottom w:val="nil"/>
              <w:right w:val="nil"/>
            </w:tcBorders>
          </w:tcPr>
          <w:p w14:paraId="1B8C330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vika panónska</w:t>
            </w:r>
          </w:p>
        </w:tc>
      </w:tr>
      <w:tr w:rsidR="00DC0D7A" w:rsidRPr="00940EC0" w14:paraId="7622E4CF" w14:textId="77777777">
        <w:trPr>
          <w:gridAfter w:val="1"/>
          <w:wAfter w:w="1407" w:type="dxa"/>
          <w:trHeight w:val="330"/>
        </w:trPr>
        <w:tc>
          <w:tcPr>
            <w:tcW w:w="969" w:type="dxa"/>
            <w:tcBorders>
              <w:top w:val="nil"/>
              <w:left w:val="nil"/>
              <w:bottom w:val="nil"/>
              <w:right w:val="nil"/>
            </w:tcBorders>
          </w:tcPr>
          <w:p w14:paraId="21C4530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73.</w:t>
            </w:r>
          </w:p>
        </w:tc>
        <w:tc>
          <w:tcPr>
            <w:tcW w:w="4847" w:type="dxa"/>
            <w:tcBorders>
              <w:top w:val="nil"/>
              <w:left w:val="nil"/>
              <w:bottom w:val="nil"/>
              <w:right w:val="nil"/>
            </w:tcBorders>
          </w:tcPr>
          <w:p w14:paraId="03B1480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Vicia sativa L.</w:t>
            </w:r>
          </w:p>
        </w:tc>
        <w:tc>
          <w:tcPr>
            <w:tcW w:w="2179" w:type="dxa"/>
            <w:tcBorders>
              <w:top w:val="nil"/>
              <w:left w:val="nil"/>
              <w:bottom w:val="nil"/>
              <w:right w:val="nil"/>
            </w:tcBorders>
          </w:tcPr>
          <w:p w14:paraId="4324CEE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vika siata</w:t>
            </w:r>
          </w:p>
        </w:tc>
      </w:tr>
      <w:tr w:rsidR="00DC0D7A" w:rsidRPr="00940EC0" w14:paraId="380BB3C2" w14:textId="77777777">
        <w:trPr>
          <w:gridAfter w:val="1"/>
          <w:wAfter w:w="1407" w:type="dxa"/>
          <w:trHeight w:val="274"/>
        </w:trPr>
        <w:tc>
          <w:tcPr>
            <w:tcW w:w="969" w:type="dxa"/>
            <w:tcBorders>
              <w:top w:val="nil"/>
              <w:left w:val="nil"/>
              <w:bottom w:val="nil"/>
              <w:right w:val="nil"/>
            </w:tcBorders>
          </w:tcPr>
          <w:p w14:paraId="33B0D86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74.</w:t>
            </w:r>
          </w:p>
        </w:tc>
        <w:tc>
          <w:tcPr>
            <w:tcW w:w="4847" w:type="dxa"/>
            <w:tcBorders>
              <w:top w:val="nil"/>
              <w:left w:val="nil"/>
              <w:bottom w:val="nil"/>
              <w:right w:val="nil"/>
            </w:tcBorders>
          </w:tcPr>
          <w:p w14:paraId="226BB7E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Vicia villosa Roth</w:t>
            </w:r>
          </w:p>
        </w:tc>
        <w:tc>
          <w:tcPr>
            <w:tcW w:w="2179" w:type="dxa"/>
            <w:tcBorders>
              <w:top w:val="nil"/>
              <w:left w:val="nil"/>
              <w:bottom w:val="nil"/>
              <w:right w:val="nil"/>
            </w:tcBorders>
          </w:tcPr>
          <w:p w14:paraId="197BA8E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vika huňatá</w:t>
            </w:r>
          </w:p>
        </w:tc>
      </w:tr>
      <w:tr w:rsidR="00DC0D7A" w:rsidRPr="00940EC0" w14:paraId="3FFDB71C" w14:textId="77777777">
        <w:trPr>
          <w:trHeight w:val="274"/>
        </w:trPr>
        <w:tc>
          <w:tcPr>
            <w:tcW w:w="5816" w:type="dxa"/>
            <w:gridSpan w:val="2"/>
            <w:tcBorders>
              <w:top w:val="nil"/>
              <w:left w:val="nil"/>
              <w:bottom w:val="nil"/>
              <w:right w:val="nil"/>
            </w:tcBorders>
          </w:tcPr>
          <w:p w14:paraId="33FBED66" w14:textId="77777777" w:rsidR="00DC0D7A" w:rsidRPr="00940EC0" w:rsidRDefault="008E798C">
            <w:pPr>
              <w:tabs>
                <w:tab w:val="center" w:pos="2795"/>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75.</w:t>
            </w:r>
            <w:r w:rsidRPr="00940EC0">
              <w:rPr>
                <w:rFonts w:ascii="Times New Roman" w:hAnsi="Times New Roman" w:cs="Times New Roman"/>
                <w:sz w:val="22"/>
              </w:rPr>
              <w:tab/>
            </w:r>
            <w:r w:rsidR="003D39C8" w:rsidRPr="00940EC0">
              <w:rPr>
                <w:rFonts w:ascii="Times New Roman" w:hAnsi="Times New Roman" w:cs="Times New Roman"/>
                <w:sz w:val="22"/>
              </w:rPr>
              <w:t xml:space="preserve">      </w:t>
            </w:r>
            <w:r w:rsidRPr="00940EC0">
              <w:rPr>
                <w:rFonts w:ascii="Times New Roman" w:hAnsi="Times New Roman" w:cs="Times New Roman"/>
                <w:sz w:val="22"/>
              </w:rPr>
              <w:t>Brassica napus L. var. napobrassica (L.) Rchb.</w:t>
            </w:r>
          </w:p>
        </w:tc>
        <w:tc>
          <w:tcPr>
            <w:tcW w:w="3586" w:type="dxa"/>
            <w:gridSpan w:val="2"/>
            <w:tcBorders>
              <w:top w:val="nil"/>
              <w:left w:val="nil"/>
              <w:bottom w:val="nil"/>
              <w:right w:val="nil"/>
            </w:tcBorders>
          </w:tcPr>
          <w:p w14:paraId="62CF265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kvaka</w:t>
            </w:r>
          </w:p>
        </w:tc>
      </w:tr>
      <w:tr w:rsidR="00DC0D7A" w:rsidRPr="00940EC0" w14:paraId="6ECD4EF3" w14:textId="77777777">
        <w:trPr>
          <w:trHeight w:val="600"/>
        </w:trPr>
        <w:tc>
          <w:tcPr>
            <w:tcW w:w="5816" w:type="dxa"/>
            <w:gridSpan w:val="2"/>
            <w:tcBorders>
              <w:top w:val="nil"/>
              <w:left w:val="nil"/>
              <w:bottom w:val="nil"/>
              <w:right w:val="nil"/>
            </w:tcBorders>
          </w:tcPr>
          <w:p w14:paraId="0366842B" w14:textId="77777777" w:rsidR="00DC0D7A" w:rsidRPr="00940EC0" w:rsidRDefault="008E798C">
            <w:pPr>
              <w:tabs>
                <w:tab w:val="center" w:pos="2440"/>
              </w:tabs>
              <w:spacing w:after="59" w:line="259" w:lineRule="auto"/>
              <w:ind w:left="0" w:firstLine="0"/>
              <w:jc w:val="left"/>
              <w:rPr>
                <w:rFonts w:ascii="Times New Roman" w:hAnsi="Times New Roman" w:cs="Times New Roman"/>
                <w:sz w:val="22"/>
              </w:rPr>
            </w:pPr>
            <w:r w:rsidRPr="00940EC0">
              <w:rPr>
                <w:rFonts w:ascii="Times New Roman" w:hAnsi="Times New Roman" w:cs="Times New Roman"/>
                <w:sz w:val="22"/>
              </w:rPr>
              <w:t>76.</w:t>
            </w:r>
            <w:r w:rsidRPr="00940EC0">
              <w:rPr>
                <w:rFonts w:ascii="Times New Roman" w:hAnsi="Times New Roman" w:cs="Times New Roman"/>
                <w:sz w:val="22"/>
              </w:rPr>
              <w:tab/>
              <w:t>Brassica oleracea L. convar. acephala</w:t>
            </w:r>
          </w:p>
          <w:p w14:paraId="0EE914AE" w14:textId="77777777" w:rsidR="00DC0D7A" w:rsidRPr="00940EC0" w:rsidRDefault="008E798C">
            <w:pPr>
              <w:spacing w:after="0" w:line="259" w:lineRule="auto"/>
              <w:ind w:left="969" w:firstLine="0"/>
              <w:jc w:val="left"/>
              <w:rPr>
                <w:rFonts w:ascii="Times New Roman" w:hAnsi="Times New Roman" w:cs="Times New Roman"/>
                <w:sz w:val="22"/>
              </w:rPr>
            </w:pPr>
            <w:r w:rsidRPr="00940EC0">
              <w:rPr>
                <w:rFonts w:ascii="Times New Roman" w:hAnsi="Times New Roman" w:cs="Times New Roman"/>
                <w:sz w:val="22"/>
              </w:rPr>
              <w:t>(DC.) Alef. var. medullosa Thell. var. viridis L.</w:t>
            </w:r>
          </w:p>
        </w:tc>
        <w:tc>
          <w:tcPr>
            <w:tcW w:w="3586" w:type="dxa"/>
            <w:gridSpan w:val="2"/>
            <w:tcBorders>
              <w:top w:val="nil"/>
              <w:left w:val="nil"/>
              <w:bottom w:val="nil"/>
              <w:right w:val="nil"/>
            </w:tcBorders>
          </w:tcPr>
          <w:p w14:paraId="1ECB0D6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kel kučeravý</w:t>
            </w:r>
          </w:p>
        </w:tc>
      </w:tr>
      <w:tr w:rsidR="00DC0D7A" w:rsidRPr="00940EC0" w14:paraId="1206018B" w14:textId="77777777">
        <w:trPr>
          <w:trHeight w:val="330"/>
        </w:trPr>
        <w:tc>
          <w:tcPr>
            <w:tcW w:w="5816" w:type="dxa"/>
            <w:gridSpan w:val="2"/>
            <w:tcBorders>
              <w:top w:val="nil"/>
              <w:left w:val="nil"/>
              <w:bottom w:val="nil"/>
              <w:right w:val="nil"/>
            </w:tcBorders>
          </w:tcPr>
          <w:p w14:paraId="555AC520" w14:textId="77777777" w:rsidR="00DC0D7A" w:rsidRPr="00940EC0" w:rsidRDefault="008E798C">
            <w:pPr>
              <w:tabs>
                <w:tab w:val="center" w:pos="2088"/>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77.</w:t>
            </w:r>
            <w:r w:rsidRPr="00940EC0">
              <w:rPr>
                <w:rFonts w:ascii="Times New Roman" w:hAnsi="Times New Roman" w:cs="Times New Roman"/>
                <w:sz w:val="22"/>
              </w:rPr>
              <w:tab/>
              <w:t>Phacelia tanacetifolia Benth.</w:t>
            </w:r>
          </w:p>
        </w:tc>
        <w:tc>
          <w:tcPr>
            <w:tcW w:w="3586" w:type="dxa"/>
            <w:gridSpan w:val="2"/>
            <w:tcBorders>
              <w:top w:val="nil"/>
              <w:left w:val="nil"/>
              <w:bottom w:val="nil"/>
              <w:right w:val="nil"/>
            </w:tcBorders>
          </w:tcPr>
          <w:p w14:paraId="1649386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facélia vratičolistá</w:t>
            </w:r>
          </w:p>
        </w:tc>
      </w:tr>
      <w:tr w:rsidR="00DC0D7A" w:rsidRPr="00940EC0" w14:paraId="25B98672" w14:textId="77777777">
        <w:trPr>
          <w:trHeight w:val="330"/>
        </w:trPr>
        <w:tc>
          <w:tcPr>
            <w:tcW w:w="5816" w:type="dxa"/>
            <w:gridSpan w:val="2"/>
            <w:tcBorders>
              <w:top w:val="nil"/>
              <w:left w:val="nil"/>
              <w:bottom w:val="nil"/>
              <w:right w:val="nil"/>
            </w:tcBorders>
          </w:tcPr>
          <w:p w14:paraId="0B75EC78" w14:textId="77777777" w:rsidR="00DC0D7A" w:rsidRPr="00940EC0" w:rsidRDefault="008E798C">
            <w:pPr>
              <w:tabs>
                <w:tab w:val="center" w:pos="1830"/>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78.</w:t>
            </w:r>
            <w:r w:rsidRPr="00940EC0">
              <w:rPr>
                <w:rFonts w:ascii="Times New Roman" w:hAnsi="Times New Roman" w:cs="Times New Roman"/>
                <w:sz w:val="22"/>
              </w:rPr>
              <w:tab/>
              <w:t>Plantago lanceolata L.</w:t>
            </w:r>
          </w:p>
        </w:tc>
        <w:tc>
          <w:tcPr>
            <w:tcW w:w="3586" w:type="dxa"/>
            <w:gridSpan w:val="2"/>
            <w:tcBorders>
              <w:top w:val="nil"/>
              <w:left w:val="nil"/>
              <w:bottom w:val="nil"/>
              <w:right w:val="nil"/>
            </w:tcBorders>
          </w:tcPr>
          <w:p w14:paraId="45FD693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skorocel kopijovitý</w:t>
            </w:r>
          </w:p>
        </w:tc>
      </w:tr>
      <w:tr w:rsidR="00DC0D7A" w:rsidRPr="00940EC0" w14:paraId="09D8C429" w14:textId="77777777">
        <w:trPr>
          <w:trHeight w:val="676"/>
        </w:trPr>
        <w:tc>
          <w:tcPr>
            <w:tcW w:w="5816" w:type="dxa"/>
            <w:gridSpan w:val="2"/>
            <w:tcBorders>
              <w:top w:val="nil"/>
              <w:left w:val="nil"/>
              <w:bottom w:val="nil"/>
              <w:right w:val="nil"/>
            </w:tcBorders>
          </w:tcPr>
          <w:p w14:paraId="596790BD" w14:textId="77777777" w:rsidR="00DC0D7A" w:rsidRPr="00940EC0" w:rsidRDefault="008E798C">
            <w:pPr>
              <w:tabs>
                <w:tab w:val="center" w:pos="2576"/>
              </w:tabs>
              <w:spacing w:after="129" w:line="259" w:lineRule="auto"/>
              <w:ind w:left="0" w:firstLine="0"/>
              <w:jc w:val="left"/>
              <w:rPr>
                <w:rFonts w:ascii="Times New Roman" w:hAnsi="Times New Roman" w:cs="Times New Roman"/>
                <w:sz w:val="22"/>
              </w:rPr>
            </w:pPr>
            <w:r w:rsidRPr="00940EC0">
              <w:rPr>
                <w:rFonts w:ascii="Times New Roman" w:hAnsi="Times New Roman" w:cs="Times New Roman"/>
                <w:sz w:val="22"/>
              </w:rPr>
              <w:t>79.</w:t>
            </w:r>
            <w:r w:rsidRPr="00940EC0">
              <w:rPr>
                <w:rFonts w:ascii="Times New Roman" w:hAnsi="Times New Roman" w:cs="Times New Roman"/>
                <w:sz w:val="22"/>
              </w:rPr>
              <w:tab/>
              <w:t>Raphanus sativus L. var. oleiformis Pers.</w:t>
            </w:r>
          </w:p>
          <w:p w14:paraId="75288DE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b/>
                <w:sz w:val="22"/>
              </w:rPr>
              <w:t>III. OLEJNINY A PRIADNE RASTLINY</w:t>
            </w:r>
          </w:p>
        </w:tc>
        <w:tc>
          <w:tcPr>
            <w:tcW w:w="3586" w:type="dxa"/>
            <w:gridSpan w:val="2"/>
            <w:tcBorders>
              <w:top w:val="nil"/>
              <w:left w:val="nil"/>
              <w:bottom w:val="nil"/>
              <w:right w:val="nil"/>
            </w:tcBorders>
          </w:tcPr>
          <w:p w14:paraId="2FD7EE2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reďkev siata olejná</w:t>
            </w:r>
          </w:p>
        </w:tc>
      </w:tr>
      <w:tr w:rsidR="00DC0D7A" w:rsidRPr="00940EC0" w14:paraId="518A7A34" w14:textId="77777777">
        <w:trPr>
          <w:trHeight w:val="330"/>
        </w:trPr>
        <w:tc>
          <w:tcPr>
            <w:tcW w:w="5816" w:type="dxa"/>
            <w:gridSpan w:val="2"/>
            <w:tcBorders>
              <w:top w:val="nil"/>
              <w:left w:val="nil"/>
              <w:bottom w:val="nil"/>
              <w:right w:val="nil"/>
            </w:tcBorders>
          </w:tcPr>
          <w:p w14:paraId="5BEA18E2" w14:textId="77777777" w:rsidR="00DC0D7A" w:rsidRPr="00940EC0" w:rsidRDefault="008E798C">
            <w:pPr>
              <w:tabs>
                <w:tab w:val="center" w:pos="171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80.</w:t>
            </w:r>
            <w:r w:rsidRPr="00940EC0">
              <w:rPr>
                <w:rFonts w:ascii="Times New Roman" w:hAnsi="Times New Roman" w:cs="Times New Roman"/>
                <w:sz w:val="22"/>
              </w:rPr>
              <w:tab/>
              <w:t>Arachis hypogea L.</w:t>
            </w:r>
          </w:p>
        </w:tc>
        <w:tc>
          <w:tcPr>
            <w:tcW w:w="3586" w:type="dxa"/>
            <w:gridSpan w:val="2"/>
            <w:tcBorders>
              <w:top w:val="nil"/>
              <w:left w:val="nil"/>
              <w:bottom w:val="nil"/>
              <w:right w:val="nil"/>
            </w:tcBorders>
          </w:tcPr>
          <w:p w14:paraId="3EC9749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podzemnica olejná</w:t>
            </w:r>
          </w:p>
        </w:tc>
      </w:tr>
      <w:tr w:rsidR="00DC0D7A" w:rsidRPr="00940EC0" w14:paraId="1866D255" w14:textId="77777777">
        <w:trPr>
          <w:trHeight w:val="330"/>
        </w:trPr>
        <w:tc>
          <w:tcPr>
            <w:tcW w:w="5816" w:type="dxa"/>
            <w:gridSpan w:val="2"/>
            <w:tcBorders>
              <w:top w:val="nil"/>
              <w:left w:val="nil"/>
              <w:bottom w:val="nil"/>
              <w:right w:val="nil"/>
            </w:tcBorders>
          </w:tcPr>
          <w:p w14:paraId="487F0351" w14:textId="77777777" w:rsidR="00DC0D7A" w:rsidRPr="00940EC0" w:rsidRDefault="008E798C">
            <w:pPr>
              <w:tabs>
                <w:tab w:val="center" w:pos="2694"/>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81.</w:t>
            </w:r>
            <w:r w:rsidRPr="00940EC0">
              <w:rPr>
                <w:rFonts w:ascii="Times New Roman" w:hAnsi="Times New Roman" w:cs="Times New Roman"/>
                <w:sz w:val="22"/>
              </w:rPr>
              <w:tab/>
              <w:t>Brassica rapa L. var. silvestris (Lam.) Briggs</w:t>
            </w:r>
          </w:p>
        </w:tc>
        <w:tc>
          <w:tcPr>
            <w:tcW w:w="3586" w:type="dxa"/>
            <w:gridSpan w:val="2"/>
            <w:tcBorders>
              <w:top w:val="nil"/>
              <w:left w:val="nil"/>
              <w:bottom w:val="nil"/>
              <w:right w:val="nil"/>
            </w:tcBorders>
          </w:tcPr>
          <w:p w14:paraId="4BAF1FE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repica olejnatá</w:t>
            </w:r>
          </w:p>
        </w:tc>
      </w:tr>
      <w:tr w:rsidR="00DC0D7A" w:rsidRPr="00940EC0" w14:paraId="694D9C68" w14:textId="77777777">
        <w:trPr>
          <w:trHeight w:val="330"/>
        </w:trPr>
        <w:tc>
          <w:tcPr>
            <w:tcW w:w="5816" w:type="dxa"/>
            <w:gridSpan w:val="2"/>
            <w:tcBorders>
              <w:top w:val="nil"/>
              <w:left w:val="nil"/>
              <w:bottom w:val="nil"/>
              <w:right w:val="nil"/>
            </w:tcBorders>
          </w:tcPr>
          <w:p w14:paraId="3B9FC751" w14:textId="77777777" w:rsidR="00DC0D7A" w:rsidRPr="00940EC0" w:rsidRDefault="008E798C">
            <w:pPr>
              <w:tabs>
                <w:tab w:val="center" w:pos="2017"/>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82.</w:t>
            </w:r>
            <w:r w:rsidRPr="00940EC0">
              <w:rPr>
                <w:rFonts w:ascii="Times New Roman" w:hAnsi="Times New Roman" w:cs="Times New Roman"/>
                <w:sz w:val="22"/>
              </w:rPr>
              <w:tab/>
              <w:t>Brassica juncea (L.) Czern.</w:t>
            </w:r>
          </w:p>
        </w:tc>
        <w:tc>
          <w:tcPr>
            <w:tcW w:w="3586" w:type="dxa"/>
            <w:gridSpan w:val="2"/>
            <w:tcBorders>
              <w:top w:val="nil"/>
              <w:left w:val="nil"/>
              <w:bottom w:val="nil"/>
              <w:right w:val="nil"/>
            </w:tcBorders>
          </w:tcPr>
          <w:p w14:paraId="7BAE505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kapusta sitinová</w:t>
            </w:r>
          </w:p>
        </w:tc>
      </w:tr>
      <w:tr w:rsidR="00DC0D7A" w:rsidRPr="00940EC0" w14:paraId="6B9859D8" w14:textId="77777777">
        <w:trPr>
          <w:trHeight w:val="330"/>
        </w:trPr>
        <w:tc>
          <w:tcPr>
            <w:tcW w:w="5816" w:type="dxa"/>
            <w:gridSpan w:val="2"/>
            <w:tcBorders>
              <w:top w:val="nil"/>
              <w:left w:val="nil"/>
              <w:bottom w:val="nil"/>
              <w:right w:val="nil"/>
            </w:tcBorders>
          </w:tcPr>
          <w:p w14:paraId="61762A9B" w14:textId="77777777" w:rsidR="00DC0D7A" w:rsidRPr="00940EC0" w:rsidRDefault="008E798C">
            <w:pPr>
              <w:tabs>
                <w:tab w:val="center" w:pos="2009"/>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83.</w:t>
            </w:r>
            <w:r w:rsidRPr="00940EC0">
              <w:rPr>
                <w:rFonts w:ascii="Times New Roman" w:hAnsi="Times New Roman" w:cs="Times New Roman"/>
                <w:sz w:val="22"/>
              </w:rPr>
              <w:tab/>
              <w:t>Brassica napus L. (partim)</w:t>
            </w:r>
          </w:p>
        </w:tc>
        <w:tc>
          <w:tcPr>
            <w:tcW w:w="3586" w:type="dxa"/>
            <w:gridSpan w:val="2"/>
            <w:tcBorders>
              <w:top w:val="nil"/>
              <w:left w:val="nil"/>
              <w:bottom w:val="nil"/>
              <w:right w:val="nil"/>
            </w:tcBorders>
          </w:tcPr>
          <w:p w14:paraId="0D4D5A9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repka olejka</w:t>
            </w:r>
          </w:p>
        </w:tc>
      </w:tr>
      <w:tr w:rsidR="00DC0D7A" w:rsidRPr="00940EC0" w14:paraId="08F2907F" w14:textId="77777777">
        <w:trPr>
          <w:trHeight w:val="330"/>
        </w:trPr>
        <w:tc>
          <w:tcPr>
            <w:tcW w:w="5816" w:type="dxa"/>
            <w:gridSpan w:val="2"/>
            <w:tcBorders>
              <w:top w:val="nil"/>
              <w:left w:val="nil"/>
              <w:bottom w:val="nil"/>
              <w:right w:val="nil"/>
            </w:tcBorders>
          </w:tcPr>
          <w:p w14:paraId="4EBBA642" w14:textId="77777777" w:rsidR="00DC0D7A" w:rsidRPr="00940EC0" w:rsidRDefault="008E798C">
            <w:pPr>
              <w:tabs>
                <w:tab w:val="center" w:pos="2245"/>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84.</w:t>
            </w:r>
            <w:r w:rsidRPr="00940EC0">
              <w:rPr>
                <w:rFonts w:ascii="Times New Roman" w:hAnsi="Times New Roman" w:cs="Times New Roman"/>
                <w:sz w:val="22"/>
              </w:rPr>
              <w:tab/>
              <w:t>Brassica nigra (L.) W. D. J. Koch</w:t>
            </w:r>
          </w:p>
        </w:tc>
        <w:tc>
          <w:tcPr>
            <w:tcW w:w="3586" w:type="dxa"/>
            <w:gridSpan w:val="2"/>
            <w:tcBorders>
              <w:top w:val="nil"/>
              <w:left w:val="nil"/>
              <w:bottom w:val="nil"/>
              <w:right w:val="nil"/>
            </w:tcBorders>
          </w:tcPr>
          <w:p w14:paraId="0FE6164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kapusta čierna</w:t>
            </w:r>
          </w:p>
        </w:tc>
      </w:tr>
      <w:tr w:rsidR="00DC0D7A" w:rsidRPr="00940EC0" w14:paraId="447AD2FC" w14:textId="77777777">
        <w:trPr>
          <w:trHeight w:val="330"/>
        </w:trPr>
        <w:tc>
          <w:tcPr>
            <w:tcW w:w="5816" w:type="dxa"/>
            <w:gridSpan w:val="2"/>
            <w:tcBorders>
              <w:top w:val="nil"/>
              <w:left w:val="nil"/>
              <w:bottom w:val="nil"/>
              <w:right w:val="nil"/>
            </w:tcBorders>
          </w:tcPr>
          <w:p w14:paraId="5C9E09AA" w14:textId="77777777" w:rsidR="00DC0D7A" w:rsidRPr="00940EC0" w:rsidRDefault="008E798C">
            <w:pPr>
              <w:tabs>
                <w:tab w:val="center" w:pos="1697"/>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85.</w:t>
            </w:r>
            <w:r w:rsidRPr="00940EC0">
              <w:rPr>
                <w:rFonts w:ascii="Times New Roman" w:hAnsi="Times New Roman" w:cs="Times New Roman"/>
                <w:sz w:val="22"/>
              </w:rPr>
              <w:tab/>
              <w:t>Cannabis sativa L.</w:t>
            </w:r>
          </w:p>
        </w:tc>
        <w:tc>
          <w:tcPr>
            <w:tcW w:w="3586" w:type="dxa"/>
            <w:gridSpan w:val="2"/>
            <w:tcBorders>
              <w:top w:val="nil"/>
              <w:left w:val="nil"/>
              <w:bottom w:val="nil"/>
              <w:right w:val="nil"/>
            </w:tcBorders>
          </w:tcPr>
          <w:p w14:paraId="35E59B1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konopa siata</w:t>
            </w:r>
          </w:p>
        </w:tc>
      </w:tr>
      <w:tr w:rsidR="00DC0D7A" w:rsidRPr="00940EC0" w14:paraId="138735CA" w14:textId="77777777">
        <w:trPr>
          <w:trHeight w:val="330"/>
        </w:trPr>
        <w:tc>
          <w:tcPr>
            <w:tcW w:w="5816" w:type="dxa"/>
            <w:gridSpan w:val="2"/>
            <w:tcBorders>
              <w:top w:val="nil"/>
              <w:left w:val="nil"/>
              <w:bottom w:val="nil"/>
              <w:right w:val="nil"/>
            </w:tcBorders>
          </w:tcPr>
          <w:p w14:paraId="36FCF865" w14:textId="77777777" w:rsidR="00DC0D7A" w:rsidRPr="00940EC0" w:rsidRDefault="008E798C">
            <w:pPr>
              <w:tabs>
                <w:tab w:val="center" w:pos="1915"/>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86.</w:t>
            </w:r>
            <w:r w:rsidRPr="00940EC0">
              <w:rPr>
                <w:rFonts w:ascii="Times New Roman" w:hAnsi="Times New Roman" w:cs="Times New Roman"/>
                <w:sz w:val="22"/>
              </w:rPr>
              <w:tab/>
              <w:t>Carthamus tinctorius L.</w:t>
            </w:r>
          </w:p>
        </w:tc>
        <w:tc>
          <w:tcPr>
            <w:tcW w:w="3586" w:type="dxa"/>
            <w:gridSpan w:val="2"/>
            <w:tcBorders>
              <w:top w:val="nil"/>
              <w:left w:val="nil"/>
              <w:bottom w:val="nil"/>
              <w:right w:val="nil"/>
            </w:tcBorders>
          </w:tcPr>
          <w:p w14:paraId="21D2154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požlt farbiarsky</w:t>
            </w:r>
          </w:p>
        </w:tc>
      </w:tr>
      <w:tr w:rsidR="00DC0D7A" w:rsidRPr="00940EC0" w14:paraId="1A62336C" w14:textId="77777777">
        <w:trPr>
          <w:trHeight w:val="330"/>
        </w:trPr>
        <w:tc>
          <w:tcPr>
            <w:tcW w:w="5816" w:type="dxa"/>
            <w:gridSpan w:val="2"/>
            <w:tcBorders>
              <w:top w:val="nil"/>
              <w:left w:val="nil"/>
              <w:bottom w:val="nil"/>
              <w:right w:val="nil"/>
            </w:tcBorders>
          </w:tcPr>
          <w:p w14:paraId="45273690" w14:textId="77777777" w:rsidR="00DC0D7A" w:rsidRPr="00940EC0" w:rsidRDefault="008E798C">
            <w:pPr>
              <w:tabs>
                <w:tab w:val="center" w:pos="1553"/>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87.</w:t>
            </w:r>
            <w:r w:rsidRPr="00940EC0">
              <w:rPr>
                <w:rFonts w:ascii="Times New Roman" w:hAnsi="Times New Roman" w:cs="Times New Roman"/>
                <w:sz w:val="22"/>
              </w:rPr>
              <w:tab/>
              <w:t>Carum carvi L.</w:t>
            </w:r>
          </w:p>
        </w:tc>
        <w:tc>
          <w:tcPr>
            <w:tcW w:w="3586" w:type="dxa"/>
            <w:gridSpan w:val="2"/>
            <w:tcBorders>
              <w:top w:val="nil"/>
              <w:left w:val="nil"/>
              <w:bottom w:val="nil"/>
              <w:right w:val="nil"/>
            </w:tcBorders>
          </w:tcPr>
          <w:p w14:paraId="0C65044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rasca lúčna</w:t>
            </w:r>
          </w:p>
        </w:tc>
      </w:tr>
      <w:tr w:rsidR="00DC0D7A" w:rsidRPr="00940EC0" w14:paraId="6F1E95CA" w14:textId="77777777">
        <w:trPr>
          <w:trHeight w:val="330"/>
        </w:trPr>
        <w:tc>
          <w:tcPr>
            <w:tcW w:w="5816" w:type="dxa"/>
            <w:gridSpan w:val="2"/>
            <w:tcBorders>
              <w:top w:val="nil"/>
              <w:left w:val="nil"/>
              <w:bottom w:val="nil"/>
              <w:right w:val="nil"/>
            </w:tcBorders>
          </w:tcPr>
          <w:p w14:paraId="445B73FA" w14:textId="77777777" w:rsidR="00DC0D7A" w:rsidRPr="00940EC0" w:rsidRDefault="008E798C">
            <w:pPr>
              <w:tabs>
                <w:tab w:val="center" w:pos="1600"/>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88.</w:t>
            </w:r>
            <w:r w:rsidRPr="00940EC0">
              <w:rPr>
                <w:rFonts w:ascii="Times New Roman" w:hAnsi="Times New Roman" w:cs="Times New Roman"/>
                <w:sz w:val="22"/>
              </w:rPr>
              <w:tab/>
              <w:t>Gossypium spp.</w:t>
            </w:r>
          </w:p>
        </w:tc>
        <w:tc>
          <w:tcPr>
            <w:tcW w:w="3586" w:type="dxa"/>
            <w:gridSpan w:val="2"/>
            <w:tcBorders>
              <w:top w:val="nil"/>
              <w:left w:val="nil"/>
              <w:bottom w:val="nil"/>
              <w:right w:val="nil"/>
            </w:tcBorders>
          </w:tcPr>
          <w:p w14:paraId="037D0B1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bavlník</w:t>
            </w:r>
          </w:p>
        </w:tc>
      </w:tr>
      <w:tr w:rsidR="00DC0D7A" w:rsidRPr="00940EC0" w14:paraId="160F288E" w14:textId="77777777">
        <w:trPr>
          <w:trHeight w:val="330"/>
        </w:trPr>
        <w:tc>
          <w:tcPr>
            <w:tcW w:w="5816" w:type="dxa"/>
            <w:gridSpan w:val="2"/>
            <w:tcBorders>
              <w:top w:val="nil"/>
              <w:left w:val="nil"/>
              <w:bottom w:val="nil"/>
              <w:right w:val="nil"/>
            </w:tcBorders>
          </w:tcPr>
          <w:p w14:paraId="036567F0" w14:textId="77777777" w:rsidR="00DC0D7A" w:rsidRPr="00940EC0" w:rsidRDefault="008E798C">
            <w:pPr>
              <w:tabs>
                <w:tab w:val="center" w:pos="1829"/>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89.</w:t>
            </w:r>
            <w:r w:rsidRPr="00940EC0">
              <w:rPr>
                <w:rFonts w:ascii="Times New Roman" w:hAnsi="Times New Roman" w:cs="Times New Roman"/>
                <w:sz w:val="22"/>
              </w:rPr>
              <w:tab/>
              <w:t>Helianthus annuus L.</w:t>
            </w:r>
          </w:p>
        </w:tc>
        <w:tc>
          <w:tcPr>
            <w:tcW w:w="3586" w:type="dxa"/>
            <w:gridSpan w:val="2"/>
            <w:tcBorders>
              <w:top w:val="nil"/>
              <w:left w:val="nil"/>
              <w:bottom w:val="nil"/>
              <w:right w:val="nil"/>
            </w:tcBorders>
          </w:tcPr>
          <w:p w14:paraId="645117E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slnečnica ročná</w:t>
            </w:r>
          </w:p>
        </w:tc>
      </w:tr>
      <w:tr w:rsidR="00DC0D7A" w:rsidRPr="00940EC0" w14:paraId="6757A18E" w14:textId="77777777">
        <w:trPr>
          <w:trHeight w:val="330"/>
        </w:trPr>
        <w:tc>
          <w:tcPr>
            <w:tcW w:w="5816" w:type="dxa"/>
            <w:gridSpan w:val="2"/>
            <w:tcBorders>
              <w:top w:val="nil"/>
              <w:left w:val="nil"/>
              <w:bottom w:val="nil"/>
              <w:right w:val="nil"/>
            </w:tcBorders>
          </w:tcPr>
          <w:p w14:paraId="5E937A12" w14:textId="77777777" w:rsidR="00DC0D7A" w:rsidRPr="00940EC0" w:rsidRDefault="008E798C">
            <w:pPr>
              <w:tabs>
                <w:tab w:val="center" w:pos="191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90.</w:t>
            </w:r>
            <w:r w:rsidRPr="00940EC0">
              <w:rPr>
                <w:rFonts w:ascii="Times New Roman" w:hAnsi="Times New Roman" w:cs="Times New Roman"/>
                <w:sz w:val="22"/>
              </w:rPr>
              <w:tab/>
              <w:t>Linum usitatissimum L.</w:t>
            </w:r>
          </w:p>
        </w:tc>
        <w:tc>
          <w:tcPr>
            <w:tcW w:w="3586" w:type="dxa"/>
            <w:gridSpan w:val="2"/>
            <w:tcBorders>
              <w:top w:val="nil"/>
              <w:left w:val="nil"/>
              <w:bottom w:val="nil"/>
              <w:right w:val="nil"/>
            </w:tcBorders>
          </w:tcPr>
          <w:p w14:paraId="5ABEDE0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ľan siaty</w:t>
            </w:r>
          </w:p>
        </w:tc>
      </w:tr>
      <w:tr w:rsidR="00DC0D7A" w:rsidRPr="00940EC0" w14:paraId="751CAE0B" w14:textId="77777777">
        <w:trPr>
          <w:trHeight w:val="330"/>
        </w:trPr>
        <w:tc>
          <w:tcPr>
            <w:tcW w:w="5816" w:type="dxa"/>
            <w:gridSpan w:val="2"/>
            <w:tcBorders>
              <w:top w:val="nil"/>
              <w:left w:val="nil"/>
              <w:bottom w:val="nil"/>
              <w:right w:val="nil"/>
            </w:tcBorders>
          </w:tcPr>
          <w:p w14:paraId="27DDB295" w14:textId="77777777" w:rsidR="00DC0D7A" w:rsidRPr="00940EC0" w:rsidRDefault="008E798C">
            <w:pPr>
              <w:tabs>
                <w:tab w:val="center" w:pos="1875"/>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91.</w:t>
            </w:r>
            <w:r w:rsidRPr="00940EC0">
              <w:rPr>
                <w:rFonts w:ascii="Times New Roman" w:hAnsi="Times New Roman" w:cs="Times New Roman"/>
                <w:sz w:val="22"/>
              </w:rPr>
              <w:tab/>
              <w:t>Papaver somniferum L.</w:t>
            </w:r>
          </w:p>
        </w:tc>
        <w:tc>
          <w:tcPr>
            <w:tcW w:w="3586" w:type="dxa"/>
            <w:gridSpan w:val="2"/>
            <w:tcBorders>
              <w:top w:val="nil"/>
              <w:left w:val="nil"/>
              <w:bottom w:val="nil"/>
              <w:right w:val="nil"/>
            </w:tcBorders>
          </w:tcPr>
          <w:p w14:paraId="7F18CA7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mak siaty</w:t>
            </w:r>
          </w:p>
        </w:tc>
      </w:tr>
      <w:tr w:rsidR="00DC0D7A" w:rsidRPr="00940EC0" w14:paraId="50F9AD66" w14:textId="77777777">
        <w:trPr>
          <w:trHeight w:val="330"/>
        </w:trPr>
        <w:tc>
          <w:tcPr>
            <w:tcW w:w="5816" w:type="dxa"/>
            <w:gridSpan w:val="2"/>
            <w:tcBorders>
              <w:top w:val="nil"/>
              <w:left w:val="nil"/>
              <w:bottom w:val="nil"/>
              <w:right w:val="nil"/>
            </w:tcBorders>
          </w:tcPr>
          <w:p w14:paraId="684DC26C" w14:textId="77777777" w:rsidR="00DC0D7A" w:rsidRPr="00940EC0" w:rsidRDefault="008E798C">
            <w:pPr>
              <w:tabs>
                <w:tab w:val="center" w:pos="155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92.</w:t>
            </w:r>
            <w:r w:rsidRPr="00940EC0">
              <w:rPr>
                <w:rFonts w:ascii="Times New Roman" w:hAnsi="Times New Roman" w:cs="Times New Roman"/>
                <w:sz w:val="22"/>
              </w:rPr>
              <w:tab/>
              <w:t>Sinapis alba L.</w:t>
            </w:r>
          </w:p>
        </w:tc>
        <w:tc>
          <w:tcPr>
            <w:tcW w:w="3586" w:type="dxa"/>
            <w:gridSpan w:val="2"/>
            <w:tcBorders>
              <w:top w:val="nil"/>
              <w:left w:val="nil"/>
              <w:bottom w:val="nil"/>
              <w:right w:val="nil"/>
            </w:tcBorders>
          </w:tcPr>
          <w:p w14:paraId="0A288EC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horčica biela</w:t>
            </w:r>
          </w:p>
        </w:tc>
      </w:tr>
      <w:tr w:rsidR="00DC0D7A" w:rsidRPr="00940EC0" w14:paraId="0D5A0701" w14:textId="77777777">
        <w:trPr>
          <w:trHeight w:val="676"/>
        </w:trPr>
        <w:tc>
          <w:tcPr>
            <w:tcW w:w="5816" w:type="dxa"/>
            <w:gridSpan w:val="2"/>
            <w:tcBorders>
              <w:top w:val="nil"/>
              <w:left w:val="nil"/>
              <w:bottom w:val="nil"/>
              <w:right w:val="nil"/>
            </w:tcBorders>
          </w:tcPr>
          <w:p w14:paraId="157E04BD" w14:textId="77777777" w:rsidR="00DC0D7A" w:rsidRPr="00940EC0" w:rsidRDefault="008E798C">
            <w:pPr>
              <w:tabs>
                <w:tab w:val="center" w:pos="1883"/>
              </w:tabs>
              <w:spacing w:after="129" w:line="259" w:lineRule="auto"/>
              <w:ind w:left="0" w:firstLine="0"/>
              <w:jc w:val="left"/>
              <w:rPr>
                <w:rFonts w:ascii="Times New Roman" w:hAnsi="Times New Roman" w:cs="Times New Roman"/>
                <w:sz w:val="22"/>
              </w:rPr>
            </w:pPr>
            <w:r w:rsidRPr="00940EC0">
              <w:rPr>
                <w:rFonts w:ascii="Times New Roman" w:hAnsi="Times New Roman" w:cs="Times New Roman"/>
                <w:sz w:val="22"/>
              </w:rPr>
              <w:t>93.</w:t>
            </w:r>
            <w:r w:rsidRPr="00940EC0">
              <w:rPr>
                <w:rFonts w:ascii="Times New Roman" w:hAnsi="Times New Roman" w:cs="Times New Roman"/>
                <w:sz w:val="22"/>
              </w:rPr>
              <w:tab/>
              <w:t>Glycine max (L.) Merrill</w:t>
            </w:r>
          </w:p>
          <w:p w14:paraId="1E88829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b/>
                <w:sz w:val="22"/>
              </w:rPr>
              <w:t>IV. OBILNINY</w:t>
            </w:r>
          </w:p>
        </w:tc>
        <w:tc>
          <w:tcPr>
            <w:tcW w:w="3586" w:type="dxa"/>
            <w:gridSpan w:val="2"/>
            <w:tcBorders>
              <w:top w:val="nil"/>
              <w:left w:val="nil"/>
              <w:bottom w:val="nil"/>
              <w:right w:val="nil"/>
            </w:tcBorders>
          </w:tcPr>
          <w:p w14:paraId="760733C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sója fazuľová</w:t>
            </w:r>
          </w:p>
        </w:tc>
      </w:tr>
      <w:tr w:rsidR="00DC0D7A" w:rsidRPr="00940EC0" w14:paraId="3D53D787" w14:textId="77777777">
        <w:trPr>
          <w:trHeight w:val="330"/>
        </w:trPr>
        <w:tc>
          <w:tcPr>
            <w:tcW w:w="969" w:type="dxa"/>
            <w:tcBorders>
              <w:top w:val="nil"/>
              <w:left w:val="nil"/>
              <w:bottom w:val="nil"/>
              <w:right w:val="nil"/>
            </w:tcBorders>
          </w:tcPr>
          <w:p w14:paraId="51CB5D5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94.</w:t>
            </w:r>
          </w:p>
        </w:tc>
        <w:tc>
          <w:tcPr>
            <w:tcW w:w="4847" w:type="dxa"/>
            <w:tcBorders>
              <w:top w:val="nil"/>
              <w:left w:val="nil"/>
              <w:bottom w:val="nil"/>
              <w:right w:val="nil"/>
            </w:tcBorders>
          </w:tcPr>
          <w:p w14:paraId="01C8EAB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Avena nuda L.</w:t>
            </w:r>
          </w:p>
        </w:tc>
        <w:tc>
          <w:tcPr>
            <w:tcW w:w="3586" w:type="dxa"/>
            <w:gridSpan w:val="2"/>
            <w:tcBorders>
              <w:top w:val="nil"/>
              <w:left w:val="nil"/>
              <w:bottom w:val="nil"/>
              <w:right w:val="nil"/>
            </w:tcBorders>
          </w:tcPr>
          <w:p w14:paraId="13E1179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ovos nahý</w:t>
            </w:r>
          </w:p>
        </w:tc>
      </w:tr>
      <w:tr w:rsidR="00DC0D7A" w:rsidRPr="00940EC0" w14:paraId="50A26DFB" w14:textId="77777777">
        <w:trPr>
          <w:trHeight w:val="330"/>
        </w:trPr>
        <w:tc>
          <w:tcPr>
            <w:tcW w:w="969" w:type="dxa"/>
            <w:tcBorders>
              <w:top w:val="nil"/>
              <w:left w:val="nil"/>
              <w:bottom w:val="nil"/>
              <w:right w:val="nil"/>
            </w:tcBorders>
          </w:tcPr>
          <w:p w14:paraId="5480195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95.</w:t>
            </w:r>
          </w:p>
        </w:tc>
        <w:tc>
          <w:tcPr>
            <w:tcW w:w="4847" w:type="dxa"/>
            <w:tcBorders>
              <w:top w:val="nil"/>
              <w:left w:val="nil"/>
              <w:bottom w:val="nil"/>
              <w:right w:val="nil"/>
            </w:tcBorders>
          </w:tcPr>
          <w:p w14:paraId="515889B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Avena sativa L.</w:t>
            </w:r>
          </w:p>
        </w:tc>
        <w:tc>
          <w:tcPr>
            <w:tcW w:w="3586" w:type="dxa"/>
            <w:gridSpan w:val="2"/>
            <w:tcBorders>
              <w:top w:val="nil"/>
              <w:left w:val="nil"/>
              <w:bottom w:val="nil"/>
              <w:right w:val="nil"/>
            </w:tcBorders>
          </w:tcPr>
          <w:p w14:paraId="4CA77E3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ovos siaty</w:t>
            </w:r>
          </w:p>
        </w:tc>
      </w:tr>
      <w:tr w:rsidR="00DC0D7A" w:rsidRPr="00940EC0" w14:paraId="38CC9E16" w14:textId="77777777">
        <w:trPr>
          <w:trHeight w:val="330"/>
        </w:trPr>
        <w:tc>
          <w:tcPr>
            <w:tcW w:w="969" w:type="dxa"/>
            <w:tcBorders>
              <w:top w:val="nil"/>
              <w:left w:val="nil"/>
              <w:bottom w:val="nil"/>
              <w:right w:val="nil"/>
            </w:tcBorders>
          </w:tcPr>
          <w:p w14:paraId="02621A2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96.</w:t>
            </w:r>
          </w:p>
        </w:tc>
        <w:tc>
          <w:tcPr>
            <w:tcW w:w="4847" w:type="dxa"/>
            <w:tcBorders>
              <w:top w:val="nil"/>
              <w:left w:val="nil"/>
              <w:bottom w:val="nil"/>
              <w:right w:val="nil"/>
            </w:tcBorders>
          </w:tcPr>
          <w:p w14:paraId="0891966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Avena strigosa Scherb.</w:t>
            </w:r>
          </w:p>
        </w:tc>
        <w:tc>
          <w:tcPr>
            <w:tcW w:w="3586" w:type="dxa"/>
            <w:gridSpan w:val="2"/>
            <w:tcBorders>
              <w:top w:val="nil"/>
              <w:left w:val="nil"/>
              <w:bottom w:val="nil"/>
              <w:right w:val="nil"/>
            </w:tcBorders>
          </w:tcPr>
          <w:p w14:paraId="544366D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ovos hrebienkatý</w:t>
            </w:r>
          </w:p>
        </w:tc>
      </w:tr>
      <w:tr w:rsidR="00DC0D7A" w:rsidRPr="00940EC0" w14:paraId="7E0315CC" w14:textId="77777777">
        <w:trPr>
          <w:trHeight w:val="330"/>
        </w:trPr>
        <w:tc>
          <w:tcPr>
            <w:tcW w:w="969" w:type="dxa"/>
            <w:tcBorders>
              <w:top w:val="nil"/>
              <w:left w:val="nil"/>
              <w:bottom w:val="nil"/>
              <w:right w:val="nil"/>
            </w:tcBorders>
          </w:tcPr>
          <w:p w14:paraId="1CD97CB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97.</w:t>
            </w:r>
          </w:p>
        </w:tc>
        <w:tc>
          <w:tcPr>
            <w:tcW w:w="4847" w:type="dxa"/>
            <w:tcBorders>
              <w:top w:val="nil"/>
              <w:left w:val="nil"/>
              <w:bottom w:val="nil"/>
              <w:right w:val="nil"/>
            </w:tcBorders>
          </w:tcPr>
          <w:p w14:paraId="5E91962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Hordeum vulgare L.</w:t>
            </w:r>
          </w:p>
        </w:tc>
        <w:tc>
          <w:tcPr>
            <w:tcW w:w="3586" w:type="dxa"/>
            <w:gridSpan w:val="2"/>
            <w:tcBorders>
              <w:top w:val="nil"/>
              <w:left w:val="nil"/>
              <w:bottom w:val="nil"/>
              <w:right w:val="nil"/>
            </w:tcBorders>
          </w:tcPr>
          <w:p w14:paraId="123B0A34" w14:textId="77777777" w:rsidR="00DC0D7A" w:rsidRPr="00940EC0" w:rsidRDefault="00DC0D7A">
            <w:pPr>
              <w:spacing w:after="160" w:line="259" w:lineRule="auto"/>
              <w:ind w:left="0" w:firstLine="0"/>
              <w:jc w:val="left"/>
              <w:rPr>
                <w:rFonts w:ascii="Times New Roman" w:hAnsi="Times New Roman" w:cs="Times New Roman"/>
                <w:sz w:val="22"/>
              </w:rPr>
            </w:pPr>
          </w:p>
        </w:tc>
      </w:tr>
      <w:tr w:rsidR="00DC0D7A" w:rsidRPr="00940EC0" w14:paraId="1557584E" w14:textId="77777777">
        <w:trPr>
          <w:trHeight w:val="330"/>
        </w:trPr>
        <w:tc>
          <w:tcPr>
            <w:tcW w:w="969" w:type="dxa"/>
            <w:tcBorders>
              <w:top w:val="nil"/>
              <w:left w:val="nil"/>
              <w:bottom w:val="nil"/>
              <w:right w:val="nil"/>
            </w:tcBorders>
          </w:tcPr>
          <w:p w14:paraId="57683A0E" w14:textId="77777777" w:rsidR="00DC0D7A" w:rsidRPr="00940EC0" w:rsidRDefault="00DC0D7A">
            <w:pPr>
              <w:spacing w:after="160" w:line="259" w:lineRule="auto"/>
              <w:ind w:left="0" w:firstLine="0"/>
              <w:jc w:val="left"/>
              <w:rPr>
                <w:rFonts w:ascii="Times New Roman" w:hAnsi="Times New Roman" w:cs="Times New Roman"/>
                <w:sz w:val="22"/>
              </w:rPr>
            </w:pPr>
          </w:p>
        </w:tc>
        <w:tc>
          <w:tcPr>
            <w:tcW w:w="4847" w:type="dxa"/>
            <w:tcBorders>
              <w:top w:val="nil"/>
              <w:left w:val="nil"/>
              <w:bottom w:val="nil"/>
              <w:right w:val="nil"/>
            </w:tcBorders>
          </w:tcPr>
          <w:p w14:paraId="54880A2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97.1</w:t>
            </w:r>
          </w:p>
        </w:tc>
        <w:tc>
          <w:tcPr>
            <w:tcW w:w="3586" w:type="dxa"/>
            <w:gridSpan w:val="2"/>
            <w:tcBorders>
              <w:top w:val="nil"/>
              <w:left w:val="nil"/>
              <w:bottom w:val="nil"/>
              <w:right w:val="nil"/>
            </w:tcBorders>
          </w:tcPr>
          <w:p w14:paraId="01FB00B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jačmeň siaty – dvojradový</w:t>
            </w:r>
          </w:p>
        </w:tc>
      </w:tr>
      <w:tr w:rsidR="00DC0D7A" w:rsidRPr="00940EC0" w14:paraId="425A9AB6" w14:textId="77777777">
        <w:trPr>
          <w:trHeight w:val="330"/>
        </w:trPr>
        <w:tc>
          <w:tcPr>
            <w:tcW w:w="969" w:type="dxa"/>
            <w:tcBorders>
              <w:top w:val="nil"/>
              <w:left w:val="nil"/>
              <w:bottom w:val="nil"/>
              <w:right w:val="nil"/>
            </w:tcBorders>
          </w:tcPr>
          <w:p w14:paraId="52E36A6D" w14:textId="77777777" w:rsidR="00DC0D7A" w:rsidRPr="00940EC0" w:rsidRDefault="00DC0D7A">
            <w:pPr>
              <w:spacing w:after="160" w:line="259" w:lineRule="auto"/>
              <w:ind w:left="0" w:firstLine="0"/>
              <w:jc w:val="left"/>
              <w:rPr>
                <w:rFonts w:ascii="Times New Roman" w:hAnsi="Times New Roman" w:cs="Times New Roman"/>
                <w:sz w:val="22"/>
              </w:rPr>
            </w:pPr>
          </w:p>
        </w:tc>
        <w:tc>
          <w:tcPr>
            <w:tcW w:w="4847" w:type="dxa"/>
            <w:tcBorders>
              <w:top w:val="nil"/>
              <w:left w:val="nil"/>
              <w:bottom w:val="nil"/>
              <w:right w:val="nil"/>
            </w:tcBorders>
          </w:tcPr>
          <w:p w14:paraId="7976AA0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97.2</w:t>
            </w:r>
          </w:p>
        </w:tc>
        <w:tc>
          <w:tcPr>
            <w:tcW w:w="3586" w:type="dxa"/>
            <w:gridSpan w:val="2"/>
            <w:tcBorders>
              <w:top w:val="nil"/>
              <w:left w:val="nil"/>
              <w:bottom w:val="nil"/>
              <w:right w:val="nil"/>
            </w:tcBorders>
          </w:tcPr>
          <w:p w14:paraId="5865542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jačmeň siaty – šesťradový</w:t>
            </w:r>
          </w:p>
        </w:tc>
      </w:tr>
      <w:tr w:rsidR="00DC0D7A" w:rsidRPr="00940EC0" w14:paraId="555FE443" w14:textId="77777777">
        <w:trPr>
          <w:trHeight w:val="330"/>
        </w:trPr>
        <w:tc>
          <w:tcPr>
            <w:tcW w:w="969" w:type="dxa"/>
            <w:tcBorders>
              <w:top w:val="nil"/>
              <w:left w:val="nil"/>
              <w:bottom w:val="nil"/>
              <w:right w:val="nil"/>
            </w:tcBorders>
          </w:tcPr>
          <w:p w14:paraId="28EE0E9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98.</w:t>
            </w:r>
          </w:p>
        </w:tc>
        <w:tc>
          <w:tcPr>
            <w:tcW w:w="4847" w:type="dxa"/>
            <w:tcBorders>
              <w:top w:val="nil"/>
              <w:left w:val="nil"/>
              <w:bottom w:val="nil"/>
              <w:right w:val="nil"/>
            </w:tcBorders>
          </w:tcPr>
          <w:p w14:paraId="4FB25B7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Oryza sativa L.</w:t>
            </w:r>
          </w:p>
        </w:tc>
        <w:tc>
          <w:tcPr>
            <w:tcW w:w="3586" w:type="dxa"/>
            <w:gridSpan w:val="2"/>
            <w:tcBorders>
              <w:top w:val="nil"/>
              <w:left w:val="nil"/>
              <w:bottom w:val="nil"/>
              <w:right w:val="nil"/>
            </w:tcBorders>
          </w:tcPr>
          <w:p w14:paraId="086CEA2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ryža siata</w:t>
            </w:r>
          </w:p>
        </w:tc>
      </w:tr>
      <w:tr w:rsidR="00DC0D7A" w:rsidRPr="00940EC0" w14:paraId="32C0DBF7" w14:textId="77777777">
        <w:trPr>
          <w:trHeight w:val="330"/>
        </w:trPr>
        <w:tc>
          <w:tcPr>
            <w:tcW w:w="969" w:type="dxa"/>
            <w:tcBorders>
              <w:top w:val="nil"/>
              <w:left w:val="nil"/>
              <w:bottom w:val="nil"/>
              <w:right w:val="nil"/>
            </w:tcBorders>
          </w:tcPr>
          <w:p w14:paraId="5AC4AF1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99.</w:t>
            </w:r>
          </w:p>
        </w:tc>
        <w:tc>
          <w:tcPr>
            <w:tcW w:w="4847" w:type="dxa"/>
            <w:tcBorders>
              <w:top w:val="nil"/>
              <w:left w:val="nil"/>
              <w:bottom w:val="nil"/>
              <w:right w:val="nil"/>
            </w:tcBorders>
          </w:tcPr>
          <w:p w14:paraId="467EBE0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Phalaris canariensis L.</w:t>
            </w:r>
          </w:p>
        </w:tc>
        <w:tc>
          <w:tcPr>
            <w:tcW w:w="3586" w:type="dxa"/>
            <w:gridSpan w:val="2"/>
            <w:tcBorders>
              <w:top w:val="nil"/>
              <w:left w:val="nil"/>
              <w:bottom w:val="nil"/>
              <w:right w:val="nil"/>
            </w:tcBorders>
          </w:tcPr>
          <w:p w14:paraId="074D123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lesknica kanárska</w:t>
            </w:r>
          </w:p>
        </w:tc>
      </w:tr>
      <w:tr w:rsidR="00DC0D7A" w:rsidRPr="00940EC0" w14:paraId="7B80BF7C" w14:textId="77777777">
        <w:trPr>
          <w:trHeight w:val="330"/>
        </w:trPr>
        <w:tc>
          <w:tcPr>
            <w:tcW w:w="969" w:type="dxa"/>
            <w:tcBorders>
              <w:top w:val="nil"/>
              <w:left w:val="nil"/>
              <w:bottom w:val="nil"/>
              <w:right w:val="nil"/>
            </w:tcBorders>
          </w:tcPr>
          <w:p w14:paraId="2BC3629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100.</w:t>
            </w:r>
          </w:p>
        </w:tc>
        <w:tc>
          <w:tcPr>
            <w:tcW w:w="4847" w:type="dxa"/>
            <w:tcBorders>
              <w:top w:val="nil"/>
              <w:left w:val="nil"/>
              <w:bottom w:val="nil"/>
              <w:right w:val="nil"/>
            </w:tcBorders>
          </w:tcPr>
          <w:p w14:paraId="01AA9FE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Secale cereale L.</w:t>
            </w:r>
          </w:p>
        </w:tc>
        <w:tc>
          <w:tcPr>
            <w:tcW w:w="3586" w:type="dxa"/>
            <w:gridSpan w:val="2"/>
            <w:tcBorders>
              <w:top w:val="nil"/>
              <w:left w:val="nil"/>
              <w:bottom w:val="nil"/>
              <w:right w:val="nil"/>
            </w:tcBorders>
          </w:tcPr>
          <w:p w14:paraId="09C5920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raž siata</w:t>
            </w:r>
          </w:p>
        </w:tc>
      </w:tr>
      <w:tr w:rsidR="00DC0D7A" w:rsidRPr="00940EC0" w14:paraId="545AF304" w14:textId="77777777">
        <w:trPr>
          <w:trHeight w:val="332"/>
        </w:trPr>
        <w:tc>
          <w:tcPr>
            <w:tcW w:w="969" w:type="dxa"/>
            <w:tcBorders>
              <w:top w:val="nil"/>
              <w:left w:val="nil"/>
              <w:bottom w:val="nil"/>
              <w:right w:val="nil"/>
            </w:tcBorders>
          </w:tcPr>
          <w:p w14:paraId="153EE2D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101.</w:t>
            </w:r>
          </w:p>
        </w:tc>
        <w:tc>
          <w:tcPr>
            <w:tcW w:w="4847" w:type="dxa"/>
            <w:tcBorders>
              <w:top w:val="nil"/>
              <w:left w:val="nil"/>
              <w:bottom w:val="nil"/>
              <w:right w:val="nil"/>
            </w:tcBorders>
          </w:tcPr>
          <w:p w14:paraId="289009F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Sorghum bicolor </w:t>
            </w:r>
            <w:r w:rsidRPr="00940EC0">
              <w:rPr>
                <w:rFonts w:ascii="Times New Roman" w:hAnsi="Times New Roman" w:cs="Times New Roman"/>
                <w:sz w:val="22"/>
              </w:rPr>
              <w:t>(L.) Moench subsp. bicolor</w:t>
            </w:r>
          </w:p>
        </w:tc>
        <w:tc>
          <w:tcPr>
            <w:tcW w:w="3586" w:type="dxa"/>
            <w:gridSpan w:val="2"/>
            <w:tcBorders>
              <w:top w:val="nil"/>
              <w:left w:val="nil"/>
              <w:bottom w:val="nil"/>
              <w:right w:val="nil"/>
            </w:tcBorders>
          </w:tcPr>
          <w:p w14:paraId="38DB691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cirok dvojfarebný</w:t>
            </w:r>
          </w:p>
        </w:tc>
      </w:tr>
      <w:tr w:rsidR="00DC0D7A" w:rsidRPr="00940EC0" w14:paraId="1EBE1D22" w14:textId="77777777">
        <w:trPr>
          <w:trHeight w:val="605"/>
        </w:trPr>
        <w:tc>
          <w:tcPr>
            <w:tcW w:w="969" w:type="dxa"/>
            <w:tcBorders>
              <w:top w:val="nil"/>
              <w:left w:val="nil"/>
              <w:bottom w:val="nil"/>
              <w:right w:val="nil"/>
            </w:tcBorders>
          </w:tcPr>
          <w:p w14:paraId="4029B69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102.</w:t>
            </w:r>
          </w:p>
        </w:tc>
        <w:tc>
          <w:tcPr>
            <w:tcW w:w="4847" w:type="dxa"/>
            <w:tcBorders>
              <w:top w:val="nil"/>
              <w:left w:val="nil"/>
              <w:bottom w:val="nil"/>
              <w:right w:val="nil"/>
            </w:tcBorders>
          </w:tcPr>
          <w:p w14:paraId="1B4FC742" w14:textId="77777777" w:rsidR="00DC0D7A" w:rsidRPr="00940EC0" w:rsidRDefault="008E798C">
            <w:pPr>
              <w:spacing w:after="0" w:line="259" w:lineRule="auto"/>
              <w:ind w:left="0" w:right="1157" w:firstLine="0"/>
              <w:jc w:val="left"/>
              <w:rPr>
                <w:rFonts w:ascii="Times New Roman" w:hAnsi="Times New Roman" w:cs="Times New Roman"/>
                <w:sz w:val="22"/>
              </w:rPr>
            </w:pPr>
            <w:r w:rsidRPr="00940EC0">
              <w:rPr>
                <w:rFonts w:ascii="Times New Roman" w:hAnsi="Times New Roman" w:cs="Times New Roman"/>
                <w:i/>
                <w:sz w:val="22"/>
              </w:rPr>
              <w:t xml:space="preserve">Sorghum bicolor </w:t>
            </w:r>
            <w:r w:rsidRPr="00940EC0">
              <w:rPr>
                <w:rFonts w:ascii="Times New Roman" w:hAnsi="Times New Roman" w:cs="Times New Roman"/>
                <w:sz w:val="22"/>
              </w:rPr>
              <w:t xml:space="preserve">(L.) Moench subsp. </w:t>
            </w:r>
            <w:r w:rsidRPr="00940EC0">
              <w:rPr>
                <w:rFonts w:ascii="Times New Roman" w:hAnsi="Times New Roman" w:cs="Times New Roman"/>
                <w:i/>
                <w:sz w:val="22"/>
              </w:rPr>
              <w:t xml:space="preserve">drummondii </w:t>
            </w:r>
            <w:r w:rsidRPr="00940EC0">
              <w:rPr>
                <w:rFonts w:ascii="Times New Roman" w:hAnsi="Times New Roman" w:cs="Times New Roman"/>
                <w:sz w:val="22"/>
              </w:rPr>
              <w:t>(Steud.) de Wet ex Davidse</w:t>
            </w:r>
          </w:p>
        </w:tc>
        <w:tc>
          <w:tcPr>
            <w:tcW w:w="3586" w:type="dxa"/>
            <w:gridSpan w:val="2"/>
            <w:tcBorders>
              <w:top w:val="nil"/>
              <w:left w:val="nil"/>
              <w:bottom w:val="nil"/>
              <w:right w:val="nil"/>
            </w:tcBorders>
          </w:tcPr>
          <w:p w14:paraId="5E9BEC1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cirok sudánska tráva</w:t>
            </w:r>
          </w:p>
        </w:tc>
      </w:tr>
      <w:tr w:rsidR="00DC0D7A" w:rsidRPr="00940EC0" w14:paraId="485C6132" w14:textId="77777777">
        <w:trPr>
          <w:trHeight w:val="877"/>
        </w:trPr>
        <w:tc>
          <w:tcPr>
            <w:tcW w:w="969" w:type="dxa"/>
            <w:tcBorders>
              <w:top w:val="nil"/>
              <w:left w:val="nil"/>
              <w:bottom w:val="nil"/>
              <w:right w:val="nil"/>
            </w:tcBorders>
          </w:tcPr>
          <w:p w14:paraId="7E7059D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lastRenderedPageBreak/>
              <w:t>103.</w:t>
            </w:r>
          </w:p>
        </w:tc>
        <w:tc>
          <w:tcPr>
            <w:tcW w:w="4847" w:type="dxa"/>
            <w:tcBorders>
              <w:top w:val="nil"/>
              <w:left w:val="nil"/>
              <w:bottom w:val="nil"/>
              <w:right w:val="nil"/>
            </w:tcBorders>
          </w:tcPr>
          <w:p w14:paraId="3733B206" w14:textId="77777777" w:rsidR="00DC0D7A" w:rsidRPr="00940EC0" w:rsidRDefault="008E798C">
            <w:pPr>
              <w:spacing w:after="0" w:line="259" w:lineRule="auto"/>
              <w:ind w:left="0" w:right="1157" w:firstLine="0"/>
              <w:jc w:val="left"/>
              <w:rPr>
                <w:rFonts w:ascii="Times New Roman" w:hAnsi="Times New Roman" w:cs="Times New Roman"/>
                <w:sz w:val="22"/>
              </w:rPr>
            </w:pPr>
            <w:r w:rsidRPr="00940EC0">
              <w:rPr>
                <w:rFonts w:ascii="Times New Roman" w:hAnsi="Times New Roman" w:cs="Times New Roman"/>
                <w:i/>
                <w:sz w:val="22"/>
              </w:rPr>
              <w:t xml:space="preserve">Sorghum bicolor </w:t>
            </w:r>
            <w:r w:rsidRPr="00940EC0">
              <w:rPr>
                <w:rFonts w:ascii="Times New Roman" w:hAnsi="Times New Roman" w:cs="Times New Roman"/>
                <w:sz w:val="22"/>
              </w:rPr>
              <w:t xml:space="preserve">(L.) Moench subsp. </w:t>
            </w:r>
            <w:r w:rsidRPr="00940EC0">
              <w:rPr>
                <w:rFonts w:ascii="Times New Roman" w:hAnsi="Times New Roman" w:cs="Times New Roman"/>
                <w:i/>
                <w:sz w:val="22"/>
              </w:rPr>
              <w:t xml:space="preserve">bicolor </w:t>
            </w:r>
            <w:r w:rsidRPr="00940EC0">
              <w:rPr>
                <w:rFonts w:ascii="Times New Roman" w:hAnsi="Times New Roman" w:cs="Times New Roman"/>
                <w:sz w:val="22"/>
              </w:rPr>
              <w:t xml:space="preserve">x </w:t>
            </w:r>
            <w:r w:rsidRPr="00940EC0">
              <w:rPr>
                <w:rFonts w:ascii="Times New Roman" w:hAnsi="Times New Roman" w:cs="Times New Roman"/>
                <w:i/>
                <w:sz w:val="22"/>
              </w:rPr>
              <w:t xml:space="preserve">Sorghum bicolor </w:t>
            </w:r>
            <w:r w:rsidRPr="00940EC0">
              <w:rPr>
                <w:rFonts w:ascii="Times New Roman" w:hAnsi="Times New Roman" w:cs="Times New Roman"/>
                <w:sz w:val="22"/>
              </w:rPr>
              <w:t xml:space="preserve">(L.) Moench subsp. </w:t>
            </w:r>
            <w:r w:rsidRPr="00940EC0">
              <w:rPr>
                <w:rFonts w:ascii="Times New Roman" w:hAnsi="Times New Roman" w:cs="Times New Roman"/>
                <w:i/>
                <w:sz w:val="22"/>
              </w:rPr>
              <w:t xml:space="preserve">drummondii </w:t>
            </w:r>
            <w:r w:rsidRPr="00940EC0">
              <w:rPr>
                <w:rFonts w:ascii="Times New Roman" w:hAnsi="Times New Roman" w:cs="Times New Roman"/>
                <w:sz w:val="22"/>
              </w:rPr>
              <w:t>(Steud.) de Wet ex Davidse</w:t>
            </w:r>
          </w:p>
        </w:tc>
        <w:tc>
          <w:tcPr>
            <w:tcW w:w="3586" w:type="dxa"/>
            <w:gridSpan w:val="2"/>
            <w:tcBorders>
              <w:top w:val="nil"/>
              <w:left w:val="nil"/>
              <w:bottom w:val="nil"/>
              <w:right w:val="nil"/>
            </w:tcBorders>
          </w:tcPr>
          <w:p w14:paraId="55416213" w14:textId="77777777" w:rsidR="00DC0D7A" w:rsidRPr="00940EC0" w:rsidRDefault="008E798C">
            <w:pPr>
              <w:spacing w:after="0" w:line="259" w:lineRule="auto"/>
              <w:ind w:left="0" w:right="1340" w:firstLine="0"/>
              <w:jc w:val="left"/>
              <w:rPr>
                <w:rFonts w:ascii="Times New Roman" w:hAnsi="Times New Roman" w:cs="Times New Roman"/>
                <w:sz w:val="22"/>
              </w:rPr>
            </w:pPr>
            <w:r w:rsidRPr="00940EC0">
              <w:rPr>
                <w:rFonts w:ascii="Times New Roman" w:hAnsi="Times New Roman" w:cs="Times New Roman"/>
                <w:sz w:val="22"/>
              </w:rPr>
              <w:t>hybridy ciroku dvojfarebného a ciroku sudánskej trávy</w:t>
            </w:r>
          </w:p>
        </w:tc>
      </w:tr>
      <w:tr w:rsidR="00DC0D7A" w:rsidRPr="00940EC0" w14:paraId="2ED5138D" w14:textId="77777777">
        <w:trPr>
          <w:trHeight w:val="330"/>
        </w:trPr>
        <w:tc>
          <w:tcPr>
            <w:tcW w:w="969" w:type="dxa"/>
            <w:tcBorders>
              <w:top w:val="nil"/>
              <w:left w:val="nil"/>
              <w:bottom w:val="nil"/>
              <w:right w:val="nil"/>
            </w:tcBorders>
          </w:tcPr>
          <w:p w14:paraId="1B09A36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104.</w:t>
            </w:r>
          </w:p>
        </w:tc>
        <w:tc>
          <w:tcPr>
            <w:tcW w:w="4847" w:type="dxa"/>
            <w:tcBorders>
              <w:top w:val="nil"/>
              <w:left w:val="nil"/>
              <w:bottom w:val="nil"/>
              <w:right w:val="nil"/>
            </w:tcBorders>
          </w:tcPr>
          <w:p w14:paraId="5BCE003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 Triticosecale Wittm. ex A. Camus</w:t>
            </w:r>
          </w:p>
        </w:tc>
        <w:tc>
          <w:tcPr>
            <w:tcW w:w="3586" w:type="dxa"/>
            <w:gridSpan w:val="2"/>
            <w:tcBorders>
              <w:top w:val="nil"/>
              <w:left w:val="nil"/>
              <w:bottom w:val="nil"/>
              <w:right w:val="nil"/>
            </w:tcBorders>
          </w:tcPr>
          <w:p w14:paraId="08EAB2A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tritikale</w:t>
            </w:r>
          </w:p>
        </w:tc>
      </w:tr>
      <w:tr w:rsidR="00DC0D7A" w:rsidRPr="00940EC0" w14:paraId="7BF666B8" w14:textId="77777777">
        <w:trPr>
          <w:trHeight w:val="332"/>
        </w:trPr>
        <w:tc>
          <w:tcPr>
            <w:tcW w:w="969" w:type="dxa"/>
            <w:tcBorders>
              <w:top w:val="nil"/>
              <w:left w:val="nil"/>
              <w:bottom w:val="nil"/>
              <w:right w:val="nil"/>
            </w:tcBorders>
          </w:tcPr>
          <w:p w14:paraId="3F5BE25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105.</w:t>
            </w:r>
          </w:p>
        </w:tc>
        <w:tc>
          <w:tcPr>
            <w:tcW w:w="4847" w:type="dxa"/>
            <w:tcBorders>
              <w:top w:val="nil"/>
              <w:left w:val="nil"/>
              <w:bottom w:val="nil"/>
              <w:right w:val="nil"/>
            </w:tcBorders>
          </w:tcPr>
          <w:p w14:paraId="4307D0F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Triticum aestivum </w:t>
            </w:r>
            <w:r w:rsidRPr="00940EC0">
              <w:rPr>
                <w:rFonts w:ascii="Times New Roman" w:hAnsi="Times New Roman" w:cs="Times New Roman"/>
                <w:sz w:val="22"/>
              </w:rPr>
              <w:t xml:space="preserve">L. subsp. </w:t>
            </w:r>
            <w:r w:rsidRPr="00940EC0">
              <w:rPr>
                <w:rFonts w:ascii="Times New Roman" w:hAnsi="Times New Roman" w:cs="Times New Roman"/>
                <w:i/>
                <w:sz w:val="22"/>
              </w:rPr>
              <w:t>aestivum</w:t>
            </w:r>
          </w:p>
        </w:tc>
        <w:tc>
          <w:tcPr>
            <w:tcW w:w="3586" w:type="dxa"/>
            <w:gridSpan w:val="2"/>
            <w:tcBorders>
              <w:top w:val="nil"/>
              <w:left w:val="nil"/>
              <w:bottom w:val="nil"/>
              <w:right w:val="nil"/>
            </w:tcBorders>
          </w:tcPr>
          <w:p w14:paraId="1DE8830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pšenica letná</w:t>
            </w:r>
          </w:p>
        </w:tc>
      </w:tr>
      <w:tr w:rsidR="00DC0D7A" w:rsidRPr="00940EC0" w14:paraId="19C1C64E" w14:textId="77777777">
        <w:trPr>
          <w:trHeight w:val="602"/>
        </w:trPr>
        <w:tc>
          <w:tcPr>
            <w:tcW w:w="969" w:type="dxa"/>
            <w:tcBorders>
              <w:top w:val="nil"/>
              <w:left w:val="nil"/>
              <w:bottom w:val="nil"/>
              <w:right w:val="nil"/>
            </w:tcBorders>
          </w:tcPr>
          <w:p w14:paraId="36CFAB3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106.</w:t>
            </w:r>
          </w:p>
        </w:tc>
        <w:tc>
          <w:tcPr>
            <w:tcW w:w="4847" w:type="dxa"/>
            <w:tcBorders>
              <w:top w:val="nil"/>
              <w:left w:val="nil"/>
              <w:bottom w:val="nil"/>
              <w:right w:val="nil"/>
            </w:tcBorders>
          </w:tcPr>
          <w:p w14:paraId="57E90984" w14:textId="77777777" w:rsidR="00DC0D7A" w:rsidRPr="00940EC0" w:rsidRDefault="008E798C">
            <w:pPr>
              <w:spacing w:after="0" w:line="259" w:lineRule="auto"/>
              <w:ind w:left="0" w:right="601" w:firstLine="0"/>
              <w:jc w:val="left"/>
              <w:rPr>
                <w:rFonts w:ascii="Times New Roman" w:hAnsi="Times New Roman" w:cs="Times New Roman"/>
                <w:sz w:val="22"/>
              </w:rPr>
            </w:pPr>
            <w:r w:rsidRPr="00940EC0">
              <w:rPr>
                <w:rFonts w:ascii="Times New Roman" w:hAnsi="Times New Roman" w:cs="Times New Roman"/>
                <w:i/>
                <w:sz w:val="22"/>
              </w:rPr>
              <w:t xml:space="preserve">Triticum turgidum </w:t>
            </w:r>
            <w:r w:rsidRPr="00940EC0">
              <w:rPr>
                <w:rFonts w:ascii="Times New Roman" w:hAnsi="Times New Roman" w:cs="Times New Roman"/>
                <w:sz w:val="22"/>
              </w:rPr>
              <w:t xml:space="preserve">L. subsp. </w:t>
            </w:r>
            <w:r w:rsidRPr="00940EC0">
              <w:rPr>
                <w:rFonts w:ascii="Times New Roman" w:hAnsi="Times New Roman" w:cs="Times New Roman"/>
                <w:i/>
                <w:sz w:val="22"/>
              </w:rPr>
              <w:t xml:space="preserve">durum </w:t>
            </w:r>
            <w:r w:rsidRPr="00940EC0">
              <w:rPr>
                <w:rFonts w:ascii="Times New Roman" w:hAnsi="Times New Roman" w:cs="Times New Roman"/>
                <w:sz w:val="22"/>
              </w:rPr>
              <w:t>(Desf.) van Slageren</w:t>
            </w:r>
          </w:p>
        </w:tc>
        <w:tc>
          <w:tcPr>
            <w:tcW w:w="3586" w:type="dxa"/>
            <w:gridSpan w:val="2"/>
            <w:tcBorders>
              <w:top w:val="nil"/>
              <w:left w:val="nil"/>
              <w:bottom w:val="nil"/>
              <w:right w:val="nil"/>
            </w:tcBorders>
          </w:tcPr>
          <w:p w14:paraId="221EFC4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pšenica tvrdá</w:t>
            </w:r>
          </w:p>
        </w:tc>
      </w:tr>
      <w:tr w:rsidR="00DC0D7A" w:rsidRPr="00940EC0" w14:paraId="3913B516" w14:textId="77777777">
        <w:trPr>
          <w:trHeight w:val="332"/>
        </w:trPr>
        <w:tc>
          <w:tcPr>
            <w:tcW w:w="969" w:type="dxa"/>
            <w:tcBorders>
              <w:top w:val="nil"/>
              <w:left w:val="nil"/>
              <w:bottom w:val="nil"/>
              <w:right w:val="nil"/>
            </w:tcBorders>
          </w:tcPr>
          <w:p w14:paraId="39E157E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107.</w:t>
            </w:r>
          </w:p>
        </w:tc>
        <w:tc>
          <w:tcPr>
            <w:tcW w:w="4847" w:type="dxa"/>
            <w:tcBorders>
              <w:top w:val="nil"/>
              <w:left w:val="nil"/>
              <w:bottom w:val="nil"/>
              <w:right w:val="nil"/>
            </w:tcBorders>
          </w:tcPr>
          <w:p w14:paraId="14F53FC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Triticum aestivum </w:t>
            </w:r>
            <w:r w:rsidRPr="00940EC0">
              <w:rPr>
                <w:rFonts w:ascii="Times New Roman" w:hAnsi="Times New Roman" w:cs="Times New Roman"/>
                <w:sz w:val="22"/>
              </w:rPr>
              <w:t xml:space="preserve">L. subsp. </w:t>
            </w:r>
            <w:r w:rsidRPr="00940EC0">
              <w:rPr>
                <w:rFonts w:ascii="Times New Roman" w:hAnsi="Times New Roman" w:cs="Times New Roman"/>
                <w:i/>
                <w:sz w:val="22"/>
              </w:rPr>
              <w:t xml:space="preserve">spelta </w:t>
            </w:r>
            <w:r w:rsidRPr="00940EC0">
              <w:rPr>
                <w:rFonts w:ascii="Times New Roman" w:hAnsi="Times New Roman" w:cs="Times New Roman"/>
                <w:sz w:val="22"/>
              </w:rPr>
              <w:t>(L.) Thell.</w:t>
            </w:r>
          </w:p>
        </w:tc>
        <w:tc>
          <w:tcPr>
            <w:tcW w:w="3586" w:type="dxa"/>
            <w:gridSpan w:val="2"/>
            <w:tcBorders>
              <w:top w:val="nil"/>
              <w:left w:val="nil"/>
              <w:bottom w:val="nil"/>
              <w:right w:val="nil"/>
            </w:tcBorders>
          </w:tcPr>
          <w:p w14:paraId="1F9BDA5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pšenica špaldová</w:t>
            </w:r>
          </w:p>
        </w:tc>
      </w:tr>
      <w:tr w:rsidR="00DC0D7A" w:rsidRPr="00940EC0" w14:paraId="19A0CA3E" w14:textId="77777777">
        <w:trPr>
          <w:trHeight w:val="274"/>
        </w:trPr>
        <w:tc>
          <w:tcPr>
            <w:tcW w:w="969" w:type="dxa"/>
            <w:tcBorders>
              <w:top w:val="nil"/>
              <w:left w:val="nil"/>
              <w:bottom w:val="nil"/>
              <w:right w:val="nil"/>
            </w:tcBorders>
          </w:tcPr>
          <w:p w14:paraId="4416EE6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108.</w:t>
            </w:r>
          </w:p>
        </w:tc>
        <w:tc>
          <w:tcPr>
            <w:tcW w:w="4847" w:type="dxa"/>
            <w:tcBorders>
              <w:top w:val="nil"/>
              <w:left w:val="nil"/>
              <w:bottom w:val="nil"/>
              <w:right w:val="nil"/>
            </w:tcBorders>
          </w:tcPr>
          <w:p w14:paraId="3EC49DF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Zea mays L.</w:t>
            </w:r>
          </w:p>
        </w:tc>
        <w:tc>
          <w:tcPr>
            <w:tcW w:w="3586" w:type="dxa"/>
            <w:gridSpan w:val="2"/>
            <w:tcBorders>
              <w:top w:val="nil"/>
              <w:left w:val="nil"/>
              <w:bottom w:val="nil"/>
              <w:right w:val="nil"/>
            </w:tcBorders>
          </w:tcPr>
          <w:p w14:paraId="17EDD212" w14:textId="77777777" w:rsidR="00DC0D7A" w:rsidRPr="00940EC0" w:rsidRDefault="008E798C">
            <w:pPr>
              <w:spacing w:after="0" w:line="259" w:lineRule="auto"/>
              <w:ind w:left="0" w:firstLine="0"/>
              <w:rPr>
                <w:rFonts w:ascii="Times New Roman" w:hAnsi="Times New Roman" w:cs="Times New Roman"/>
                <w:sz w:val="22"/>
              </w:rPr>
            </w:pPr>
            <w:r w:rsidRPr="00940EC0">
              <w:rPr>
                <w:rFonts w:ascii="Times New Roman" w:hAnsi="Times New Roman" w:cs="Times New Roman"/>
                <w:sz w:val="22"/>
              </w:rPr>
              <w:t>kukurica siata (okrem cukrovej a pukancovej)</w:t>
            </w:r>
          </w:p>
        </w:tc>
      </w:tr>
    </w:tbl>
    <w:p w14:paraId="487B6DDC" w14:textId="77777777" w:rsidR="00DC0D7A" w:rsidRPr="00940EC0" w:rsidRDefault="008E798C">
      <w:pPr>
        <w:pStyle w:val="Nadpis2"/>
        <w:ind w:left="25"/>
        <w:rPr>
          <w:rFonts w:ascii="Times New Roman" w:hAnsi="Times New Roman" w:cs="Times New Roman"/>
          <w:sz w:val="22"/>
        </w:rPr>
      </w:pPr>
      <w:r w:rsidRPr="00940EC0">
        <w:rPr>
          <w:rFonts w:ascii="Times New Roman" w:hAnsi="Times New Roman" w:cs="Times New Roman"/>
          <w:sz w:val="22"/>
        </w:rPr>
        <w:t>V. ZEMIAKY</w:t>
      </w:r>
    </w:p>
    <w:p w14:paraId="423279BF" w14:textId="77777777" w:rsidR="00DC0D7A" w:rsidRPr="00940EC0" w:rsidRDefault="008E798C">
      <w:pPr>
        <w:tabs>
          <w:tab w:val="center" w:pos="1902"/>
          <w:tab w:val="center" w:pos="6122"/>
        </w:tabs>
        <w:spacing w:after="388" w:line="259" w:lineRule="auto"/>
        <w:ind w:left="0" w:firstLine="0"/>
        <w:jc w:val="left"/>
        <w:rPr>
          <w:rFonts w:ascii="Times New Roman" w:hAnsi="Times New Roman" w:cs="Times New Roman"/>
          <w:sz w:val="22"/>
        </w:rPr>
      </w:pPr>
      <w:r w:rsidRPr="00940EC0">
        <w:rPr>
          <w:rFonts w:ascii="Times New Roman" w:hAnsi="Times New Roman" w:cs="Times New Roman"/>
          <w:sz w:val="22"/>
        </w:rPr>
        <w:t>109.</w:t>
      </w:r>
      <w:r w:rsidRPr="00940EC0">
        <w:rPr>
          <w:rFonts w:ascii="Times New Roman" w:hAnsi="Times New Roman" w:cs="Times New Roman"/>
          <w:sz w:val="22"/>
        </w:rPr>
        <w:tab/>
        <w:t>Solanum tuberosum L.</w:t>
      </w:r>
      <w:r w:rsidRPr="00940EC0">
        <w:rPr>
          <w:rFonts w:ascii="Times New Roman" w:hAnsi="Times New Roman" w:cs="Times New Roman"/>
          <w:sz w:val="22"/>
        </w:rPr>
        <w:tab/>
        <w:t>zemiak</w:t>
      </w:r>
    </w:p>
    <w:p w14:paraId="257572A6"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ČASŤ B</w:t>
      </w:r>
    </w:p>
    <w:p w14:paraId="25BC111D"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ZELENINY</w:t>
      </w:r>
    </w:p>
    <w:p w14:paraId="3AE951F6"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Allium cepa L.</w:t>
      </w:r>
    </w:p>
    <w:p w14:paraId="23FA2EB3"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Cepa (cibuľa, cibuľa kuchynská nakopená)</w:t>
      </w:r>
    </w:p>
    <w:p w14:paraId="4FDE44D2"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skupina Aggregatum (šalotka)</w:t>
      </w:r>
    </w:p>
    <w:p w14:paraId="1D03042F" w14:textId="77777777" w:rsidR="00DC0D7A" w:rsidRPr="00940EC0" w:rsidRDefault="008E798C">
      <w:pPr>
        <w:spacing w:after="204"/>
        <w:ind w:left="237" w:right="5759"/>
        <w:rPr>
          <w:rFonts w:ascii="Times New Roman" w:hAnsi="Times New Roman" w:cs="Times New Roman"/>
          <w:sz w:val="22"/>
        </w:rPr>
      </w:pPr>
      <w:r w:rsidRPr="00940EC0">
        <w:rPr>
          <w:rFonts w:ascii="Times New Roman" w:hAnsi="Times New Roman" w:cs="Times New Roman"/>
          <w:sz w:val="22"/>
        </w:rPr>
        <w:t>Allium fistulosum L. (cesnak zimný) — všetky odrody</w:t>
      </w:r>
    </w:p>
    <w:p w14:paraId="17C43506" w14:textId="77777777" w:rsidR="00DC0D7A" w:rsidRPr="00940EC0" w:rsidRDefault="008E798C">
      <w:pPr>
        <w:spacing w:after="204"/>
        <w:ind w:left="237" w:right="6027"/>
        <w:rPr>
          <w:rFonts w:ascii="Times New Roman" w:hAnsi="Times New Roman" w:cs="Times New Roman"/>
          <w:sz w:val="22"/>
        </w:rPr>
      </w:pPr>
      <w:r w:rsidRPr="00940EC0">
        <w:rPr>
          <w:rFonts w:ascii="Times New Roman" w:hAnsi="Times New Roman" w:cs="Times New Roman"/>
          <w:sz w:val="22"/>
        </w:rPr>
        <w:t>Allium porrum L. (pór pestovaný) — všetky odrody</w:t>
      </w:r>
    </w:p>
    <w:p w14:paraId="5D32F8A0" w14:textId="77777777" w:rsidR="00DC0D7A" w:rsidRPr="00940EC0" w:rsidRDefault="008E798C">
      <w:pPr>
        <w:spacing w:after="204"/>
        <w:ind w:left="237" w:right="5527"/>
        <w:rPr>
          <w:rFonts w:ascii="Times New Roman" w:hAnsi="Times New Roman" w:cs="Times New Roman"/>
          <w:sz w:val="22"/>
        </w:rPr>
      </w:pPr>
      <w:r w:rsidRPr="00940EC0">
        <w:rPr>
          <w:rFonts w:ascii="Times New Roman" w:hAnsi="Times New Roman" w:cs="Times New Roman"/>
          <w:sz w:val="22"/>
        </w:rPr>
        <w:t>Allium sativum L. (cesnak kuchynský) — všetky odrody</w:t>
      </w:r>
    </w:p>
    <w:p w14:paraId="0778FCFA" w14:textId="77777777" w:rsidR="00DC0D7A" w:rsidRPr="00940EC0" w:rsidRDefault="008E798C">
      <w:pPr>
        <w:spacing w:after="204"/>
        <w:ind w:left="237" w:right="4907"/>
        <w:rPr>
          <w:rFonts w:ascii="Times New Roman" w:hAnsi="Times New Roman" w:cs="Times New Roman"/>
          <w:sz w:val="22"/>
        </w:rPr>
      </w:pPr>
      <w:r w:rsidRPr="00940EC0">
        <w:rPr>
          <w:rFonts w:ascii="Times New Roman" w:hAnsi="Times New Roman" w:cs="Times New Roman"/>
          <w:sz w:val="22"/>
        </w:rPr>
        <w:t>Allium schoenoprasum L. (cesnak pažítkový) — všetky odrody</w:t>
      </w:r>
    </w:p>
    <w:p w14:paraId="478DB70C" w14:textId="77777777" w:rsidR="00DC0D7A" w:rsidRPr="00940EC0" w:rsidRDefault="008E798C">
      <w:pPr>
        <w:spacing w:after="204"/>
        <w:ind w:left="237" w:right="4267"/>
        <w:rPr>
          <w:rFonts w:ascii="Times New Roman" w:hAnsi="Times New Roman" w:cs="Times New Roman"/>
          <w:sz w:val="22"/>
        </w:rPr>
      </w:pPr>
      <w:r w:rsidRPr="00940EC0">
        <w:rPr>
          <w:rFonts w:ascii="Times New Roman" w:hAnsi="Times New Roman" w:cs="Times New Roman"/>
          <w:sz w:val="22"/>
        </w:rPr>
        <w:t>Anthriscus cerefolium (L.) Hoffm. (trebuľka voňavá) — všetky odrody</w:t>
      </w:r>
    </w:p>
    <w:p w14:paraId="22B411FD"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Apium graveolens L.</w:t>
      </w:r>
    </w:p>
    <w:p w14:paraId="7122ED73"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zelery</w:t>
      </w:r>
    </w:p>
    <w:p w14:paraId="63FC4D1C"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skupina zelery buľvové</w:t>
      </w:r>
    </w:p>
    <w:p w14:paraId="61272095" w14:textId="77777777" w:rsidR="00DC0D7A" w:rsidRPr="00940EC0" w:rsidRDefault="008E798C">
      <w:pPr>
        <w:spacing w:after="204"/>
        <w:ind w:left="237" w:right="4899"/>
        <w:rPr>
          <w:rFonts w:ascii="Times New Roman" w:hAnsi="Times New Roman" w:cs="Times New Roman"/>
          <w:sz w:val="22"/>
        </w:rPr>
      </w:pPr>
      <w:r w:rsidRPr="00940EC0">
        <w:rPr>
          <w:rFonts w:ascii="Times New Roman" w:hAnsi="Times New Roman" w:cs="Times New Roman"/>
          <w:sz w:val="22"/>
        </w:rPr>
        <w:t>Asparagus officinalis L. (asparágus lekársky) — všetky odrody</w:t>
      </w:r>
    </w:p>
    <w:p w14:paraId="3519E62C"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Beta vulgaris L.</w:t>
      </w:r>
    </w:p>
    <w:p w14:paraId="3D9FEAFE"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repy obyčajné (cvikla) vrátane cheltenhamskej</w:t>
      </w:r>
    </w:p>
    <w:p w14:paraId="3B06F747"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repy listové</w:t>
      </w:r>
    </w:p>
    <w:p w14:paraId="154932F1" w14:textId="77777777" w:rsidR="00DC0D7A" w:rsidRPr="00940EC0" w:rsidRDefault="008E798C">
      <w:pPr>
        <w:spacing w:after="205"/>
        <w:ind w:left="-5"/>
        <w:rPr>
          <w:rFonts w:ascii="Times New Roman" w:hAnsi="Times New Roman" w:cs="Times New Roman"/>
          <w:sz w:val="22"/>
        </w:rPr>
      </w:pPr>
      <w:r w:rsidRPr="00940EC0">
        <w:rPr>
          <w:rFonts w:ascii="Times New Roman" w:hAnsi="Times New Roman" w:cs="Times New Roman"/>
          <w:sz w:val="22"/>
        </w:rPr>
        <w:t>(repa obyčajná pravá zeleninová alebo repa obyčajná špenátová – mangold)</w:t>
      </w:r>
    </w:p>
    <w:p w14:paraId="3433FA5A"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Brassica oleracea L.</w:t>
      </w:r>
    </w:p>
    <w:p w14:paraId="49182E61"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kely</w:t>
      </w:r>
    </w:p>
    <w:p w14:paraId="3FB8175B"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lastRenderedPageBreak/>
        <w:t>— skupina karfioly</w:t>
      </w:r>
    </w:p>
    <w:p w14:paraId="1464C8EA"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Capitata (kapusta hlávková červená a kapusta hlávková biela)</w:t>
      </w:r>
    </w:p>
    <w:p w14:paraId="797C7E17"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kely ružičkové</w:t>
      </w:r>
    </w:p>
    <w:p w14:paraId="37FE2454"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kaleráby</w:t>
      </w:r>
    </w:p>
    <w:p w14:paraId="2BC47A9E"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kely hlávkové</w:t>
      </w:r>
    </w:p>
    <w:p w14:paraId="2BA0B98B"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brokolice (kapusta obyčajná špargľová)</w:t>
      </w:r>
    </w:p>
    <w:p w14:paraId="4FFAE189"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kapusty listové</w:t>
      </w:r>
    </w:p>
    <w:p w14:paraId="66AB2F04"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skupina Tronchuda (kapusta bezhlávková)</w:t>
      </w:r>
    </w:p>
    <w:p w14:paraId="50379C05"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Brassica rapa L.</w:t>
      </w:r>
    </w:p>
    <w:p w14:paraId="0069576B"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kapusty čínske</w:t>
      </w:r>
    </w:p>
    <w:p w14:paraId="644B510D"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skupina okrúhlice</w:t>
      </w:r>
    </w:p>
    <w:p w14:paraId="38714DDF" w14:textId="77777777" w:rsidR="00DC0D7A" w:rsidRPr="00940EC0" w:rsidRDefault="008E798C">
      <w:pPr>
        <w:spacing w:after="204"/>
        <w:ind w:left="237" w:right="3471"/>
        <w:rPr>
          <w:rFonts w:ascii="Times New Roman" w:hAnsi="Times New Roman" w:cs="Times New Roman"/>
          <w:sz w:val="22"/>
        </w:rPr>
      </w:pPr>
      <w:r w:rsidRPr="00940EC0">
        <w:rPr>
          <w:rFonts w:ascii="Times New Roman" w:hAnsi="Times New Roman" w:cs="Times New Roman"/>
          <w:sz w:val="22"/>
        </w:rPr>
        <w:t>Capsicum annuum L. (paprika ročná štipľavá alebo sladká) — všetky odrody</w:t>
      </w:r>
    </w:p>
    <w:p w14:paraId="6DC52652"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Cichorium endivia L. (čakanka štrbáková)</w:t>
      </w:r>
    </w:p>
    <w:p w14:paraId="3F5C0E7A"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všetky odrody</w:t>
      </w:r>
    </w:p>
    <w:p w14:paraId="49A42D5F"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Cichorium intybus L.</w:t>
      </w:r>
    </w:p>
    <w:p w14:paraId="3A6D6131"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čakanky obyčajné</w:t>
      </w:r>
    </w:p>
    <w:p w14:paraId="113659D0"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čakanky obyčajné siate listové (šalátové)</w:t>
      </w:r>
    </w:p>
    <w:p w14:paraId="6D203F33"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skupina čakanky obyčajné siate cigóriové (priemyselné)</w:t>
      </w:r>
    </w:p>
    <w:p w14:paraId="0925820A"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Citrullus lanatus (Thunb.) Matsum. et Nakai (dyňa červená)</w:t>
      </w:r>
    </w:p>
    <w:p w14:paraId="7EFA6C81"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všetky odrody</w:t>
      </w:r>
    </w:p>
    <w:p w14:paraId="68219DE0" w14:textId="77777777" w:rsidR="00DC0D7A" w:rsidRPr="00940EC0" w:rsidRDefault="008E798C">
      <w:pPr>
        <w:spacing w:after="204"/>
        <w:ind w:left="237" w:right="5995"/>
        <w:rPr>
          <w:rFonts w:ascii="Times New Roman" w:hAnsi="Times New Roman" w:cs="Times New Roman"/>
          <w:sz w:val="22"/>
        </w:rPr>
      </w:pPr>
      <w:r w:rsidRPr="00940EC0">
        <w:rPr>
          <w:rFonts w:ascii="Times New Roman" w:hAnsi="Times New Roman" w:cs="Times New Roman"/>
          <w:sz w:val="22"/>
        </w:rPr>
        <w:t>Cucumis melo L. (melón cukrový) — všetky odrody</w:t>
      </w:r>
    </w:p>
    <w:p w14:paraId="6CB294E1"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Cucumis sativus L.</w:t>
      </w:r>
    </w:p>
    <w:p w14:paraId="1A067B45"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uhorky siate</w:t>
      </w:r>
    </w:p>
    <w:p w14:paraId="05B3BF8A"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skupina uhorky siate nakladačky</w:t>
      </w:r>
    </w:p>
    <w:p w14:paraId="5BC7D0D2"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Cucurbita maxima Duchesne (tekvica obrovská)</w:t>
      </w:r>
    </w:p>
    <w:p w14:paraId="1BA2F144"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všetky odrody</w:t>
      </w:r>
    </w:p>
    <w:p w14:paraId="550E8389" w14:textId="77777777" w:rsidR="00DC0D7A" w:rsidRPr="00940EC0" w:rsidRDefault="008E798C">
      <w:pPr>
        <w:spacing w:after="204"/>
        <w:ind w:left="237" w:right="2231"/>
        <w:rPr>
          <w:rFonts w:ascii="Times New Roman" w:hAnsi="Times New Roman" w:cs="Times New Roman"/>
          <w:sz w:val="22"/>
        </w:rPr>
      </w:pPr>
      <w:r w:rsidRPr="00940EC0">
        <w:rPr>
          <w:rFonts w:ascii="Times New Roman" w:hAnsi="Times New Roman" w:cs="Times New Roman"/>
          <w:sz w:val="22"/>
        </w:rPr>
        <w:t>Cucurbita pepo L. (tekvica obyčajná pravá – špargľová alebo patizónová) — všetky odrody</w:t>
      </w:r>
    </w:p>
    <w:p w14:paraId="28D903B3"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Cynara cardunculus L.</w:t>
      </w:r>
    </w:p>
    <w:p w14:paraId="286FB735"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artičoky zeleninové</w:t>
      </w:r>
    </w:p>
    <w:p w14:paraId="60D4232D"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skupina artičoky kardové</w:t>
      </w:r>
    </w:p>
    <w:p w14:paraId="455654A8" w14:textId="77777777" w:rsidR="00DC0D7A" w:rsidRPr="00940EC0" w:rsidRDefault="008E798C">
      <w:pPr>
        <w:spacing w:after="204"/>
        <w:ind w:left="237" w:right="3333"/>
        <w:rPr>
          <w:rFonts w:ascii="Times New Roman" w:hAnsi="Times New Roman" w:cs="Times New Roman"/>
          <w:sz w:val="22"/>
        </w:rPr>
      </w:pPr>
      <w:r w:rsidRPr="00940EC0">
        <w:rPr>
          <w:rFonts w:ascii="Times New Roman" w:hAnsi="Times New Roman" w:cs="Times New Roman"/>
          <w:sz w:val="22"/>
        </w:rPr>
        <w:t>Daucus carota L. (mrkva obyčajná a mrkva obyčajná kŕmna) — všetky odrody</w:t>
      </w:r>
    </w:p>
    <w:p w14:paraId="1BFA8CAC"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Foeniculum vulgare Mill. (fenikel obyčajný)</w:t>
      </w:r>
    </w:p>
    <w:p w14:paraId="75F35B94"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skupina Azoricum</w:t>
      </w:r>
    </w:p>
    <w:p w14:paraId="140D2658" w14:textId="77777777" w:rsidR="00DC0D7A" w:rsidRPr="00940EC0" w:rsidRDefault="008E798C">
      <w:pPr>
        <w:spacing w:after="204"/>
        <w:ind w:left="237" w:right="6423"/>
        <w:rPr>
          <w:rFonts w:ascii="Times New Roman" w:hAnsi="Times New Roman" w:cs="Times New Roman"/>
          <w:sz w:val="22"/>
        </w:rPr>
      </w:pPr>
      <w:r w:rsidRPr="00940EC0">
        <w:rPr>
          <w:rFonts w:ascii="Times New Roman" w:hAnsi="Times New Roman" w:cs="Times New Roman"/>
          <w:sz w:val="22"/>
        </w:rPr>
        <w:t>Lactuca sativa L. (šalát siaty) — všetky odrody</w:t>
      </w:r>
    </w:p>
    <w:p w14:paraId="5784AEE5" w14:textId="77777777" w:rsidR="00DC0D7A" w:rsidRPr="00940EC0" w:rsidRDefault="008E798C">
      <w:pPr>
        <w:spacing w:after="204"/>
        <w:ind w:left="237" w:right="5415"/>
        <w:rPr>
          <w:rFonts w:ascii="Times New Roman" w:hAnsi="Times New Roman" w:cs="Times New Roman"/>
          <w:sz w:val="22"/>
        </w:rPr>
      </w:pPr>
      <w:r w:rsidRPr="00940EC0">
        <w:rPr>
          <w:rFonts w:ascii="Times New Roman" w:hAnsi="Times New Roman" w:cs="Times New Roman"/>
          <w:sz w:val="22"/>
        </w:rPr>
        <w:lastRenderedPageBreak/>
        <w:t>Solanum lycopersicum L. (rajčiak jedlý) — všetky odrody</w:t>
      </w:r>
    </w:p>
    <w:p w14:paraId="1836787C"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Petroselinum crispum (Mill.) Nyman ex A. W. Hill</w:t>
      </w:r>
    </w:p>
    <w:p w14:paraId="7CB8F919"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petržlenové vňate</w:t>
      </w:r>
    </w:p>
    <w:p w14:paraId="5F391BEE"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skupina korene petržlenu</w:t>
      </w:r>
    </w:p>
    <w:p w14:paraId="2CF17060" w14:textId="77777777" w:rsidR="00DC0D7A" w:rsidRPr="00940EC0" w:rsidRDefault="008E798C">
      <w:pPr>
        <w:spacing w:after="204"/>
        <w:ind w:left="237" w:right="5275"/>
        <w:rPr>
          <w:rFonts w:ascii="Times New Roman" w:hAnsi="Times New Roman" w:cs="Times New Roman"/>
          <w:sz w:val="22"/>
        </w:rPr>
      </w:pPr>
      <w:r w:rsidRPr="00940EC0">
        <w:rPr>
          <w:rFonts w:ascii="Times New Roman" w:hAnsi="Times New Roman" w:cs="Times New Roman"/>
          <w:sz w:val="22"/>
        </w:rPr>
        <w:t>Phaseolus coccineus L. (fazuľa šarlátová) — všetky odrody</w:t>
      </w:r>
    </w:p>
    <w:p w14:paraId="4570D077"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Phaseolus vulgaris L.</w:t>
      </w:r>
    </w:p>
    <w:p w14:paraId="13FA4AE9" w14:textId="77777777" w:rsidR="00DC0D7A" w:rsidRPr="00940EC0" w:rsidRDefault="008E798C">
      <w:pPr>
        <w:spacing w:after="204"/>
        <w:ind w:left="237" w:right="5575"/>
        <w:rPr>
          <w:rFonts w:ascii="Times New Roman" w:hAnsi="Times New Roman" w:cs="Times New Roman"/>
          <w:sz w:val="22"/>
        </w:rPr>
      </w:pPr>
      <w:r w:rsidRPr="00940EC0">
        <w:rPr>
          <w:rFonts w:ascii="Times New Roman" w:hAnsi="Times New Roman" w:cs="Times New Roman"/>
          <w:sz w:val="22"/>
        </w:rPr>
        <w:t>— skupina fazule záhradné kríčkovité — skupina fazule záhradné tyčové</w:t>
      </w:r>
    </w:p>
    <w:p w14:paraId="041892C8"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Pisum sativum L.</w:t>
      </w:r>
    </w:p>
    <w:p w14:paraId="3DC3B6BB"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hrachy siate pravé lúskavé</w:t>
      </w:r>
    </w:p>
    <w:p w14:paraId="184606FE" w14:textId="77777777" w:rsidR="00DC0D7A" w:rsidRPr="00940EC0" w:rsidRDefault="008E798C">
      <w:pPr>
        <w:spacing w:after="204"/>
        <w:ind w:left="237" w:right="5459"/>
        <w:rPr>
          <w:rFonts w:ascii="Times New Roman" w:hAnsi="Times New Roman" w:cs="Times New Roman"/>
          <w:sz w:val="22"/>
        </w:rPr>
      </w:pPr>
      <w:r w:rsidRPr="00940EC0">
        <w:rPr>
          <w:rFonts w:ascii="Times New Roman" w:hAnsi="Times New Roman" w:cs="Times New Roman"/>
          <w:sz w:val="22"/>
        </w:rPr>
        <w:t>— skupina hrachy siate pravé stržňové — skupina hrachy siate pravé cukrové</w:t>
      </w:r>
    </w:p>
    <w:p w14:paraId="5186F6B2"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Raphanus sativus L.</w:t>
      </w:r>
    </w:p>
    <w:p w14:paraId="41B2DBE3"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reďkvi siate pravé</w:t>
      </w:r>
    </w:p>
    <w:p w14:paraId="05AA6969"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reďkvi siate čierne</w:t>
      </w:r>
    </w:p>
    <w:p w14:paraId="759AA1BB" w14:textId="77777777" w:rsidR="00DC0D7A" w:rsidRPr="00940EC0" w:rsidRDefault="008E798C">
      <w:pPr>
        <w:spacing w:after="204"/>
        <w:ind w:left="237" w:right="5179"/>
        <w:rPr>
          <w:rFonts w:ascii="Times New Roman" w:hAnsi="Times New Roman" w:cs="Times New Roman"/>
          <w:sz w:val="22"/>
        </w:rPr>
      </w:pPr>
      <w:r w:rsidRPr="00940EC0">
        <w:rPr>
          <w:rFonts w:ascii="Times New Roman" w:hAnsi="Times New Roman" w:cs="Times New Roman"/>
          <w:sz w:val="22"/>
        </w:rPr>
        <w:t>Rheum rhabarbarum L. (rebarbora vlnitá) — všetky odrody</w:t>
      </w:r>
    </w:p>
    <w:p w14:paraId="483B72CD"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Scorzonera hispanica L. (hadomor španielsky)</w:t>
      </w:r>
    </w:p>
    <w:p w14:paraId="2BB003A8"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všetky odrody</w:t>
      </w:r>
    </w:p>
    <w:p w14:paraId="1A890E10"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Solanum melongena L. (ľuľok baklažánový alebo baklažán)</w:t>
      </w:r>
    </w:p>
    <w:p w14:paraId="16ED40F9"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všetky odrody</w:t>
      </w:r>
    </w:p>
    <w:p w14:paraId="26E25D09"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Spinacia oleracea L. (špenát siaty)</w:t>
      </w:r>
    </w:p>
    <w:p w14:paraId="5517EE2C"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všetky odrody</w:t>
      </w:r>
    </w:p>
    <w:p w14:paraId="1218E7E7"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Valerianella locusta (L.) Laterr. (valeriánka poľná)</w:t>
      </w:r>
    </w:p>
    <w:p w14:paraId="60853B31"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všetky odrody</w:t>
      </w:r>
    </w:p>
    <w:p w14:paraId="723CC26E" w14:textId="77777777" w:rsidR="00DC0D7A" w:rsidRPr="00940EC0" w:rsidRDefault="008E798C">
      <w:pPr>
        <w:spacing w:after="204"/>
        <w:ind w:left="237" w:right="6583"/>
        <w:rPr>
          <w:rFonts w:ascii="Times New Roman" w:hAnsi="Times New Roman" w:cs="Times New Roman"/>
          <w:sz w:val="22"/>
        </w:rPr>
      </w:pPr>
      <w:r w:rsidRPr="00940EC0">
        <w:rPr>
          <w:rFonts w:ascii="Times New Roman" w:hAnsi="Times New Roman" w:cs="Times New Roman"/>
          <w:sz w:val="22"/>
        </w:rPr>
        <w:t>Vicia faba L. (bôb obyčajný) — všetky odrody</w:t>
      </w:r>
    </w:p>
    <w:p w14:paraId="1FFBEAED"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Zea mays L.</w:t>
      </w:r>
    </w:p>
    <w:p w14:paraId="1E704E68"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skupina kukurice cukrové</w:t>
      </w:r>
    </w:p>
    <w:p w14:paraId="557CAA1F"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 skupina kukurice pukancové</w:t>
      </w:r>
    </w:p>
    <w:p w14:paraId="2A9745E6"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Všetky hybridy uvedených druhov a skupín.</w:t>
      </w:r>
    </w:p>
    <w:p w14:paraId="08614BD8" w14:textId="54AF9592" w:rsidR="0008366B" w:rsidRDefault="0008366B">
      <w:pPr>
        <w:spacing w:after="205"/>
        <w:ind w:left="237"/>
        <w:rPr>
          <w:rFonts w:ascii="Times New Roman" w:hAnsi="Times New Roman" w:cs="Times New Roman"/>
          <w:sz w:val="22"/>
        </w:rPr>
      </w:pPr>
    </w:p>
    <w:p w14:paraId="6F09E7A4" w14:textId="6A08641B" w:rsidR="00451928" w:rsidRDefault="00451928">
      <w:pPr>
        <w:spacing w:after="205"/>
        <w:ind w:left="237"/>
        <w:rPr>
          <w:rFonts w:ascii="Times New Roman" w:hAnsi="Times New Roman" w:cs="Times New Roman"/>
          <w:sz w:val="22"/>
        </w:rPr>
      </w:pPr>
    </w:p>
    <w:p w14:paraId="5EF53E71" w14:textId="01695EB4" w:rsidR="00451928" w:rsidRDefault="00451928">
      <w:pPr>
        <w:spacing w:after="205"/>
        <w:ind w:left="237"/>
        <w:rPr>
          <w:rFonts w:ascii="Times New Roman" w:hAnsi="Times New Roman" w:cs="Times New Roman"/>
          <w:sz w:val="22"/>
        </w:rPr>
      </w:pPr>
    </w:p>
    <w:p w14:paraId="4262D736" w14:textId="77777777" w:rsidR="00451928" w:rsidRPr="00940EC0" w:rsidRDefault="00451928">
      <w:pPr>
        <w:spacing w:after="205"/>
        <w:ind w:left="237"/>
        <w:rPr>
          <w:rFonts w:ascii="Times New Roman" w:hAnsi="Times New Roman" w:cs="Times New Roman"/>
          <w:sz w:val="22"/>
        </w:rPr>
      </w:pPr>
    </w:p>
    <w:p w14:paraId="097FDE17" w14:textId="77777777" w:rsidR="00DC0D7A" w:rsidRPr="00940EC0" w:rsidRDefault="008E798C" w:rsidP="0017253F">
      <w:pPr>
        <w:ind w:left="0" w:firstLine="0"/>
        <w:rPr>
          <w:rFonts w:ascii="Times New Roman" w:hAnsi="Times New Roman" w:cs="Times New Roman"/>
          <w:sz w:val="22"/>
        </w:rPr>
      </w:pPr>
      <w:r w:rsidRPr="00940EC0">
        <w:rPr>
          <w:rFonts w:ascii="Times New Roman" w:hAnsi="Times New Roman" w:cs="Times New Roman"/>
          <w:sz w:val="22"/>
        </w:rPr>
        <w:lastRenderedPageBreak/>
        <w:t>ČASŤ C</w:t>
      </w:r>
    </w:p>
    <w:p w14:paraId="0977C28B"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OSTATNÉ DRUHY POĽNOHOSPODÁRSKYCH PLODÍN</w:t>
      </w:r>
    </w:p>
    <w:p w14:paraId="526F0C16" w14:textId="77777777" w:rsidR="0008366B" w:rsidRPr="00940EC0" w:rsidRDefault="0008366B">
      <w:pPr>
        <w:ind w:left="237"/>
        <w:rPr>
          <w:rFonts w:ascii="Times New Roman" w:hAnsi="Times New Roman" w:cs="Times New Roman"/>
          <w:sz w:val="22"/>
        </w:rPr>
      </w:pPr>
    </w:p>
    <w:tbl>
      <w:tblPr>
        <w:tblStyle w:val="TableGrid"/>
        <w:tblW w:w="8050" w:type="dxa"/>
        <w:tblInd w:w="30" w:type="dxa"/>
        <w:tblLook w:val="04A0" w:firstRow="1" w:lastRow="0" w:firstColumn="1" w:lastColumn="0" w:noHBand="0" w:noVBand="1"/>
      </w:tblPr>
      <w:tblGrid>
        <w:gridCol w:w="4846"/>
        <w:gridCol w:w="1898"/>
        <w:gridCol w:w="1023"/>
        <w:gridCol w:w="283"/>
      </w:tblGrid>
      <w:tr w:rsidR="00DC0D7A" w:rsidRPr="00940EC0" w14:paraId="46BAC595" w14:textId="77777777" w:rsidTr="0032060C">
        <w:trPr>
          <w:gridAfter w:val="1"/>
          <w:wAfter w:w="283" w:type="dxa"/>
          <w:trHeight w:val="1917"/>
        </w:trPr>
        <w:tc>
          <w:tcPr>
            <w:tcW w:w="4846" w:type="dxa"/>
            <w:tcBorders>
              <w:top w:val="nil"/>
              <w:left w:val="nil"/>
              <w:bottom w:val="nil"/>
              <w:right w:val="nil"/>
            </w:tcBorders>
          </w:tcPr>
          <w:p w14:paraId="092F8DAC" w14:textId="77777777" w:rsidR="00DC0D7A" w:rsidRPr="00940EC0" w:rsidRDefault="008E798C">
            <w:pPr>
              <w:spacing w:after="59" w:line="259" w:lineRule="auto"/>
              <w:ind w:left="0" w:firstLine="0"/>
              <w:jc w:val="left"/>
              <w:rPr>
                <w:rFonts w:ascii="Times New Roman" w:hAnsi="Times New Roman" w:cs="Times New Roman"/>
                <w:sz w:val="22"/>
              </w:rPr>
            </w:pPr>
            <w:r w:rsidRPr="00940EC0">
              <w:rPr>
                <w:rFonts w:ascii="Times New Roman" w:hAnsi="Times New Roman" w:cs="Times New Roman"/>
                <w:sz w:val="22"/>
              </w:rPr>
              <w:t>Vitis</w:t>
            </w:r>
          </w:p>
          <w:p w14:paraId="005AC59F" w14:textId="77777777" w:rsidR="00DC0D7A" w:rsidRPr="00940EC0" w:rsidRDefault="008E798C">
            <w:pPr>
              <w:spacing w:after="503" w:line="259" w:lineRule="auto"/>
              <w:ind w:left="0" w:firstLine="0"/>
              <w:jc w:val="left"/>
              <w:rPr>
                <w:rFonts w:ascii="Times New Roman" w:hAnsi="Times New Roman" w:cs="Times New Roman"/>
                <w:sz w:val="22"/>
              </w:rPr>
            </w:pPr>
            <w:r w:rsidRPr="00940EC0">
              <w:rPr>
                <w:rFonts w:ascii="Times New Roman" w:hAnsi="Times New Roman" w:cs="Times New Roman"/>
                <w:sz w:val="22"/>
              </w:rPr>
              <w:t>Humulus lupulus</w:t>
            </w:r>
          </w:p>
          <w:p w14:paraId="355C18D6" w14:textId="77777777" w:rsidR="00DC0D7A" w:rsidRPr="00940EC0" w:rsidRDefault="008E798C">
            <w:pPr>
              <w:spacing w:after="449" w:line="259" w:lineRule="auto"/>
              <w:ind w:left="0" w:firstLine="0"/>
              <w:jc w:val="left"/>
              <w:rPr>
                <w:rFonts w:ascii="Times New Roman" w:hAnsi="Times New Roman" w:cs="Times New Roman"/>
                <w:sz w:val="22"/>
              </w:rPr>
            </w:pPr>
            <w:r w:rsidRPr="00940EC0">
              <w:rPr>
                <w:rFonts w:ascii="Times New Roman" w:hAnsi="Times New Roman" w:cs="Times New Roman"/>
                <w:sz w:val="22"/>
              </w:rPr>
              <w:t>ČASŤ D</w:t>
            </w:r>
          </w:p>
          <w:p w14:paraId="2931ACC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OVOCNÉ DRUHY A RODY</w:t>
            </w:r>
          </w:p>
        </w:tc>
        <w:tc>
          <w:tcPr>
            <w:tcW w:w="2921" w:type="dxa"/>
            <w:gridSpan w:val="2"/>
            <w:tcBorders>
              <w:top w:val="nil"/>
              <w:left w:val="nil"/>
              <w:bottom w:val="nil"/>
              <w:right w:val="nil"/>
            </w:tcBorders>
          </w:tcPr>
          <w:p w14:paraId="71BEFB47" w14:textId="4C8B7826" w:rsidR="00DC0D7A" w:rsidRPr="00940EC0" w:rsidRDefault="008E798C">
            <w:pPr>
              <w:spacing w:after="0" w:line="259" w:lineRule="auto"/>
              <w:ind w:left="1038" w:firstLine="0"/>
              <w:jc w:val="left"/>
              <w:rPr>
                <w:rFonts w:ascii="Times New Roman" w:hAnsi="Times New Roman" w:cs="Times New Roman"/>
                <w:sz w:val="22"/>
              </w:rPr>
            </w:pPr>
            <w:r w:rsidRPr="00940EC0">
              <w:rPr>
                <w:rFonts w:ascii="Times New Roman" w:hAnsi="Times New Roman" w:cs="Times New Roman"/>
                <w:sz w:val="22"/>
              </w:rPr>
              <w:t>Vinič</w:t>
            </w:r>
            <w:r w:rsidR="0008366B" w:rsidRPr="00940EC0">
              <w:rPr>
                <w:rFonts w:ascii="Times New Roman" w:hAnsi="Times New Roman" w:cs="Times New Roman"/>
                <w:sz w:val="22"/>
              </w:rPr>
              <w:t xml:space="preserve"> </w:t>
            </w:r>
            <w:r w:rsidRPr="00940EC0">
              <w:rPr>
                <w:rFonts w:ascii="Times New Roman" w:hAnsi="Times New Roman" w:cs="Times New Roman"/>
                <w:sz w:val="22"/>
              </w:rPr>
              <w:t>hroznorodý Chmeľ</w:t>
            </w:r>
          </w:p>
        </w:tc>
      </w:tr>
      <w:tr w:rsidR="00DC0D7A" w:rsidRPr="00940EC0" w14:paraId="3A7B7E49" w14:textId="77777777" w:rsidTr="0032060C">
        <w:trPr>
          <w:gridAfter w:val="1"/>
          <w:wAfter w:w="283" w:type="dxa"/>
          <w:trHeight w:val="332"/>
        </w:trPr>
        <w:tc>
          <w:tcPr>
            <w:tcW w:w="4846" w:type="dxa"/>
            <w:tcBorders>
              <w:top w:val="nil"/>
              <w:left w:val="nil"/>
              <w:bottom w:val="nil"/>
              <w:right w:val="nil"/>
            </w:tcBorders>
          </w:tcPr>
          <w:p w14:paraId="063AC97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Castanea sativa </w:t>
            </w:r>
            <w:r w:rsidRPr="00940EC0">
              <w:rPr>
                <w:rFonts w:ascii="Times New Roman" w:hAnsi="Times New Roman" w:cs="Times New Roman"/>
                <w:sz w:val="22"/>
              </w:rPr>
              <w:t>Mill.</w:t>
            </w:r>
          </w:p>
        </w:tc>
        <w:tc>
          <w:tcPr>
            <w:tcW w:w="2921" w:type="dxa"/>
            <w:gridSpan w:val="2"/>
            <w:tcBorders>
              <w:top w:val="nil"/>
              <w:left w:val="nil"/>
              <w:bottom w:val="nil"/>
              <w:right w:val="nil"/>
            </w:tcBorders>
          </w:tcPr>
          <w:p w14:paraId="184F6FA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Gaštan jedlý</w:t>
            </w:r>
          </w:p>
        </w:tc>
      </w:tr>
      <w:tr w:rsidR="00DC0D7A" w:rsidRPr="00940EC0" w14:paraId="22797781" w14:textId="77777777" w:rsidTr="0032060C">
        <w:trPr>
          <w:gridAfter w:val="1"/>
          <w:wAfter w:w="283" w:type="dxa"/>
          <w:trHeight w:val="332"/>
        </w:trPr>
        <w:tc>
          <w:tcPr>
            <w:tcW w:w="4846" w:type="dxa"/>
            <w:tcBorders>
              <w:top w:val="nil"/>
              <w:left w:val="nil"/>
              <w:bottom w:val="nil"/>
              <w:right w:val="nil"/>
            </w:tcBorders>
          </w:tcPr>
          <w:p w14:paraId="2EA892D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Citrus </w:t>
            </w:r>
            <w:r w:rsidRPr="00940EC0">
              <w:rPr>
                <w:rFonts w:ascii="Times New Roman" w:hAnsi="Times New Roman" w:cs="Times New Roman"/>
                <w:sz w:val="22"/>
              </w:rPr>
              <w:t>L.</w:t>
            </w:r>
          </w:p>
        </w:tc>
        <w:tc>
          <w:tcPr>
            <w:tcW w:w="2921" w:type="dxa"/>
            <w:gridSpan w:val="2"/>
            <w:tcBorders>
              <w:top w:val="nil"/>
              <w:left w:val="nil"/>
              <w:bottom w:val="nil"/>
              <w:right w:val="nil"/>
            </w:tcBorders>
          </w:tcPr>
          <w:p w14:paraId="1415C6D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Citrónovník</w:t>
            </w:r>
          </w:p>
        </w:tc>
      </w:tr>
      <w:tr w:rsidR="00DC0D7A" w:rsidRPr="00940EC0" w14:paraId="2923CA17" w14:textId="77777777" w:rsidTr="0032060C">
        <w:trPr>
          <w:gridAfter w:val="1"/>
          <w:wAfter w:w="283" w:type="dxa"/>
          <w:trHeight w:val="332"/>
        </w:trPr>
        <w:tc>
          <w:tcPr>
            <w:tcW w:w="4846" w:type="dxa"/>
            <w:tcBorders>
              <w:top w:val="nil"/>
              <w:left w:val="nil"/>
              <w:bottom w:val="nil"/>
              <w:right w:val="nil"/>
            </w:tcBorders>
          </w:tcPr>
          <w:p w14:paraId="28EA441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Corylus avelana </w:t>
            </w:r>
            <w:r w:rsidRPr="00940EC0">
              <w:rPr>
                <w:rFonts w:ascii="Times New Roman" w:hAnsi="Times New Roman" w:cs="Times New Roman"/>
                <w:sz w:val="22"/>
              </w:rPr>
              <w:t>L.</w:t>
            </w:r>
          </w:p>
        </w:tc>
        <w:tc>
          <w:tcPr>
            <w:tcW w:w="2921" w:type="dxa"/>
            <w:gridSpan w:val="2"/>
            <w:tcBorders>
              <w:top w:val="nil"/>
              <w:left w:val="nil"/>
              <w:bottom w:val="nil"/>
              <w:right w:val="nil"/>
            </w:tcBorders>
          </w:tcPr>
          <w:p w14:paraId="3E42F0F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Lieska obyčajná</w:t>
            </w:r>
          </w:p>
        </w:tc>
      </w:tr>
      <w:tr w:rsidR="00DC0D7A" w:rsidRPr="00940EC0" w14:paraId="77D0CD9C" w14:textId="77777777" w:rsidTr="0032060C">
        <w:trPr>
          <w:gridAfter w:val="1"/>
          <w:wAfter w:w="283" w:type="dxa"/>
          <w:trHeight w:val="332"/>
        </w:trPr>
        <w:tc>
          <w:tcPr>
            <w:tcW w:w="4846" w:type="dxa"/>
            <w:tcBorders>
              <w:top w:val="nil"/>
              <w:left w:val="nil"/>
              <w:bottom w:val="nil"/>
              <w:right w:val="nil"/>
            </w:tcBorders>
          </w:tcPr>
          <w:p w14:paraId="5D0CA65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Cydonia oblonga </w:t>
            </w:r>
            <w:r w:rsidRPr="00940EC0">
              <w:rPr>
                <w:rFonts w:ascii="Times New Roman" w:hAnsi="Times New Roman" w:cs="Times New Roman"/>
                <w:sz w:val="22"/>
              </w:rPr>
              <w:t>Mill.</w:t>
            </w:r>
          </w:p>
        </w:tc>
        <w:tc>
          <w:tcPr>
            <w:tcW w:w="2921" w:type="dxa"/>
            <w:gridSpan w:val="2"/>
            <w:tcBorders>
              <w:top w:val="nil"/>
              <w:left w:val="nil"/>
              <w:bottom w:val="nil"/>
              <w:right w:val="nil"/>
            </w:tcBorders>
          </w:tcPr>
          <w:p w14:paraId="4955B36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Dula podlhovastá</w:t>
            </w:r>
          </w:p>
        </w:tc>
      </w:tr>
      <w:tr w:rsidR="00DC0D7A" w:rsidRPr="00940EC0" w14:paraId="38135FFD" w14:textId="77777777" w:rsidTr="0032060C">
        <w:trPr>
          <w:gridAfter w:val="1"/>
          <w:wAfter w:w="283" w:type="dxa"/>
          <w:trHeight w:val="332"/>
        </w:trPr>
        <w:tc>
          <w:tcPr>
            <w:tcW w:w="4846" w:type="dxa"/>
            <w:tcBorders>
              <w:top w:val="nil"/>
              <w:left w:val="nil"/>
              <w:bottom w:val="nil"/>
              <w:right w:val="nil"/>
            </w:tcBorders>
          </w:tcPr>
          <w:p w14:paraId="206CCD4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Ficus carica </w:t>
            </w:r>
            <w:r w:rsidRPr="00940EC0">
              <w:rPr>
                <w:rFonts w:ascii="Times New Roman" w:hAnsi="Times New Roman" w:cs="Times New Roman"/>
                <w:sz w:val="22"/>
              </w:rPr>
              <w:t>L.</w:t>
            </w:r>
          </w:p>
        </w:tc>
        <w:tc>
          <w:tcPr>
            <w:tcW w:w="2921" w:type="dxa"/>
            <w:gridSpan w:val="2"/>
            <w:tcBorders>
              <w:top w:val="nil"/>
              <w:left w:val="nil"/>
              <w:bottom w:val="nil"/>
              <w:right w:val="nil"/>
            </w:tcBorders>
          </w:tcPr>
          <w:p w14:paraId="090C4DD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Figovník obyčajný</w:t>
            </w:r>
          </w:p>
        </w:tc>
      </w:tr>
      <w:tr w:rsidR="00DC0D7A" w:rsidRPr="00940EC0" w14:paraId="4BE71877" w14:textId="77777777" w:rsidTr="0032060C">
        <w:trPr>
          <w:gridAfter w:val="1"/>
          <w:wAfter w:w="283" w:type="dxa"/>
          <w:trHeight w:val="332"/>
        </w:trPr>
        <w:tc>
          <w:tcPr>
            <w:tcW w:w="4846" w:type="dxa"/>
            <w:tcBorders>
              <w:top w:val="nil"/>
              <w:left w:val="nil"/>
              <w:bottom w:val="nil"/>
              <w:right w:val="nil"/>
            </w:tcBorders>
          </w:tcPr>
          <w:p w14:paraId="5A5644C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Fortunella Swingle</w:t>
            </w:r>
          </w:p>
        </w:tc>
        <w:tc>
          <w:tcPr>
            <w:tcW w:w="2921" w:type="dxa"/>
            <w:gridSpan w:val="2"/>
            <w:tcBorders>
              <w:top w:val="nil"/>
              <w:left w:val="nil"/>
              <w:bottom w:val="nil"/>
              <w:right w:val="nil"/>
            </w:tcBorders>
          </w:tcPr>
          <w:p w14:paraId="3A9A48C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Kumkvát</w:t>
            </w:r>
          </w:p>
        </w:tc>
      </w:tr>
      <w:tr w:rsidR="00DC0D7A" w:rsidRPr="00940EC0" w14:paraId="574DA943" w14:textId="77777777" w:rsidTr="0032060C">
        <w:trPr>
          <w:gridAfter w:val="1"/>
          <w:wAfter w:w="283" w:type="dxa"/>
          <w:trHeight w:val="332"/>
        </w:trPr>
        <w:tc>
          <w:tcPr>
            <w:tcW w:w="4846" w:type="dxa"/>
            <w:tcBorders>
              <w:top w:val="nil"/>
              <w:left w:val="nil"/>
              <w:bottom w:val="nil"/>
              <w:right w:val="nil"/>
            </w:tcBorders>
          </w:tcPr>
          <w:p w14:paraId="7BA2781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Fragaria </w:t>
            </w:r>
            <w:r w:rsidRPr="00940EC0">
              <w:rPr>
                <w:rFonts w:ascii="Times New Roman" w:hAnsi="Times New Roman" w:cs="Times New Roman"/>
                <w:sz w:val="22"/>
              </w:rPr>
              <w:t>L.</w:t>
            </w:r>
          </w:p>
        </w:tc>
        <w:tc>
          <w:tcPr>
            <w:tcW w:w="2921" w:type="dxa"/>
            <w:gridSpan w:val="2"/>
            <w:tcBorders>
              <w:top w:val="nil"/>
              <w:left w:val="nil"/>
              <w:bottom w:val="nil"/>
              <w:right w:val="nil"/>
            </w:tcBorders>
          </w:tcPr>
          <w:p w14:paraId="22E571D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Jahoda</w:t>
            </w:r>
          </w:p>
        </w:tc>
      </w:tr>
      <w:tr w:rsidR="00DC0D7A" w:rsidRPr="00940EC0" w14:paraId="6C9C3CA2" w14:textId="77777777" w:rsidTr="0032060C">
        <w:trPr>
          <w:gridAfter w:val="1"/>
          <w:wAfter w:w="283" w:type="dxa"/>
          <w:trHeight w:val="332"/>
        </w:trPr>
        <w:tc>
          <w:tcPr>
            <w:tcW w:w="4846" w:type="dxa"/>
            <w:tcBorders>
              <w:top w:val="nil"/>
              <w:left w:val="nil"/>
              <w:bottom w:val="nil"/>
              <w:right w:val="nil"/>
            </w:tcBorders>
          </w:tcPr>
          <w:p w14:paraId="59634CD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Juglans regia </w:t>
            </w:r>
            <w:r w:rsidRPr="00940EC0">
              <w:rPr>
                <w:rFonts w:ascii="Times New Roman" w:hAnsi="Times New Roman" w:cs="Times New Roman"/>
                <w:sz w:val="22"/>
              </w:rPr>
              <w:t>L.</w:t>
            </w:r>
          </w:p>
        </w:tc>
        <w:tc>
          <w:tcPr>
            <w:tcW w:w="2921" w:type="dxa"/>
            <w:gridSpan w:val="2"/>
            <w:tcBorders>
              <w:top w:val="nil"/>
              <w:left w:val="nil"/>
              <w:bottom w:val="nil"/>
              <w:right w:val="nil"/>
            </w:tcBorders>
          </w:tcPr>
          <w:p w14:paraId="5188150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Orech kráľovský</w:t>
            </w:r>
          </w:p>
        </w:tc>
      </w:tr>
      <w:tr w:rsidR="00DC0D7A" w:rsidRPr="00940EC0" w14:paraId="4EDE2AE0" w14:textId="77777777" w:rsidTr="0032060C">
        <w:trPr>
          <w:gridAfter w:val="1"/>
          <w:wAfter w:w="283" w:type="dxa"/>
          <w:trHeight w:val="332"/>
        </w:trPr>
        <w:tc>
          <w:tcPr>
            <w:tcW w:w="4846" w:type="dxa"/>
            <w:tcBorders>
              <w:top w:val="nil"/>
              <w:left w:val="nil"/>
              <w:bottom w:val="nil"/>
              <w:right w:val="nil"/>
            </w:tcBorders>
          </w:tcPr>
          <w:p w14:paraId="40CEF36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Malus </w:t>
            </w:r>
            <w:r w:rsidRPr="00940EC0">
              <w:rPr>
                <w:rFonts w:ascii="Times New Roman" w:hAnsi="Times New Roman" w:cs="Times New Roman"/>
                <w:sz w:val="22"/>
              </w:rPr>
              <w:t>Mill.</w:t>
            </w:r>
          </w:p>
        </w:tc>
        <w:tc>
          <w:tcPr>
            <w:tcW w:w="2921" w:type="dxa"/>
            <w:gridSpan w:val="2"/>
            <w:tcBorders>
              <w:top w:val="nil"/>
              <w:left w:val="nil"/>
              <w:bottom w:val="nil"/>
              <w:right w:val="nil"/>
            </w:tcBorders>
          </w:tcPr>
          <w:p w14:paraId="5E5DC86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Jabloň</w:t>
            </w:r>
          </w:p>
        </w:tc>
      </w:tr>
      <w:tr w:rsidR="00DC0D7A" w:rsidRPr="00940EC0" w14:paraId="1EA16DD2" w14:textId="77777777" w:rsidTr="0032060C">
        <w:trPr>
          <w:gridAfter w:val="1"/>
          <w:wAfter w:w="283" w:type="dxa"/>
          <w:trHeight w:val="332"/>
        </w:trPr>
        <w:tc>
          <w:tcPr>
            <w:tcW w:w="4846" w:type="dxa"/>
            <w:tcBorders>
              <w:top w:val="nil"/>
              <w:left w:val="nil"/>
              <w:bottom w:val="nil"/>
              <w:right w:val="nil"/>
            </w:tcBorders>
          </w:tcPr>
          <w:p w14:paraId="3C1FBF3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Olea europea </w:t>
            </w:r>
            <w:r w:rsidRPr="00940EC0">
              <w:rPr>
                <w:rFonts w:ascii="Times New Roman" w:hAnsi="Times New Roman" w:cs="Times New Roman"/>
                <w:sz w:val="22"/>
              </w:rPr>
              <w:t>L.</w:t>
            </w:r>
          </w:p>
        </w:tc>
        <w:tc>
          <w:tcPr>
            <w:tcW w:w="2921" w:type="dxa"/>
            <w:gridSpan w:val="2"/>
            <w:tcBorders>
              <w:top w:val="nil"/>
              <w:left w:val="nil"/>
              <w:bottom w:val="nil"/>
              <w:right w:val="nil"/>
            </w:tcBorders>
          </w:tcPr>
          <w:p w14:paraId="28F6C99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Oliva európska</w:t>
            </w:r>
          </w:p>
        </w:tc>
      </w:tr>
      <w:tr w:rsidR="00DC0D7A" w:rsidRPr="00940EC0" w14:paraId="5C246E78" w14:textId="77777777" w:rsidTr="0032060C">
        <w:trPr>
          <w:gridAfter w:val="1"/>
          <w:wAfter w:w="283" w:type="dxa"/>
          <w:trHeight w:val="332"/>
        </w:trPr>
        <w:tc>
          <w:tcPr>
            <w:tcW w:w="4846" w:type="dxa"/>
            <w:tcBorders>
              <w:top w:val="nil"/>
              <w:left w:val="nil"/>
              <w:bottom w:val="nil"/>
              <w:right w:val="nil"/>
            </w:tcBorders>
          </w:tcPr>
          <w:p w14:paraId="31FEC65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Pistacia vera </w:t>
            </w:r>
            <w:r w:rsidRPr="00940EC0">
              <w:rPr>
                <w:rFonts w:ascii="Times New Roman" w:hAnsi="Times New Roman" w:cs="Times New Roman"/>
                <w:sz w:val="22"/>
              </w:rPr>
              <w:t>L.</w:t>
            </w:r>
          </w:p>
        </w:tc>
        <w:tc>
          <w:tcPr>
            <w:tcW w:w="2921" w:type="dxa"/>
            <w:gridSpan w:val="2"/>
            <w:tcBorders>
              <w:top w:val="nil"/>
              <w:left w:val="nil"/>
              <w:bottom w:val="nil"/>
              <w:right w:val="nil"/>
            </w:tcBorders>
          </w:tcPr>
          <w:p w14:paraId="160BC22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Pistácia pravá</w:t>
            </w:r>
          </w:p>
        </w:tc>
      </w:tr>
      <w:tr w:rsidR="00DC0D7A" w:rsidRPr="00940EC0" w14:paraId="30538B7F" w14:textId="77777777" w:rsidTr="0032060C">
        <w:trPr>
          <w:gridAfter w:val="1"/>
          <w:wAfter w:w="283" w:type="dxa"/>
          <w:trHeight w:val="332"/>
        </w:trPr>
        <w:tc>
          <w:tcPr>
            <w:tcW w:w="4846" w:type="dxa"/>
            <w:tcBorders>
              <w:top w:val="nil"/>
              <w:left w:val="nil"/>
              <w:bottom w:val="nil"/>
              <w:right w:val="nil"/>
            </w:tcBorders>
          </w:tcPr>
          <w:p w14:paraId="7CAEC7A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Poncirus </w:t>
            </w:r>
            <w:r w:rsidRPr="00940EC0">
              <w:rPr>
                <w:rFonts w:ascii="Times New Roman" w:hAnsi="Times New Roman" w:cs="Times New Roman"/>
                <w:sz w:val="22"/>
              </w:rPr>
              <w:t>Raf.</w:t>
            </w:r>
          </w:p>
        </w:tc>
        <w:tc>
          <w:tcPr>
            <w:tcW w:w="2921" w:type="dxa"/>
            <w:gridSpan w:val="2"/>
            <w:tcBorders>
              <w:top w:val="nil"/>
              <w:left w:val="nil"/>
              <w:bottom w:val="nil"/>
              <w:right w:val="nil"/>
            </w:tcBorders>
          </w:tcPr>
          <w:p w14:paraId="582F797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Citrónovníkovec</w:t>
            </w:r>
          </w:p>
        </w:tc>
      </w:tr>
      <w:tr w:rsidR="00DC0D7A" w:rsidRPr="00940EC0" w14:paraId="790CBD71" w14:textId="77777777" w:rsidTr="0032060C">
        <w:trPr>
          <w:gridAfter w:val="1"/>
          <w:wAfter w:w="283" w:type="dxa"/>
          <w:trHeight w:val="332"/>
        </w:trPr>
        <w:tc>
          <w:tcPr>
            <w:tcW w:w="4846" w:type="dxa"/>
            <w:tcBorders>
              <w:top w:val="nil"/>
              <w:left w:val="nil"/>
              <w:bottom w:val="nil"/>
              <w:right w:val="nil"/>
            </w:tcBorders>
          </w:tcPr>
          <w:p w14:paraId="101B42A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Prunus amygdalus </w:t>
            </w:r>
            <w:r w:rsidRPr="00940EC0">
              <w:rPr>
                <w:rFonts w:ascii="Times New Roman" w:hAnsi="Times New Roman" w:cs="Times New Roman"/>
                <w:sz w:val="22"/>
              </w:rPr>
              <w:t>Batsch</w:t>
            </w:r>
          </w:p>
        </w:tc>
        <w:tc>
          <w:tcPr>
            <w:tcW w:w="2921" w:type="dxa"/>
            <w:gridSpan w:val="2"/>
            <w:tcBorders>
              <w:top w:val="nil"/>
              <w:left w:val="nil"/>
              <w:bottom w:val="nil"/>
              <w:right w:val="nil"/>
            </w:tcBorders>
          </w:tcPr>
          <w:p w14:paraId="00D7FCE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Mandľa</w:t>
            </w:r>
          </w:p>
        </w:tc>
      </w:tr>
      <w:tr w:rsidR="00DC0D7A" w:rsidRPr="00940EC0" w14:paraId="3DCE075F" w14:textId="77777777" w:rsidTr="0032060C">
        <w:trPr>
          <w:gridAfter w:val="1"/>
          <w:wAfter w:w="283" w:type="dxa"/>
          <w:trHeight w:val="332"/>
        </w:trPr>
        <w:tc>
          <w:tcPr>
            <w:tcW w:w="4846" w:type="dxa"/>
            <w:tcBorders>
              <w:top w:val="nil"/>
              <w:left w:val="nil"/>
              <w:bottom w:val="nil"/>
              <w:right w:val="nil"/>
            </w:tcBorders>
          </w:tcPr>
          <w:p w14:paraId="78CC8E5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Prunus armeniaca </w:t>
            </w:r>
            <w:r w:rsidRPr="00940EC0">
              <w:rPr>
                <w:rFonts w:ascii="Times New Roman" w:hAnsi="Times New Roman" w:cs="Times New Roman"/>
                <w:sz w:val="22"/>
              </w:rPr>
              <w:t>L.</w:t>
            </w:r>
          </w:p>
        </w:tc>
        <w:tc>
          <w:tcPr>
            <w:tcW w:w="2921" w:type="dxa"/>
            <w:gridSpan w:val="2"/>
            <w:tcBorders>
              <w:top w:val="nil"/>
              <w:left w:val="nil"/>
              <w:bottom w:val="nil"/>
              <w:right w:val="nil"/>
            </w:tcBorders>
          </w:tcPr>
          <w:p w14:paraId="5A7E63F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Marhuľa obyčajná</w:t>
            </w:r>
          </w:p>
        </w:tc>
      </w:tr>
      <w:tr w:rsidR="00DC0D7A" w:rsidRPr="00940EC0" w14:paraId="21B6DBEE" w14:textId="77777777" w:rsidTr="0032060C">
        <w:trPr>
          <w:gridAfter w:val="1"/>
          <w:wAfter w:w="283" w:type="dxa"/>
          <w:trHeight w:val="332"/>
        </w:trPr>
        <w:tc>
          <w:tcPr>
            <w:tcW w:w="4846" w:type="dxa"/>
            <w:tcBorders>
              <w:top w:val="nil"/>
              <w:left w:val="nil"/>
              <w:bottom w:val="nil"/>
              <w:right w:val="nil"/>
            </w:tcBorders>
          </w:tcPr>
          <w:p w14:paraId="23FD9F0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Prunus avium </w:t>
            </w:r>
            <w:r w:rsidRPr="00940EC0">
              <w:rPr>
                <w:rFonts w:ascii="Times New Roman" w:hAnsi="Times New Roman" w:cs="Times New Roman"/>
                <w:sz w:val="22"/>
              </w:rPr>
              <w:t>(L.) L.</w:t>
            </w:r>
          </w:p>
        </w:tc>
        <w:tc>
          <w:tcPr>
            <w:tcW w:w="2921" w:type="dxa"/>
            <w:gridSpan w:val="2"/>
            <w:tcBorders>
              <w:top w:val="nil"/>
              <w:left w:val="nil"/>
              <w:bottom w:val="nil"/>
              <w:right w:val="nil"/>
            </w:tcBorders>
          </w:tcPr>
          <w:p w14:paraId="53CAAF6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Čerešňa vtáčia</w:t>
            </w:r>
          </w:p>
        </w:tc>
      </w:tr>
      <w:tr w:rsidR="00DC0D7A" w:rsidRPr="00940EC0" w14:paraId="3272533A" w14:textId="77777777" w:rsidTr="0032060C">
        <w:trPr>
          <w:gridAfter w:val="1"/>
          <w:wAfter w:w="283" w:type="dxa"/>
          <w:trHeight w:val="276"/>
        </w:trPr>
        <w:tc>
          <w:tcPr>
            <w:tcW w:w="4846" w:type="dxa"/>
            <w:tcBorders>
              <w:top w:val="nil"/>
              <w:left w:val="nil"/>
              <w:bottom w:val="nil"/>
              <w:right w:val="nil"/>
            </w:tcBorders>
          </w:tcPr>
          <w:p w14:paraId="7F1FFC1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Prunus cerasus </w:t>
            </w:r>
            <w:r w:rsidRPr="00940EC0">
              <w:rPr>
                <w:rFonts w:ascii="Times New Roman" w:hAnsi="Times New Roman" w:cs="Times New Roman"/>
                <w:sz w:val="22"/>
              </w:rPr>
              <w:t>L.</w:t>
            </w:r>
          </w:p>
        </w:tc>
        <w:tc>
          <w:tcPr>
            <w:tcW w:w="2921" w:type="dxa"/>
            <w:gridSpan w:val="2"/>
            <w:tcBorders>
              <w:top w:val="nil"/>
              <w:left w:val="nil"/>
              <w:bottom w:val="nil"/>
              <w:right w:val="nil"/>
            </w:tcBorders>
          </w:tcPr>
          <w:p w14:paraId="09162AB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Višňa</w:t>
            </w:r>
          </w:p>
        </w:tc>
      </w:tr>
      <w:tr w:rsidR="00DC0D7A" w:rsidRPr="00940EC0" w14:paraId="7D83CAE1" w14:textId="77777777" w:rsidTr="0032060C">
        <w:trPr>
          <w:gridAfter w:val="2"/>
          <w:wAfter w:w="1306" w:type="dxa"/>
          <w:trHeight w:val="276"/>
        </w:trPr>
        <w:tc>
          <w:tcPr>
            <w:tcW w:w="4846" w:type="dxa"/>
            <w:tcBorders>
              <w:top w:val="nil"/>
              <w:left w:val="nil"/>
              <w:right w:val="nil"/>
            </w:tcBorders>
          </w:tcPr>
          <w:p w14:paraId="12A33F2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Prunus domestica </w:t>
            </w:r>
            <w:r w:rsidRPr="00940EC0">
              <w:rPr>
                <w:rFonts w:ascii="Times New Roman" w:hAnsi="Times New Roman" w:cs="Times New Roman"/>
                <w:sz w:val="22"/>
              </w:rPr>
              <w:t>L.</w:t>
            </w:r>
          </w:p>
        </w:tc>
        <w:tc>
          <w:tcPr>
            <w:tcW w:w="1898" w:type="dxa"/>
            <w:tcBorders>
              <w:top w:val="nil"/>
              <w:left w:val="nil"/>
              <w:right w:val="nil"/>
            </w:tcBorders>
          </w:tcPr>
          <w:p w14:paraId="1BBB5A4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Slivka domáca</w:t>
            </w:r>
          </w:p>
        </w:tc>
      </w:tr>
      <w:tr w:rsidR="00DC0D7A" w:rsidRPr="00940EC0" w14:paraId="53289DA3" w14:textId="77777777" w:rsidTr="0032060C">
        <w:trPr>
          <w:trHeight w:val="332"/>
        </w:trPr>
        <w:tc>
          <w:tcPr>
            <w:tcW w:w="4846" w:type="dxa"/>
          </w:tcPr>
          <w:p w14:paraId="440B1F8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Prunus persica </w:t>
            </w:r>
            <w:r w:rsidRPr="00940EC0">
              <w:rPr>
                <w:rFonts w:ascii="Times New Roman" w:hAnsi="Times New Roman" w:cs="Times New Roman"/>
                <w:sz w:val="22"/>
              </w:rPr>
              <w:t>(L.)</w:t>
            </w:r>
          </w:p>
        </w:tc>
        <w:tc>
          <w:tcPr>
            <w:tcW w:w="3204" w:type="dxa"/>
            <w:gridSpan w:val="3"/>
          </w:tcPr>
          <w:p w14:paraId="79C69AA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Broskyňa obyčajná</w:t>
            </w:r>
          </w:p>
        </w:tc>
      </w:tr>
      <w:tr w:rsidR="00DC0D7A" w:rsidRPr="00940EC0" w14:paraId="7542119E" w14:textId="77777777" w:rsidTr="0032060C">
        <w:trPr>
          <w:trHeight w:val="332"/>
        </w:trPr>
        <w:tc>
          <w:tcPr>
            <w:tcW w:w="4846" w:type="dxa"/>
          </w:tcPr>
          <w:p w14:paraId="5834587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Prunus salicina </w:t>
            </w:r>
            <w:r w:rsidRPr="00940EC0">
              <w:rPr>
                <w:rFonts w:ascii="Times New Roman" w:hAnsi="Times New Roman" w:cs="Times New Roman"/>
                <w:sz w:val="22"/>
              </w:rPr>
              <w:t>Lindley</w:t>
            </w:r>
          </w:p>
        </w:tc>
        <w:tc>
          <w:tcPr>
            <w:tcW w:w="3204" w:type="dxa"/>
            <w:gridSpan w:val="3"/>
          </w:tcPr>
          <w:p w14:paraId="6B31EC45" w14:textId="46FF69CC" w:rsidR="00DC0D7A" w:rsidRPr="00940EC0" w:rsidRDefault="0032060C">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Slivka </w:t>
            </w:r>
            <w:r w:rsidR="008E798C" w:rsidRPr="00940EC0">
              <w:rPr>
                <w:rFonts w:ascii="Times New Roman" w:hAnsi="Times New Roman" w:cs="Times New Roman"/>
                <w:sz w:val="22"/>
              </w:rPr>
              <w:t>čínska (japonská)</w:t>
            </w:r>
          </w:p>
        </w:tc>
      </w:tr>
      <w:tr w:rsidR="00DC0D7A" w:rsidRPr="00940EC0" w14:paraId="031EE941" w14:textId="77777777" w:rsidTr="0032060C">
        <w:trPr>
          <w:trHeight w:val="332"/>
        </w:trPr>
        <w:tc>
          <w:tcPr>
            <w:tcW w:w="4846" w:type="dxa"/>
          </w:tcPr>
          <w:p w14:paraId="02AAD2A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Pyrus </w:t>
            </w:r>
            <w:r w:rsidRPr="00940EC0">
              <w:rPr>
                <w:rFonts w:ascii="Times New Roman" w:hAnsi="Times New Roman" w:cs="Times New Roman"/>
                <w:sz w:val="22"/>
              </w:rPr>
              <w:t>L.</w:t>
            </w:r>
          </w:p>
        </w:tc>
        <w:tc>
          <w:tcPr>
            <w:tcW w:w="3204" w:type="dxa"/>
            <w:gridSpan w:val="3"/>
          </w:tcPr>
          <w:p w14:paraId="6E60656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Hruška</w:t>
            </w:r>
          </w:p>
        </w:tc>
      </w:tr>
      <w:tr w:rsidR="00DC0D7A" w:rsidRPr="00940EC0" w14:paraId="35BE0E30" w14:textId="77777777" w:rsidTr="0032060C">
        <w:trPr>
          <w:trHeight w:val="332"/>
        </w:trPr>
        <w:tc>
          <w:tcPr>
            <w:tcW w:w="4846" w:type="dxa"/>
          </w:tcPr>
          <w:p w14:paraId="53E71C1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Ribes </w:t>
            </w:r>
            <w:r w:rsidRPr="00940EC0">
              <w:rPr>
                <w:rFonts w:ascii="Times New Roman" w:hAnsi="Times New Roman" w:cs="Times New Roman"/>
                <w:sz w:val="22"/>
              </w:rPr>
              <w:t>L.</w:t>
            </w:r>
          </w:p>
        </w:tc>
        <w:tc>
          <w:tcPr>
            <w:tcW w:w="3204" w:type="dxa"/>
            <w:gridSpan w:val="3"/>
          </w:tcPr>
          <w:p w14:paraId="642D37A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Ríbezľa</w:t>
            </w:r>
          </w:p>
        </w:tc>
      </w:tr>
      <w:tr w:rsidR="00DC0D7A" w:rsidRPr="00940EC0" w14:paraId="2D9F6310" w14:textId="77777777" w:rsidTr="0032060C">
        <w:trPr>
          <w:trHeight w:val="332"/>
        </w:trPr>
        <w:tc>
          <w:tcPr>
            <w:tcW w:w="4846" w:type="dxa"/>
          </w:tcPr>
          <w:p w14:paraId="57332A9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Rubus </w:t>
            </w:r>
            <w:r w:rsidRPr="00940EC0">
              <w:rPr>
                <w:rFonts w:ascii="Times New Roman" w:hAnsi="Times New Roman" w:cs="Times New Roman"/>
                <w:sz w:val="22"/>
              </w:rPr>
              <w:t>L.</w:t>
            </w:r>
          </w:p>
        </w:tc>
        <w:tc>
          <w:tcPr>
            <w:tcW w:w="3204" w:type="dxa"/>
            <w:gridSpan w:val="3"/>
          </w:tcPr>
          <w:p w14:paraId="60F4E26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Černica</w:t>
            </w:r>
          </w:p>
        </w:tc>
      </w:tr>
      <w:tr w:rsidR="00DC0D7A" w:rsidRPr="00940EC0" w14:paraId="5AEC5022" w14:textId="77777777" w:rsidTr="0032060C">
        <w:trPr>
          <w:gridAfter w:val="2"/>
          <w:wAfter w:w="1306" w:type="dxa"/>
          <w:trHeight w:val="276"/>
        </w:trPr>
        <w:tc>
          <w:tcPr>
            <w:tcW w:w="4846" w:type="dxa"/>
            <w:tcBorders>
              <w:left w:val="nil"/>
              <w:bottom w:val="nil"/>
              <w:right w:val="nil"/>
            </w:tcBorders>
          </w:tcPr>
          <w:p w14:paraId="56A8332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i/>
                <w:sz w:val="22"/>
              </w:rPr>
              <w:t xml:space="preserve">Vaccinium </w:t>
            </w:r>
            <w:r w:rsidRPr="00940EC0">
              <w:rPr>
                <w:rFonts w:ascii="Times New Roman" w:hAnsi="Times New Roman" w:cs="Times New Roman"/>
                <w:sz w:val="22"/>
              </w:rPr>
              <w:t>L.</w:t>
            </w:r>
          </w:p>
        </w:tc>
        <w:tc>
          <w:tcPr>
            <w:tcW w:w="1898" w:type="dxa"/>
            <w:tcBorders>
              <w:left w:val="nil"/>
              <w:bottom w:val="nil"/>
              <w:right w:val="nil"/>
            </w:tcBorders>
          </w:tcPr>
          <w:p w14:paraId="0DBE5C6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Brusnica</w:t>
            </w:r>
          </w:p>
        </w:tc>
      </w:tr>
    </w:tbl>
    <w:p w14:paraId="36CB0B55" w14:textId="77777777" w:rsidR="00DC0D7A" w:rsidRPr="00940EC0" w:rsidRDefault="008E798C">
      <w:pPr>
        <w:rPr>
          <w:rFonts w:ascii="Times New Roman" w:hAnsi="Times New Roman" w:cs="Times New Roman"/>
          <w:sz w:val="22"/>
        </w:rPr>
      </w:pPr>
      <w:r w:rsidRPr="00940EC0">
        <w:rPr>
          <w:rFonts w:ascii="Times New Roman" w:hAnsi="Times New Roman" w:cs="Times New Roman"/>
          <w:sz w:val="22"/>
        </w:rPr>
        <w:br w:type="page"/>
      </w:r>
    </w:p>
    <w:p w14:paraId="267E93B2" w14:textId="77777777" w:rsidR="00DC0D7A" w:rsidRPr="00940EC0" w:rsidRDefault="008E798C">
      <w:pPr>
        <w:spacing w:after="612" w:line="248" w:lineRule="auto"/>
        <w:ind w:right="-15"/>
        <w:jc w:val="right"/>
        <w:rPr>
          <w:rFonts w:ascii="Times New Roman" w:hAnsi="Times New Roman" w:cs="Times New Roman"/>
          <w:sz w:val="22"/>
        </w:rPr>
      </w:pPr>
      <w:r w:rsidRPr="00940EC0">
        <w:rPr>
          <w:rFonts w:ascii="Times New Roman" w:hAnsi="Times New Roman" w:cs="Times New Roman"/>
          <w:b/>
          <w:sz w:val="22"/>
        </w:rPr>
        <w:lastRenderedPageBreak/>
        <w:t>Príloha č. 2 k nariadeniu vlády č. 50/2007 Z. z.</w:t>
      </w:r>
    </w:p>
    <w:p w14:paraId="60F4E901" w14:textId="77777777" w:rsidR="0008366B" w:rsidRPr="00940EC0" w:rsidRDefault="008E798C" w:rsidP="0017253F">
      <w:pPr>
        <w:pStyle w:val="Nadpis1"/>
        <w:spacing w:after="69"/>
        <w:ind w:left="100" w:right="90"/>
        <w:jc w:val="left"/>
        <w:rPr>
          <w:rFonts w:ascii="Times New Roman" w:hAnsi="Times New Roman" w:cs="Times New Roman"/>
          <w:sz w:val="22"/>
        </w:rPr>
      </w:pPr>
      <w:r w:rsidRPr="0017253F">
        <w:rPr>
          <w:rFonts w:ascii="Times New Roman" w:hAnsi="Times New Roman" w:cs="Times New Roman"/>
          <w:color w:val="auto"/>
          <w:sz w:val="22"/>
        </w:rPr>
        <w:t>DRUHY PESTOVANÝCH RASTLÍN, PRE KTORÉ JE OVERENIE HOSPODÁRSKEJ HODNOTY</w:t>
      </w:r>
      <w:r w:rsidR="0008366B" w:rsidRPr="0017253F">
        <w:rPr>
          <w:rFonts w:ascii="Times New Roman" w:hAnsi="Times New Roman" w:cs="Times New Roman"/>
          <w:color w:val="auto"/>
          <w:sz w:val="22"/>
        </w:rPr>
        <w:t xml:space="preserve"> ODRODY PODMIENKOU REGISTRÁCIE</w:t>
      </w:r>
    </w:p>
    <w:p w14:paraId="2E9BC74C" w14:textId="77777777" w:rsidR="00DC0D7A" w:rsidRPr="00940EC0" w:rsidRDefault="00DC0D7A">
      <w:pPr>
        <w:spacing w:after="0" w:line="265" w:lineRule="auto"/>
        <w:ind w:left="197"/>
        <w:jc w:val="left"/>
        <w:rPr>
          <w:rFonts w:ascii="Times New Roman" w:hAnsi="Times New Roman" w:cs="Times New Roman"/>
          <w:sz w:val="22"/>
        </w:rPr>
      </w:pPr>
    </w:p>
    <w:p w14:paraId="1BF2DAF5" w14:textId="77777777" w:rsidR="00DC0D7A" w:rsidRPr="00940EC0" w:rsidRDefault="008E798C">
      <w:pPr>
        <w:pStyle w:val="Nadpis2"/>
        <w:ind w:left="25"/>
        <w:rPr>
          <w:rFonts w:ascii="Times New Roman" w:hAnsi="Times New Roman" w:cs="Times New Roman"/>
          <w:sz w:val="22"/>
        </w:rPr>
      </w:pPr>
      <w:r w:rsidRPr="00940EC0">
        <w:rPr>
          <w:rFonts w:ascii="Times New Roman" w:hAnsi="Times New Roman" w:cs="Times New Roman"/>
          <w:sz w:val="22"/>
        </w:rPr>
        <w:t>I. REPY</w:t>
      </w:r>
    </w:p>
    <w:tbl>
      <w:tblPr>
        <w:tblStyle w:val="TableGrid"/>
        <w:tblW w:w="8428" w:type="dxa"/>
        <w:tblInd w:w="30" w:type="dxa"/>
        <w:tblLook w:val="04A0" w:firstRow="1" w:lastRow="0" w:firstColumn="1" w:lastColumn="0" w:noHBand="0" w:noVBand="1"/>
      </w:tblPr>
      <w:tblGrid>
        <w:gridCol w:w="969"/>
        <w:gridCol w:w="4848"/>
        <w:gridCol w:w="2611"/>
      </w:tblGrid>
      <w:tr w:rsidR="00DC0D7A" w:rsidRPr="00940EC0" w14:paraId="7BDF0093" w14:textId="77777777">
        <w:trPr>
          <w:trHeight w:val="235"/>
        </w:trPr>
        <w:tc>
          <w:tcPr>
            <w:tcW w:w="5816" w:type="dxa"/>
            <w:gridSpan w:val="2"/>
            <w:tcBorders>
              <w:top w:val="nil"/>
              <w:left w:val="nil"/>
              <w:bottom w:val="nil"/>
              <w:right w:val="nil"/>
            </w:tcBorders>
          </w:tcPr>
          <w:p w14:paraId="4EC6A1E0" w14:textId="77777777" w:rsidR="00DC0D7A" w:rsidRPr="00940EC0" w:rsidRDefault="008E798C">
            <w:pPr>
              <w:tabs>
                <w:tab w:val="center" w:pos="158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w:t>
            </w:r>
            <w:r w:rsidRPr="00940EC0">
              <w:rPr>
                <w:rFonts w:ascii="Times New Roman" w:hAnsi="Times New Roman" w:cs="Times New Roman"/>
                <w:sz w:val="22"/>
              </w:rPr>
              <w:tab/>
              <w:t>Beta vulgaris L.</w:t>
            </w:r>
          </w:p>
        </w:tc>
        <w:tc>
          <w:tcPr>
            <w:tcW w:w="2611" w:type="dxa"/>
            <w:tcBorders>
              <w:top w:val="nil"/>
              <w:left w:val="nil"/>
              <w:bottom w:val="nil"/>
              <w:right w:val="nil"/>
            </w:tcBorders>
          </w:tcPr>
          <w:p w14:paraId="353CE30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repa cukrová</w:t>
            </w:r>
          </w:p>
        </w:tc>
      </w:tr>
      <w:tr w:rsidR="00DC0D7A" w:rsidRPr="00940EC0" w14:paraId="2A194B61" w14:textId="77777777">
        <w:trPr>
          <w:trHeight w:val="520"/>
        </w:trPr>
        <w:tc>
          <w:tcPr>
            <w:tcW w:w="5816" w:type="dxa"/>
            <w:gridSpan w:val="2"/>
            <w:tcBorders>
              <w:top w:val="nil"/>
              <w:left w:val="nil"/>
              <w:bottom w:val="nil"/>
              <w:right w:val="nil"/>
            </w:tcBorders>
          </w:tcPr>
          <w:p w14:paraId="3525F09A" w14:textId="77777777" w:rsidR="00DC0D7A" w:rsidRPr="00940EC0" w:rsidRDefault="008E798C">
            <w:pPr>
              <w:tabs>
                <w:tab w:val="center" w:pos="1582"/>
              </w:tabs>
              <w:spacing w:after="51" w:line="259" w:lineRule="auto"/>
              <w:ind w:left="0" w:firstLine="0"/>
              <w:jc w:val="left"/>
              <w:rPr>
                <w:rFonts w:ascii="Times New Roman" w:hAnsi="Times New Roman" w:cs="Times New Roman"/>
                <w:sz w:val="22"/>
              </w:rPr>
            </w:pPr>
            <w:r w:rsidRPr="00940EC0">
              <w:rPr>
                <w:rFonts w:ascii="Times New Roman" w:hAnsi="Times New Roman" w:cs="Times New Roman"/>
                <w:sz w:val="22"/>
              </w:rPr>
              <w:t>2.</w:t>
            </w:r>
            <w:r w:rsidRPr="00940EC0">
              <w:rPr>
                <w:rFonts w:ascii="Times New Roman" w:hAnsi="Times New Roman" w:cs="Times New Roman"/>
                <w:sz w:val="22"/>
              </w:rPr>
              <w:tab/>
              <w:t>Beta vulgaris L.</w:t>
            </w:r>
          </w:p>
          <w:p w14:paraId="0B8C1EB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b/>
                <w:sz w:val="22"/>
              </w:rPr>
              <w:t>II. KŔMNE PLODINY</w:t>
            </w:r>
          </w:p>
        </w:tc>
        <w:tc>
          <w:tcPr>
            <w:tcW w:w="2611" w:type="dxa"/>
            <w:tcBorders>
              <w:top w:val="nil"/>
              <w:left w:val="nil"/>
              <w:bottom w:val="nil"/>
              <w:right w:val="nil"/>
            </w:tcBorders>
          </w:tcPr>
          <w:p w14:paraId="1981F82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repa kŕmna</w:t>
            </w:r>
          </w:p>
        </w:tc>
      </w:tr>
      <w:tr w:rsidR="00DC0D7A" w:rsidRPr="00940EC0" w14:paraId="0F1B42BB" w14:textId="77777777">
        <w:trPr>
          <w:trHeight w:val="252"/>
        </w:trPr>
        <w:tc>
          <w:tcPr>
            <w:tcW w:w="969" w:type="dxa"/>
            <w:tcBorders>
              <w:top w:val="nil"/>
              <w:left w:val="nil"/>
              <w:bottom w:val="nil"/>
              <w:right w:val="nil"/>
            </w:tcBorders>
          </w:tcPr>
          <w:p w14:paraId="276D9AF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w:t>
            </w:r>
          </w:p>
        </w:tc>
        <w:tc>
          <w:tcPr>
            <w:tcW w:w="4847" w:type="dxa"/>
            <w:tcBorders>
              <w:top w:val="nil"/>
              <w:left w:val="nil"/>
              <w:bottom w:val="nil"/>
              <w:right w:val="nil"/>
            </w:tcBorders>
          </w:tcPr>
          <w:p w14:paraId="32DE973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Agrostis canina L.</w:t>
            </w:r>
          </w:p>
        </w:tc>
        <w:tc>
          <w:tcPr>
            <w:tcW w:w="2611" w:type="dxa"/>
            <w:tcBorders>
              <w:top w:val="nil"/>
              <w:left w:val="nil"/>
              <w:bottom w:val="nil"/>
              <w:right w:val="nil"/>
            </w:tcBorders>
          </w:tcPr>
          <w:p w14:paraId="205C46F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psinček psí</w:t>
            </w:r>
          </w:p>
        </w:tc>
      </w:tr>
      <w:tr w:rsidR="00DC0D7A" w:rsidRPr="00940EC0" w14:paraId="4E21795A" w14:textId="77777777">
        <w:trPr>
          <w:trHeight w:val="252"/>
        </w:trPr>
        <w:tc>
          <w:tcPr>
            <w:tcW w:w="969" w:type="dxa"/>
            <w:tcBorders>
              <w:top w:val="nil"/>
              <w:left w:val="nil"/>
              <w:bottom w:val="nil"/>
              <w:right w:val="nil"/>
            </w:tcBorders>
          </w:tcPr>
          <w:p w14:paraId="23DBC0F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w:t>
            </w:r>
          </w:p>
        </w:tc>
        <w:tc>
          <w:tcPr>
            <w:tcW w:w="4847" w:type="dxa"/>
            <w:tcBorders>
              <w:top w:val="nil"/>
              <w:left w:val="nil"/>
              <w:bottom w:val="nil"/>
              <w:right w:val="nil"/>
            </w:tcBorders>
          </w:tcPr>
          <w:p w14:paraId="4086DD6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Agrostis gigantea Roth</w:t>
            </w:r>
          </w:p>
        </w:tc>
        <w:tc>
          <w:tcPr>
            <w:tcW w:w="2611" w:type="dxa"/>
            <w:tcBorders>
              <w:top w:val="nil"/>
              <w:left w:val="nil"/>
              <w:bottom w:val="nil"/>
              <w:right w:val="nil"/>
            </w:tcBorders>
          </w:tcPr>
          <w:p w14:paraId="10E8CD8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psinček obrovský</w:t>
            </w:r>
          </w:p>
        </w:tc>
      </w:tr>
      <w:tr w:rsidR="00DC0D7A" w:rsidRPr="00940EC0" w14:paraId="2EEB6EF9" w14:textId="77777777">
        <w:trPr>
          <w:trHeight w:val="252"/>
        </w:trPr>
        <w:tc>
          <w:tcPr>
            <w:tcW w:w="969" w:type="dxa"/>
            <w:tcBorders>
              <w:top w:val="nil"/>
              <w:left w:val="nil"/>
              <w:bottom w:val="nil"/>
              <w:right w:val="nil"/>
            </w:tcBorders>
          </w:tcPr>
          <w:p w14:paraId="75394C3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w:t>
            </w:r>
          </w:p>
        </w:tc>
        <w:tc>
          <w:tcPr>
            <w:tcW w:w="4847" w:type="dxa"/>
            <w:tcBorders>
              <w:top w:val="nil"/>
              <w:left w:val="nil"/>
              <w:bottom w:val="nil"/>
              <w:right w:val="nil"/>
            </w:tcBorders>
          </w:tcPr>
          <w:p w14:paraId="322D774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Agrostis stolonifera L.</w:t>
            </w:r>
          </w:p>
        </w:tc>
        <w:tc>
          <w:tcPr>
            <w:tcW w:w="2611" w:type="dxa"/>
            <w:tcBorders>
              <w:top w:val="nil"/>
              <w:left w:val="nil"/>
              <w:bottom w:val="nil"/>
              <w:right w:val="nil"/>
            </w:tcBorders>
          </w:tcPr>
          <w:p w14:paraId="1545B98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psinček poplazový</w:t>
            </w:r>
          </w:p>
        </w:tc>
      </w:tr>
      <w:tr w:rsidR="00DC0D7A" w:rsidRPr="00940EC0" w14:paraId="4765FDDC" w14:textId="77777777">
        <w:trPr>
          <w:trHeight w:val="252"/>
        </w:trPr>
        <w:tc>
          <w:tcPr>
            <w:tcW w:w="969" w:type="dxa"/>
            <w:tcBorders>
              <w:top w:val="nil"/>
              <w:left w:val="nil"/>
              <w:bottom w:val="nil"/>
              <w:right w:val="nil"/>
            </w:tcBorders>
          </w:tcPr>
          <w:p w14:paraId="190D14C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w:t>
            </w:r>
          </w:p>
        </w:tc>
        <w:tc>
          <w:tcPr>
            <w:tcW w:w="4847" w:type="dxa"/>
            <w:tcBorders>
              <w:top w:val="nil"/>
              <w:left w:val="nil"/>
              <w:bottom w:val="nil"/>
              <w:right w:val="nil"/>
            </w:tcBorders>
          </w:tcPr>
          <w:p w14:paraId="25E2293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Agrostis capillaris L.</w:t>
            </w:r>
          </w:p>
        </w:tc>
        <w:tc>
          <w:tcPr>
            <w:tcW w:w="2611" w:type="dxa"/>
            <w:tcBorders>
              <w:top w:val="nil"/>
              <w:left w:val="nil"/>
              <w:bottom w:val="nil"/>
              <w:right w:val="nil"/>
            </w:tcBorders>
          </w:tcPr>
          <w:p w14:paraId="7053516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psinček obyčajný tenučký</w:t>
            </w:r>
          </w:p>
        </w:tc>
      </w:tr>
      <w:tr w:rsidR="00DC0D7A" w:rsidRPr="00940EC0" w14:paraId="2625E1E4" w14:textId="77777777">
        <w:trPr>
          <w:trHeight w:val="252"/>
        </w:trPr>
        <w:tc>
          <w:tcPr>
            <w:tcW w:w="969" w:type="dxa"/>
            <w:tcBorders>
              <w:top w:val="nil"/>
              <w:left w:val="nil"/>
              <w:bottom w:val="nil"/>
              <w:right w:val="nil"/>
            </w:tcBorders>
          </w:tcPr>
          <w:p w14:paraId="2EC8B21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w:t>
            </w:r>
          </w:p>
        </w:tc>
        <w:tc>
          <w:tcPr>
            <w:tcW w:w="4847" w:type="dxa"/>
            <w:tcBorders>
              <w:top w:val="nil"/>
              <w:left w:val="nil"/>
              <w:bottom w:val="nil"/>
              <w:right w:val="nil"/>
            </w:tcBorders>
          </w:tcPr>
          <w:p w14:paraId="64642B8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Alopecurus pratensis L.</w:t>
            </w:r>
          </w:p>
        </w:tc>
        <w:tc>
          <w:tcPr>
            <w:tcW w:w="2611" w:type="dxa"/>
            <w:tcBorders>
              <w:top w:val="nil"/>
              <w:left w:val="nil"/>
              <w:bottom w:val="nil"/>
              <w:right w:val="nil"/>
            </w:tcBorders>
          </w:tcPr>
          <w:p w14:paraId="71E62BA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psiarka lúčna</w:t>
            </w:r>
          </w:p>
        </w:tc>
      </w:tr>
      <w:tr w:rsidR="00DC0D7A" w:rsidRPr="00940EC0" w14:paraId="388FA083" w14:textId="77777777">
        <w:trPr>
          <w:trHeight w:val="444"/>
        </w:trPr>
        <w:tc>
          <w:tcPr>
            <w:tcW w:w="969" w:type="dxa"/>
            <w:tcBorders>
              <w:top w:val="nil"/>
              <w:left w:val="nil"/>
              <w:bottom w:val="nil"/>
              <w:right w:val="nil"/>
            </w:tcBorders>
          </w:tcPr>
          <w:p w14:paraId="1657A61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w:t>
            </w:r>
          </w:p>
        </w:tc>
        <w:tc>
          <w:tcPr>
            <w:tcW w:w="4847" w:type="dxa"/>
            <w:tcBorders>
              <w:top w:val="nil"/>
              <w:left w:val="nil"/>
              <w:bottom w:val="nil"/>
              <w:right w:val="nil"/>
            </w:tcBorders>
          </w:tcPr>
          <w:p w14:paraId="3B8BBE6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Arrhenatherum elatius (L.) P. Beauv.</w:t>
            </w:r>
          </w:p>
          <w:p w14:paraId="7B13A35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ex J. Presl &amp; C. Presl</w:t>
            </w:r>
          </w:p>
        </w:tc>
        <w:tc>
          <w:tcPr>
            <w:tcW w:w="2611" w:type="dxa"/>
            <w:tcBorders>
              <w:top w:val="nil"/>
              <w:left w:val="nil"/>
              <w:bottom w:val="nil"/>
              <w:right w:val="nil"/>
            </w:tcBorders>
          </w:tcPr>
          <w:p w14:paraId="3B6F515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ovsík obyčajný</w:t>
            </w:r>
          </w:p>
        </w:tc>
      </w:tr>
      <w:tr w:rsidR="00DC0D7A" w:rsidRPr="00940EC0" w14:paraId="0A8F633E" w14:textId="77777777">
        <w:trPr>
          <w:trHeight w:val="252"/>
        </w:trPr>
        <w:tc>
          <w:tcPr>
            <w:tcW w:w="969" w:type="dxa"/>
            <w:tcBorders>
              <w:top w:val="nil"/>
              <w:left w:val="nil"/>
              <w:bottom w:val="nil"/>
              <w:right w:val="nil"/>
            </w:tcBorders>
          </w:tcPr>
          <w:p w14:paraId="790DA6B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w:t>
            </w:r>
          </w:p>
        </w:tc>
        <w:tc>
          <w:tcPr>
            <w:tcW w:w="4847" w:type="dxa"/>
            <w:tcBorders>
              <w:top w:val="nil"/>
              <w:left w:val="nil"/>
              <w:bottom w:val="nil"/>
              <w:right w:val="nil"/>
            </w:tcBorders>
          </w:tcPr>
          <w:p w14:paraId="1BC2A91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Bromus catharticus Vahl</w:t>
            </w:r>
          </w:p>
        </w:tc>
        <w:tc>
          <w:tcPr>
            <w:tcW w:w="2611" w:type="dxa"/>
            <w:tcBorders>
              <w:top w:val="nil"/>
              <w:left w:val="nil"/>
              <w:bottom w:val="nil"/>
              <w:right w:val="nil"/>
            </w:tcBorders>
          </w:tcPr>
          <w:p w14:paraId="15DE41C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stoklas preháňavý</w:t>
            </w:r>
          </w:p>
        </w:tc>
      </w:tr>
      <w:tr w:rsidR="00DC0D7A" w:rsidRPr="00940EC0" w14:paraId="5EAA21B9" w14:textId="77777777">
        <w:trPr>
          <w:trHeight w:val="252"/>
        </w:trPr>
        <w:tc>
          <w:tcPr>
            <w:tcW w:w="969" w:type="dxa"/>
            <w:tcBorders>
              <w:top w:val="nil"/>
              <w:left w:val="nil"/>
              <w:bottom w:val="nil"/>
              <w:right w:val="nil"/>
            </w:tcBorders>
          </w:tcPr>
          <w:p w14:paraId="39DEE81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w:t>
            </w:r>
          </w:p>
        </w:tc>
        <w:tc>
          <w:tcPr>
            <w:tcW w:w="4847" w:type="dxa"/>
            <w:tcBorders>
              <w:top w:val="nil"/>
              <w:left w:val="nil"/>
              <w:bottom w:val="nil"/>
              <w:right w:val="nil"/>
            </w:tcBorders>
          </w:tcPr>
          <w:p w14:paraId="377B68E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Bromus sitchensis Trin.</w:t>
            </w:r>
          </w:p>
        </w:tc>
        <w:tc>
          <w:tcPr>
            <w:tcW w:w="2611" w:type="dxa"/>
            <w:tcBorders>
              <w:top w:val="nil"/>
              <w:left w:val="nil"/>
              <w:bottom w:val="nil"/>
              <w:right w:val="nil"/>
            </w:tcBorders>
          </w:tcPr>
          <w:p w14:paraId="1474C4A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stoklas sitkanský</w:t>
            </w:r>
          </w:p>
        </w:tc>
      </w:tr>
      <w:tr w:rsidR="00DC0D7A" w:rsidRPr="00940EC0" w14:paraId="784D17A1" w14:textId="77777777">
        <w:trPr>
          <w:trHeight w:val="252"/>
        </w:trPr>
        <w:tc>
          <w:tcPr>
            <w:tcW w:w="969" w:type="dxa"/>
            <w:tcBorders>
              <w:top w:val="nil"/>
              <w:left w:val="nil"/>
              <w:bottom w:val="nil"/>
              <w:right w:val="nil"/>
            </w:tcBorders>
          </w:tcPr>
          <w:p w14:paraId="3FDCA03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11.</w:t>
            </w:r>
          </w:p>
        </w:tc>
        <w:tc>
          <w:tcPr>
            <w:tcW w:w="4847" w:type="dxa"/>
            <w:tcBorders>
              <w:top w:val="nil"/>
              <w:left w:val="nil"/>
              <w:bottom w:val="nil"/>
              <w:right w:val="nil"/>
            </w:tcBorders>
          </w:tcPr>
          <w:p w14:paraId="0DFBD21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Cynodon dactylon (L.) Pers.</w:t>
            </w:r>
          </w:p>
        </w:tc>
        <w:tc>
          <w:tcPr>
            <w:tcW w:w="2611" w:type="dxa"/>
            <w:tcBorders>
              <w:top w:val="nil"/>
              <w:left w:val="nil"/>
              <w:bottom w:val="nil"/>
              <w:right w:val="nil"/>
            </w:tcBorders>
          </w:tcPr>
          <w:p w14:paraId="10B7DAA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prstnatec obyčajný</w:t>
            </w:r>
          </w:p>
        </w:tc>
      </w:tr>
      <w:tr w:rsidR="00DC0D7A" w:rsidRPr="00940EC0" w14:paraId="5CFC03AC" w14:textId="77777777">
        <w:trPr>
          <w:trHeight w:val="252"/>
        </w:trPr>
        <w:tc>
          <w:tcPr>
            <w:tcW w:w="969" w:type="dxa"/>
            <w:tcBorders>
              <w:top w:val="nil"/>
              <w:left w:val="nil"/>
              <w:bottom w:val="nil"/>
              <w:right w:val="nil"/>
            </w:tcBorders>
          </w:tcPr>
          <w:p w14:paraId="4090743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12.</w:t>
            </w:r>
          </w:p>
        </w:tc>
        <w:tc>
          <w:tcPr>
            <w:tcW w:w="4847" w:type="dxa"/>
            <w:tcBorders>
              <w:top w:val="nil"/>
              <w:left w:val="nil"/>
              <w:bottom w:val="nil"/>
              <w:right w:val="nil"/>
            </w:tcBorders>
          </w:tcPr>
          <w:p w14:paraId="00C693F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Dactylis glomerata L.</w:t>
            </w:r>
          </w:p>
        </w:tc>
        <w:tc>
          <w:tcPr>
            <w:tcW w:w="2611" w:type="dxa"/>
            <w:tcBorders>
              <w:top w:val="nil"/>
              <w:left w:val="nil"/>
              <w:bottom w:val="nil"/>
              <w:right w:val="nil"/>
            </w:tcBorders>
          </w:tcPr>
          <w:p w14:paraId="5D27DAA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reznačka laločnatá</w:t>
            </w:r>
          </w:p>
        </w:tc>
      </w:tr>
      <w:tr w:rsidR="00DC0D7A" w:rsidRPr="00940EC0" w14:paraId="0F0714CC" w14:textId="77777777">
        <w:trPr>
          <w:trHeight w:val="252"/>
        </w:trPr>
        <w:tc>
          <w:tcPr>
            <w:tcW w:w="969" w:type="dxa"/>
            <w:tcBorders>
              <w:top w:val="nil"/>
              <w:left w:val="nil"/>
              <w:bottom w:val="nil"/>
              <w:right w:val="nil"/>
            </w:tcBorders>
          </w:tcPr>
          <w:p w14:paraId="4B25BBF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13.</w:t>
            </w:r>
          </w:p>
        </w:tc>
        <w:tc>
          <w:tcPr>
            <w:tcW w:w="4847" w:type="dxa"/>
            <w:tcBorders>
              <w:top w:val="nil"/>
              <w:left w:val="nil"/>
              <w:bottom w:val="nil"/>
              <w:right w:val="nil"/>
            </w:tcBorders>
          </w:tcPr>
          <w:p w14:paraId="01A8F4C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arundinacea Schreber</w:t>
            </w:r>
          </w:p>
        </w:tc>
        <w:tc>
          <w:tcPr>
            <w:tcW w:w="2611" w:type="dxa"/>
            <w:tcBorders>
              <w:top w:val="nil"/>
              <w:left w:val="nil"/>
              <w:bottom w:val="nil"/>
              <w:right w:val="nil"/>
            </w:tcBorders>
          </w:tcPr>
          <w:p w14:paraId="49C4694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trsteníkovitá</w:t>
            </w:r>
          </w:p>
        </w:tc>
      </w:tr>
      <w:tr w:rsidR="00DC0D7A" w:rsidRPr="00940EC0" w14:paraId="4282A478" w14:textId="77777777">
        <w:trPr>
          <w:trHeight w:val="252"/>
        </w:trPr>
        <w:tc>
          <w:tcPr>
            <w:tcW w:w="969" w:type="dxa"/>
            <w:tcBorders>
              <w:top w:val="nil"/>
              <w:left w:val="nil"/>
              <w:bottom w:val="nil"/>
              <w:right w:val="nil"/>
            </w:tcBorders>
          </w:tcPr>
          <w:p w14:paraId="1DB592C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14.</w:t>
            </w:r>
          </w:p>
        </w:tc>
        <w:tc>
          <w:tcPr>
            <w:tcW w:w="4847" w:type="dxa"/>
            <w:tcBorders>
              <w:top w:val="nil"/>
              <w:left w:val="nil"/>
              <w:bottom w:val="nil"/>
              <w:right w:val="nil"/>
            </w:tcBorders>
          </w:tcPr>
          <w:p w14:paraId="59CDA14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filiformis Pourr.</w:t>
            </w:r>
          </w:p>
        </w:tc>
        <w:tc>
          <w:tcPr>
            <w:tcW w:w="2611" w:type="dxa"/>
            <w:tcBorders>
              <w:top w:val="nil"/>
              <w:left w:val="nil"/>
              <w:bottom w:val="nil"/>
              <w:right w:val="nil"/>
            </w:tcBorders>
          </w:tcPr>
          <w:p w14:paraId="40B0323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vláskovitá</w:t>
            </w:r>
          </w:p>
        </w:tc>
      </w:tr>
      <w:tr w:rsidR="00DC0D7A" w:rsidRPr="00940EC0" w14:paraId="30D1D641" w14:textId="77777777">
        <w:trPr>
          <w:trHeight w:val="252"/>
        </w:trPr>
        <w:tc>
          <w:tcPr>
            <w:tcW w:w="969" w:type="dxa"/>
            <w:tcBorders>
              <w:top w:val="nil"/>
              <w:left w:val="nil"/>
              <w:bottom w:val="nil"/>
              <w:right w:val="nil"/>
            </w:tcBorders>
          </w:tcPr>
          <w:p w14:paraId="28EC768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15.</w:t>
            </w:r>
          </w:p>
        </w:tc>
        <w:tc>
          <w:tcPr>
            <w:tcW w:w="4847" w:type="dxa"/>
            <w:tcBorders>
              <w:top w:val="nil"/>
              <w:left w:val="nil"/>
              <w:bottom w:val="nil"/>
              <w:right w:val="nil"/>
            </w:tcBorders>
          </w:tcPr>
          <w:p w14:paraId="128CA25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ovina L.</w:t>
            </w:r>
          </w:p>
        </w:tc>
        <w:tc>
          <w:tcPr>
            <w:tcW w:w="2611" w:type="dxa"/>
            <w:tcBorders>
              <w:top w:val="nil"/>
              <w:left w:val="nil"/>
              <w:bottom w:val="nil"/>
              <w:right w:val="nil"/>
            </w:tcBorders>
          </w:tcPr>
          <w:p w14:paraId="383DAAE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ovčia</w:t>
            </w:r>
          </w:p>
        </w:tc>
      </w:tr>
      <w:tr w:rsidR="00DC0D7A" w:rsidRPr="00940EC0" w14:paraId="781829EC" w14:textId="77777777">
        <w:trPr>
          <w:trHeight w:val="252"/>
        </w:trPr>
        <w:tc>
          <w:tcPr>
            <w:tcW w:w="969" w:type="dxa"/>
            <w:tcBorders>
              <w:top w:val="nil"/>
              <w:left w:val="nil"/>
              <w:bottom w:val="nil"/>
              <w:right w:val="nil"/>
            </w:tcBorders>
          </w:tcPr>
          <w:p w14:paraId="7D1544E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16.</w:t>
            </w:r>
          </w:p>
        </w:tc>
        <w:tc>
          <w:tcPr>
            <w:tcW w:w="4847" w:type="dxa"/>
            <w:tcBorders>
              <w:top w:val="nil"/>
              <w:left w:val="nil"/>
              <w:bottom w:val="nil"/>
              <w:right w:val="nil"/>
            </w:tcBorders>
          </w:tcPr>
          <w:p w14:paraId="3400D16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pratensis Huds.</w:t>
            </w:r>
          </w:p>
        </w:tc>
        <w:tc>
          <w:tcPr>
            <w:tcW w:w="2611" w:type="dxa"/>
            <w:tcBorders>
              <w:top w:val="nil"/>
              <w:left w:val="nil"/>
              <w:bottom w:val="nil"/>
              <w:right w:val="nil"/>
            </w:tcBorders>
          </w:tcPr>
          <w:p w14:paraId="1E6DDF3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lúčna</w:t>
            </w:r>
          </w:p>
        </w:tc>
      </w:tr>
      <w:tr w:rsidR="00DC0D7A" w:rsidRPr="00940EC0" w14:paraId="6A3360B6" w14:textId="77777777">
        <w:trPr>
          <w:trHeight w:val="252"/>
        </w:trPr>
        <w:tc>
          <w:tcPr>
            <w:tcW w:w="969" w:type="dxa"/>
            <w:tcBorders>
              <w:top w:val="nil"/>
              <w:left w:val="nil"/>
              <w:bottom w:val="nil"/>
              <w:right w:val="nil"/>
            </w:tcBorders>
          </w:tcPr>
          <w:p w14:paraId="520D3BB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17.</w:t>
            </w:r>
          </w:p>
        </w:tc>
        <w:tc>
          <w:tcPr>
            <w:tcW w:w="4847" w:type="dxa"/>
            <w:tcBorders>
              <w:top w:val="nil"/>
              <w:left w:val="nil"/>
              <w:bottom w:val="nil"/>
              <w:right w:val="nil"/>
            </w:tcBorders>
          </w:tcPr>
          <w:p w14:paraId="60B9CF5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rubra L.</w:t>
            </w:r>
          </w:p>
        </w:tc>
        <w:tc>
          <w:tcPr>
            <w:tcW w:w="2611" w:type="dxa"/>
            <w:tcBorders>
              <w:top w:val="nil"/>
              <w:left w:val="nil"/>
              <w:bottom w:val="nil"/>
              <w:right w:val="nil"/>
            </w:tcBorders>
          </w:tcPr>
          <w:p w14:paraId="535475A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červená</w:t>
            </w:r>
          </w:p>
        </w:tc>
      </w:tr>
      <w:tr w:rsidR="00DC0D7A" w:rsidRPr="00940EC0" w14:paraId="69E2A2A1" w14:textId="77777777">
        <w:trPr>
          <w:trHeight w:val="252"/>
        </w:trPr>
        <w:tc>
          <w:tcPr>
            <w:tcW w:w="969" w:type="dxa"/>
            <w:tcBorders>
              <w:top w:val="nil"/>
              <w:left w:val="nil"/>
              <w:bottom w:val="nil"/>
              <w:right w:val="nil"/>
            </w:tcBorders>
          </w:tcPr>
          <w:p w14:paraId="5012116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18.</w:t>
            </w:r>
          </w:p>
        </w:tc>
        <w:tc>
          <w:tcPr>
            <w:tcW w:w="4847" w:type="dxa"/>
            <w:tcBorders>
              <w:top w:val="nil"/>
              <w:left w:val="nil"/>
              <w:bottom w:val="nil"/>
              <w:right w:val="nil"/>
            </w:tcBorders>
          </w:tcPr>
          <w:p w14:paraId="6032ED8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Festuca trachyphylla (Hack.) Krajina</w:t>
            </w:r>
          </w:p>
        </w:tc>
        <w:tc>
          <w:tcPr>
            <w:tcW w:w="2611" w:type="dxa"/>
            <w:tcBorders>
              <w:top w:val="nil"/>
              <w:left w:val="nil"/>
              <w:bottom w:val="nil"/>
              <w:right w:val="nil"/>
            </w:tcBorders>
          </w:tcPr>
          <w:p w14:paraId="1CCFC5C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kostrava drsnolistá</w:t>
            </w:r>
          </w:p>
        </w:tc>
      </w:tr>
      <w:tr w:rsidR="00DC0D7A" w:rsidRPr="00940EC0" w14:paraId="022B2A97" w14:textId="77777777">
        <w:trPr>
          <w:trHeight w:val="252"/>
        </w:trPr>
        <w:tc>
          <w:tcPr>
            <w:tcW w:w="969" w:type="dxa"/>
            <w:tcBorders>
              <w:top w:val="nil"/>
              <w:left w:val="nil"/>
              <w:bottom w:val="nil"/>
              <w:right w:val="nil"/>
            </w:tcBorders>
          </w:tcPr>
          <w:p w14:paraId="3685DDB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19.</w:t>
            </w:r>
          </w:p>
        </w:tc>
        <w:tc>
          <w:tcPr>
            <w:tcW w:w="4847" w:type="dxa"/>
            <w:tcBorders>
              <w:top w:val="nil"/>
              <w:left w:val="nil"/>
              <w:bottom w:val="nil"/>
              <w:right w:val="nil"/>
            </w:tcBorders>
          </w:tcPr>
          <w:p w14:paraId="4896BC0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 Festulolium Asch. &amp; Graebn.</w:t>
            </w:r>
          </w:p>
        </w:tc>
        <w:tc>
          <w:tcPr>
            <w:tcW w:w="2611" w:type="dxa"/>
            <w:tcBorders>
              <w:top w:val="nil"/>
              <w:left w:val="nil"/>
              <w:bottom w:val="nil"/>
              <w:right w:val="nil"/>
            </w:tcBorders>
          </w:tcPr>
          <w:p w14:paraId="59B7FB2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kostravovec</w:t>
            </w:r>
          </w:p>
        </w:tc>
      </w:tr>
      <w:tr w:rsidR="00DC0D7A" w:rsidRPr="00940EC0" w14:paraId="678A6BFB" w14:textId="77777777">
        <w:trPr>
          <w:trHeight w:val="252"/>
        </w:trPr>
        <w:tc>
          <w:tcPr>
            <w:tcW w:w="969" w:type="dxa"/>
            <w:tcBorders>
              <w:top w:val="nil"/>
              <w:left w:val="nil"/>
              <w:bottom w:val="nil"/>
              <w:right w:val="nil"/>
            </w:tcBorders>
          </w:tcPr>
          <w:p w14:paraId="4D0D9C6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20.</w:t>
            </w:r>
          </w:p>
        </w:tc>
        <w:tc>
          <w:tcPr>
            <w:tcW w:w="4847" w:type="dxa"/>
            <w:tcBorders>
              <w:top w:val="nil"/>
              <w:left w:val="nil"/>
              <w:bottom w:val="nil"/>
              <w:right w:val="nil"/>
            </w:tcBorders>
          </w:tcPr>
          <w:p w14:paraId="1E35E21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Lolium multiflorum Lam.</w:t>
            </w:r>
          </w:p>
        </w:tc>
        <w:tc>
          <w:tcPr>
            <w:tcW w:w="2611" w:type="dxa"/>
            <w:tcBorders>
              <w:top w:val="nil"/>
              <w:left w:val="nil"/>
              <w:bottom w:val="nil"/>
              <w:right w:val="nil"/>
            </w:tcBorders>
          </w:tcPr>
          <w:p w14:paraId="142EEEC3" w14:textId="77777777" w:rsidR="00DC0D7A" w:rsidRPr="00940EC0" w:rsidRDefault="00DC0D7A">
            <w:pPr>
              <w:spacing w:after="160" w:line="259" w:lineRule="auto"/>
              <w:ind w:left="0" w:firstLine="0"/>
              <w:jc w:val="left"/>
              <w:rPr>
                <w:rFonts w:ascii="Times New Roman" w:hAnsi="Times New Roman" w:cs="Times New Roman"/>
                <w:sz w:val="22"/>
              </w:rPr>
            </w:pPr>
          </w:p>
        </w:tc>
      </w:tr>
      <w:tr w:rsidR="00DC0D7A" w:rsidRPr="00940EC0" w14:paraId="3789B06E" w14:textId="77777777">
        <w:trPr>
          <w:trHeight w:val="252"/>
        </w:trPr>
        <w:tc>
          <w:tcPr>
            <w:tcW w:w="969" w:type="dxa"/>
            <w:tcBorders>
              <w:top w:val="nil"/>
              <w:left w:val="nil"/>
              <w:bottom w:val="nil"/>
              <w:right w:val="nil"/>
            </w:tcBorders>
          </w:tcPr>
          <w:p w14:paraId="445D5E6A" w14:textId="77777777" w:rsidR="00DC0D7A" w:rsidRPr="00940EC0" w:rsidRDefault="00DC0D7A">
            <w:pPr>
              <w:spacing w:after="160" w:line="259" w:lineRule="auto"/>
              <w:ind w:left="0" w:firstLine="0"/>
              <w:jc w:val="left"/>
              <w:rPr>
                <w:rFonts w:ascii="Times New Roman" w:hAnsi="Times New Roman" w:cs="Times New Roman"/>
                <w:sz w:val="22"/>
              </w:rPr>
            </w:pPr>
          </w:p>
        </w:tc>
        <w:tc>
          <w:tcPr>
            <w:tcW w:w="4847" w:type="dxa"/>
            <w:tcBorders>
              <w:top w:val="nil"/>
              <w:left w:val="nil"/>
              <w:bottom w:val="nil"/>
              <w:right w:val="nil"/>
            </w:tcBorders>
          </w:tcPr>
          <w:p w14:paraId="4CFBE75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20.1</w:t>
            </w:r>
          </w:p>
        </w:tc>
        <w:tc>
          <w:tcPr>
            <w:tcW w:w="2611" w:type="dxa"/>
            <w:tcBorders>
              <w:top w:val="nil"/>
              <w:left w:val="nil"/>
              <w:bottom w:val="nil"/>
              <w:right w:val="nil"/>
            </w:tcBorders>
          </w:tcPr>
          <w:p w14:paraId="76E7D956" w14:textId="77777777" w:rsidR="00DC0D7A" w:rsidRPr="00940EC0" w:rsidRDefault="008E798C">
            <w:pPr>
              <w:spacing w:after="0" w:line="259" w:lineRule="auto"/>
              <w:ind w:left="0" w:firstLine="0"/>
              <w:rPr>
                <w:rFonts w:ascii="Times New Roman" w:hAnsi="Times New Roman" w:cs="Times New Roman"/>
                <w:sz w:val="22"/>
              </w:rPr>
            </w:pPr>
            <w:r w:rsidRPr="00940EC0">
              <w:rPr>
                <w:rFonts w:ascii="Times New Roman" w:hAnsi="Times New Roman" w:cs="Times New Roman"/>
                <w:sz w:val="22"/>
              </w:rPr>
              <w:t>mätonoh mnohokvetý jednoročný</w:t>
            </w:r>
          </w:p>
        </w:tc>
      </w:tr>
      <w:tr w:rsidR="00DC0D7A" w:rsidRPr="00940EC0" w14:paraId="12FFBD4A" w14:textId="77777777">
        <w:trPr>
          <w:trHeight w:val="252"/>
        </w:trPr>
        <w:tc>
          <w:tcPr>
            <w:tcW w:w="969" w:type="dxa"/>
            <w:tcBorders>
              <w:top w:val="nil"/>
              <w:left w:val="nil"/>
              <w:bottom w:val="nil"/>
              <w:right w:val="nil"/>
            </w:tcBorders>
          </w:tcPr>
          <w:p w14:paraId="38422CED" w14:textId="77777777" w:rsidR="00DC0D7A" w:rsidRPr="00940EC0" w:rsidRDefault="00DC0D7A">
            <w:pPr>
              <w:spacing w:after="160" w:line="259" w:lineRule="auto"/>
              <w:ind w:left="0" w:firstLine="0"/>
              <w:jc w:val="left"/>
              <w:rPr>
                <w:rFonts w:ascii="Times New Roman" w:hAnsi="Times New Roman" w:cs="Times New Roman"/>
                <w:sz w:val="22"/>
              </w:rPr>
            </w:pPr>
          </w:p>
        </w:tc>
        <w:tc>
          <w:tcPr>
            <w:tcW w:w="4847" w:type="dxa"/>
            <w:tcBorders>
              <w:top w:val="nil"/>
              <w:left w:val="nil"/>
              <w:bottom w:val="nil"/>
              <w:right w:val="nil"/>
            </w:tcBorders>
          </w:tcPr>
          <w:p w14:paraId="5DC2461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20.2</w:t>
            </w:r>
          </w:p>
        </w:tc>
        <w:tc>
          <w:tcPr>
            <w:tcW w:w="2611" w:type="dxa"/>
            <w:tcBorders>
              <w:top w:val="nil"/>
              <w:left w:val="nil"/>
              <w:bottom w:val="nil"/>
              <w:right w:val="nil"/>
            </w:tcBorders>
          </w:tcPr>
          <w:p w14:paraId="0107602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mätonoh mnohokvetý taliansky</w:t>
            </w:r>
          </w:p>
        </w:tc>
      </w:tr>
      <w:tr w:rsidR="00DC0D7A" w:rsidRPr="00940EC0" w14:paraId="6D4FD5E7" w14:textId="77777777">
        <w:trPr>
          <w:trHeight w:val="252"/>
        </w:trPr>
        <w:tc>
          <w:tcPr>
            <w:tcW w:w="969" w:type="dxa"/>
            <w:tcBorders>
              <w:top w:val="nil"/>
              <w:left w:val="nil"/>
              <w:bottom w:val="nil"/>
              <w:right w:val="nil"/>
            </w:tcBorders>
          </w:tcPr>
          <w:p w14:paraId="780D778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21.</w:t>
            </w:r>
          </w:p>
        </w:tc>
        <w:tc>
          <w:tcPr>
            <w:tcW w:w="4847" w:type="dxa"/>
            <w:tcBorders>
              <w:top w:val="nil"/>
              <w:left w:val="nil"/>
              <w:bottom w:val="nil"/>
              <w:right w:val="nil"/>
            </w:tcBorders>
          </w:tcPr>
          <w:p w14:paraId="37B0665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Lolium perenne L.</w:t>
            </w:r>
          </w:p>
        </w:tc>
        <w:tc>
          <w:tcPr>
            <w:tcW w:w="2611" w:type="dxa"/>
            <w:tcBorders>
              <w:top w:val="nil"/>
              <w:left w:val="nil"/>
              <w:bottom w:val="nil"/>
              <w:right w:val="nil"/>
            </w:tcBorders>
          </w:tcPr>
          <w:p w14:paraId="0553722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mätonoh trváci</w:t>
            </w:r>
          </w:p>
        </w:tc>
      </w:tr>
      <w:tr w:rsidR="00DC0D7A" w:rsidRPr="00940EC0" w14:paraId="0E7C9EB4" w14:textId="77777777">
        <w:trPr>
          <w:trHeight w:val="252"/>
        </w:trPr>
        <w:tc>
          <w:tcPr>
            <w:tcW w:w="969" w:type="dxa"/>
            <w:tcBorders>
              <w:top w:val="nil"/>
              <w:left w:val="nil"/>
              <w:bottom w:val="nil"/>
              <w:right w:val="nil"/>
            </w:tcBorders>
          </w:tcPr>
          <w:p w14:paraId="2ACDE98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22.</w:t>
            </w:r>
          </w:p>
        </w:tc>
        <w:tc>
          <w:tcPr>
            <w:tcW w:w="4847" w:type="dxa"/>
            <w:tcBorders>
              <w:top w:val="nil"/>
              <w:left w:val="nil"/>
              <w:bottom w:val="nil"/>
              <w:right w:val="nil"/>
            </w:tcBorders>
          </w:tcPr>
          <w:p w14:paraId="38853F4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Lolium × hybridum Hausskn</w:t>
            </w:r>
          </w:p>
        </w:tc>
        <w:tc>
          <w:tcPr>
            <w:tcW w:w="2611" w:type="dxa"/>
            <w:tcBorders>
              <w:top w:val="nil"/>
              <w:left w:val="nil"/>
              <w:bottom w:val="nil"/>
              <w:right w:val="nil"/>
            </w:tcBorders>
          </w:tcPr>
          <w:p w14:paraId="6AD87E9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mätonoh hybridný</w:t>
            </w:r>
          </w:p>
        </w:tc>
      </w:tr>
      <w:tr w:rsidR="00DC0D7A" w:rsidRPr="00940EC0" w14:paraId="01CF3275" w14:textId="77777777">
        <w:trPr>
          <w:trHeight w:val="252"/>
        </w:trPr>
        <w:tc>
          <w:tcPr>
            <w:tcW w:w="969" w:type="dxa"/>
            <w:tcBorders>
              <w:top w:val="nil"/>
              <w:left w:val="nil"/>
              <w:bottom w:val="nil"/>
              <w:right w:val="nil"/>
            </w:tcBorders>
          </w:tcPr>
          <w:p w14:paraId="5DE1160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23.</w:t>
            </w:r>
          </w:p>
        </w:tc>
        <w:tc>
          <w:tcPr>
            <w:tcW w:w="4847" w:type="dxa"/>
            <w:tcBorders>
              <w:top w:val="nil"/>
              <w:left w:val="nil"/>
              <w:bottom w:val="nil"/>
              <w:right w:val="nil"/>
            </w:tcBorders>
          </w:tcPr>
          <w:p w14:paraId="1F165AE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Phalaris aquatica L.</w:t>
            </w:r>
          </w:p>
        </w:tc>
        <w:tc>
          <w:tcPr>
            <w:tcW w:w="2611" w:type="dxa"/>
            <w:tcBorders>
              <w:top w:val="nil"/>
              <w:left w:val="nil"/>
              <w:bottom w:val="nil"/>
              <w:right w:val="nil"/>
            </w:tcBorders>
          </w:tcPr>
          <w:p w14:paraId="37A9A29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lesknica vodná</w:t>
            </w:r>
          </w:p>
        </w:tc>
      </w:tr>
      <w:tr w:rsidR="00DC0D7A" w:rsidRPr="00940EC0" w14:paraId="533DB6B5" w14:textId="77777777">
        <w:trPr>
          <w:trHeight w:val="252"/>
        </w:trPr>
        <w:tc>
          <w:tcPr>
            <w:tcW w:w="969" w:type="dxa"/>
            <w:tcBorders>
              <w:top w:val="nil"/>
              <w:left w:val="nil"/>
              <w:bottom w:val="nil"/>
              <w:right w:val="nil"/>
            </w:tcBorders>
          </w:tcPr>
          <w:p w14:paraId="04CF5D7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24.</w:t>
            </w:r>
          </w:p>
        </w:tc>
        <w:tc>
          <w:tcPr>
            <w:tcW w:w="4847" w:type="dxa"/>
            <w:tcBorders>
              <w:top w:val="nil"/>
              <w:left w:val="nil"/>
              <w:bottom w:val="nil"/>
              <w:right w:val="nil"/>
            </w:tcBorders>
          </w:tcPr>
          <w:p w14:paraId="22406E9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Phleum nodosum L.</w:t>
            </w:r>
          </w:p>
        </w:tc>
        <w:tc>
          <w:tcPr>
            <w:tcW w:w="2611" w:type="dxa"/>
            <w:tcBorders>
              <w:top w:val="nil"/>
              <w:left w:val="nil"/>
              <w:bottom w:val="nil"/>
              <w:right w:val="nil"/>
            </w:tcBorders>
          </w:tcPr>
          <w:p w14:paraId="1CDFDD6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timotejka uzlatá</w:t>
            </w:r>
          </w:p>
        </w:tc>
      </w:tr>
      <w:tr w:rsidR="00DC0D7A" w:rsidRPr="00940EC0" w14:paraId="447DCE0B" w14:textId="77777777">
        <w:trPr>
          <w:trHeight w:val="252"/>
        </w:trPr>
        <w:tc>
          <w:tcPr>
            <w:tcW w:w="969" w:type="dxa"/>
            <w:tcBorders>
              <w:top w:val="nil"/>
              <w:left w:val="nil"/>
              <w:bottom w:val="nil"/>
              <w:right w:val="nil"/>
            </w:tcBorders>
          </w:tcPr>
          <w:p w14:paraId="019730B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25.</w:t>
            </w:r>
          </w:p>
        </w:tc>
        <w:tc>
          <w:tcPr>
            <w:tcW w:w="4847" w:type="dxa"/>
            <w:tcBorders>
              <w:top w:val="nil"/>
              <w:left w:val="nil"/>
              <w:bottom w:val="nil"/>
              <w:right w:val="nil"/>
            </w:tcBorders>
          </w:tcPr>
          <w:p w14:paraId="2035588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Phleum pratense L.</w:t>
            </w:r>
          </w:p>
        </w:tc>
        <w:tc>
          <w:tcPr>
            <w:tcW w:w="2611" w:type="dxa"/>
            <w:tcBorders>
              <w:top w:val="nil"/>
              <w:left w:val="nil"/>
              <w:bottom w:val="nil"/>
              <w:right w:val="nil"/>
            </w:tcBorders>
          </w:tcPr>
          <w:p w14:paraId="3992817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timotejka lúčna</w:t>
            </w:r>
          </w:p>
        </w:tc>
      </w:tr>
      <w:tr w:rsidR="00DC0D7A" w:rsidRPr="00940EC0" w14:paraId="53FD7FD7" w14:textId="77777777">
        <w:trPr>
          <w:trHeight w:val="252"/>
        </w:trPr>
        <w:tc>
          <w:tcPr>
            <w:tcW w:w="969" w:type="dxa"/>
            <w:tcBorders>
              <w:top w:val="nil"/>
              <w:left w:val="nil"/>
              <w:bottom w:val="nil"/>
              <w:right w:val="nil"/>
            </w:tcBorders>
          </w:tcPr>
          <w:p w14:paraId="29565E4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26.</w:t>
            </w:r>
          </w:p>
        </w:tc>
        <w:tc>
          <w:tcPr>
            <w:tcW w:w="4847" w:type="dxa"/>
            <w:tcBorders>
              <w:top w:val="nil"/>
              <w:left w:val="nil"/>
              <w:bottom w:val="nil"/>
              <w:right w:val="nil"/>
            </w:tcBorders>
          </w:tcPr>
          <w:p w14:paraId="716C95C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Poa annua L.</w:t>
            </w:r>
          </w:p>
        </w:tc>
        <w:tc>
          <w:tcPr>
            <w:tcW w:w="2611" w:type="dxa"/>
            <w:tcBorders>
              <w:top w:val="nil"/>
              <w:left w:val="nil"/>
              <w:bottom w:val="nil"/>
              <w:right w:val="nil"/>
            </w:tcBorders>
          </w:tcPr>
          <w:p w14:paraId="6DBBAD8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lipnica ročná</w:t>
            </w:r>
          </w:p>
        </w:tc>
      </w:tr>
      <w:tr w:rsidR="00DC0D7A" w:rsidRPr="00940EC0" w14:paraId="45FB9536" w14:textId="77777777">
        <w:trPr>
          <w:trHeight w:val="252"/>
        </w:trPr>
        <w:tc>
          <w:tcPr>
            <w:tcW w:w="969" w:type="dxa"/>
            <w:tcBorders>
              <w:top w:val="nil"/>
              <w:left w:val="nil"/>
              <w:bottom w:val="nil"/>
              <w:right w:val="nil"/>
            </w:tcBorders>
          </w:tcPr>
          <w:p w14:paraId="3F1E4CE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27.</w:t>
            </w:r>
          </w:p>
        </w:tc>
        <w:tc>
          <w:tcPr>
            <w:tcW w:w="4847" w:type="dxa"/>
            <w:tcBorders>
              <w:top w:val="nil"/>
              <w:left w:val="nil"/>
              <w:bottom w:val="nil"/>
              <w:right w:val="nil"/>
            </w:tcBorders>
          </w:tcPr>
          <w:p w14:paraId="0879D03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Poa nemoralis L.</w:t>
            </w:r>
          </w:p>
        </w:tc>
        <w:tc>
          <w:tcPr>
            <w:tcW w:w="2611" w:type="dxa"/>
            <w:tcBorders>
              <w:top w:val="nil"/>
              <w:left w:val="nil"/>
              <w:bottom w:val="nil"/>
              <w:right w:val="nil"/>
            </w:tcBorders>
          </w:tcPr>
          <w:p w14:paraId="443525E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lipnica hájna</w:t>
            </w:r>
          </w:p>
        </w:tc>
      </w:tr>
      <w:tr w:rsidR="00DC0D7A" w:rsidRPr="00940EC0" w14:paraId="68595AA6" w14:textId="77777777">
        <w:trPr>
          <w:trHeight w:val="252"/>
        </w:trPr>
        <w:tc>
          <w:tcPr>
            <w:tcW w:w="969" w:type="dxa"/>
            <w:tcBorders>
              <w:top w:val="nil"/>
              <w:left w:val="nil"/>
              <w:bottom w:val="nil"/>
              <w:right w:val="nil"/>
            </w:tcBorders>
          </w:tcPr>
          <w:p w14:paraId="5F981C5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28.</w:t>
            </w:r>
          </w:p>
        </w:tc>
        <w:tc>
          <w:tcPr>
            <w:tcW w:w="4847" w:type="dxa"/>
            <w:tcBorders>
              <w:top w:val="nil"/>
              <w:left w:val="nil"/>
              <w:bottom w:val="nil"/>
              <w:right w:val="nil"/>
            </w:tcBorders>
          </w:tcPr>
          <w:p w14:paraId="6984531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Poa palustris L.</w:t>
            </w:r>
          </w:p>
        </w:tc>
        <w:tc>
          <w:tcPr>
            <w:tcW w:w="2611" w:type="dxa"/>
            <w:tcBorders>
              <w:top w:val="nil"/>
              <w:left w:val="nil"/>
              <w:bottom w:val="nil"/>
              <w:right w:val="nil"/>
            </w:tcBorders>
          </w:tcPr>
          <w:p w14:paraId="1475054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lipnica močiarna</w:t>
            </w:r>
          </w:p>
        </w:tc>
      </w:tr>
      <w:tr w:rsidR="00DC0D7A" w:rsidRPr="00940EC0" w14:paraId="4AB0F5DA" w14:textId="77777777">
        <w:trPr>
          <w:trHeight w:val="252"/>
        </w:trPr>
        <w:tc>
          <w:tcPr>
            <w:tcW w:w="969" w:type="dxa"/>
            <w:tcBorders>
              <w:top w:val="nil"/>
              <w:left w:val="nil"/>
              <w:bottom w:val="nil"/>
              <w:right w:val="nil"/>
            </w:tcBorders>
          </w:tcPr>
          <w:p w14:paraId="46F77FE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29.</w:t>
            </w:r>
          </w:p>
        </w:tc>
        <w:tc>
          <w:tcPr>
            <w:tcW w:w="4847" w:type="dxa"/>
            <w:tcBorders>
              <w:top w:val="nil"/>
              <w:left w:val="nil"/>
              <w:bottom w:val="nil"/>
              <w:right w:val="nil"/>
            </w:tcBorders>
          </w:tcPr>
          <w:p w14:paraId="1FF376F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Poa pratensis L.</w:t>
            </w:r>
          </w:p>
        </w:tc>
        <w:tc>
          <w:tcPr>
            <w:tcW w:w="2611" w:type="dxa"/>
            <w:tcBorders>
              <w:top w:val="nil"/>
              <w:left w:val="nil"/>
              <w:bottom w:val="nil"/>
              <w:right w:val="nil"/>
            </w:tcBorders>
          </w:tcPr>
          <w:p w14:paraId="5A27FA0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lipnica lúčna</w:t>
            </w:r>
          </w:p>
        </w:tc>
      </w:tr>
      <w:tr w:rsidR="00DC0D7A" w:rsidRPr="00940EC0" w14:paraId="6E45E224" w14:textId="77777777">
        <w:trPr>
          <w:trHeight w:val="252"/>
        </w:trPr>
        <w:tc>
          <w:tcPr>
            <w:tcW w:w="969" w:type="dxa"/>
            <w:tcBorders>
              <w:top w:val="nil"/>
              <w:left w:val="nil"/>
              <w:bottom w:val="nil"/>
              <w:right w:val="nil"/>
            </w:tcBorders>
          </w:tcPr>
          <w:p w14:paraId="01D4955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30.</w:t>
            </w:r>
          </w:p>
        </w:tc>
        <w:tc>
          <w:tcPr>
            <w:tcW w:w="4847" w:type="dxa"/>
            <w:tcBorders>
              <w:top w:val="nil"/>
              <w:left w:val="nil"/>
              <w:bottom w:val="nil"/>
              <w:right w:val="nil"/>
            </w:tcBorders>
          </w:tcPr>
          <w:p w14:paraId="53713E8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Poa trivialis L.</w:t>
            </w:r>
          </w:p>
        </w:tc>
        <w:tc>
          <w:tcPr>
            <w:tcW w:w="2611" w:type="dxa"/>
            <w:tcBorders>
              <w:top w:val="nil"/>
              <w:left w:val="nil"/>
              <w:bottom w:val="nil"/>
              <w:right w:val="nil"/>
            </w:tcBorders>
          </w:tcPr>
          <w:p w14:paraId="3A79D0A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lipnica pospolitá</w:t>
            </w:r>
          </w:p>
        </w:tc>
      </w:tr>
      <w:tr w:rsidR="00DC0D7A" w:rsidRPr="00940EC0" w14:paraId="59336344" w14:textId="77777777">
        <w:trPr>
          <w:trHeight w:val="444"/>
        </w:trPr>
        <w:tc>
          <w:tcPr>
            <w:tcW w:w="969" w:type="dxa"/>
            <w:tcBorders>
              <w:top w:val="nil"/>
              <w:left w:val="nil"/>
              <w:bottom w:val="nil"/>
              <w:right w:val="nil"/>
            </w:tcBorders>
          </w:tcPr>
          <w:p w14:paraId="0A01729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31.</w:t>
            </w:r>
          </w:p>
        </w:tc>
        <w:tc>
          <w:tcPr>
            <w:tcW w:w="4847" w:type="dxa"/>
            <w:tcBorders>
              <w:top w:val="nil"/>
              <w:left w:val="nil"/>
              <w:bottom w:val="nil"/>
              <w:right w:val="nil"/>
            </w:tcBorders>
          </w:tcPr>
          <w:p w14:paraId="7496F4D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Trisetum flavescens (L.) P. Beauv.</w:t>
            </w:r>
          </w:p>
          <w:p w14:paraId="5E3B7C9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ex J. S. et K. B. Presl</w:t>
            </w:r>
          </w:p>
        </w:tc>
        <w:tc>
          <w:tcPr>
            <w:tcW w:w="2611" w:type="dxa"/>
            <w:tcBorders>
              <w:top w:val="nil"/>
              <w:left w:val="nil"/>
              <w:bottom w:val="nil"/>
              <w:right w:val="nil"/>
            </w:tcBorders>
          </w:tcPr>
          <w:p w14:paraId="2B28D9A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trojštet žltkastý</w:t>
            </w:r>
          </w:p>
        </w:tc>
      </w:tr>
      <w:tr w:rsidR="00DC0D7A" w:rsidRPr="00940EC0" w14:paraId="0600BC89" w14:textId="77777777">
        <w:trPr>
          <w:trHeight w:val="252"/>
        </w:trPr>
        <w:tc>
          <w:tcPr>
            <w:tcW w:w="969" w:type="dxa"/>
            <w:tcBorders>
              <w:top w:val="nil"/>
              <w:left w:val="nil"/>
              <w:bottom w:val="nil"/>
              <w:right w:val="nil"/>
            </w:tcBorders>
          </w:tcPr>
          <w:p w14:paraId="237401F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32.</w:t>
            </w:r>
          </w:p>
        </w:tc>
        <w:tc>
          <w:tcPr>
            <w:tcW w:w="4847" w:type="dxa"/>
            <w:tcBorders>
              <w:top w:val="nil"/>
              <w:left w:val="nil"/>
              <w:bottom w:val="nil"/>
              <w:right w:val="nil"/>
            </w:tcBorders>
          </w:tcPr>
          <w:p w14:paraId="347D426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Biserrula pelecinus L.</w:t>
            </w:r>
          </w:p>
        </w:tc>
        <w:tc>
          <w:tcPr>
            <w:tcW w:w="2611" w:type="dxa"/>
            <w:tcBorders>
              <w:top w:val="nil"/>
              <w:left w:val="nil"/>
              <w:bottom w:val="nil"/>
              <w:right w:val="nil"/>
            </w:tcBorders>
          </w:tcPr>
          <w:p w14:paraId="4468DD5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biserula pílkatá</w:t>
            </w:r>
          </w:p>
        </w:tc>
      </w:tr>
      <w:tr w:rsidR="00DC0D7A" w:rsidRPr="00940EC0" w14:paraId="59CC4058" w14:textId="77777777">
        <w:trPr>
          <w:trHeight w:val="252"/>
        </w:trPr>
        <w:tc>
          <w:tcPr>
            <w:tcW w:w="969" w:type="dxa"/>
            <w:tcBorders>
              <w:top w:val="nil"/>
              <w:left w:val="nil"/>
              <w:bottom w:val="nil"/>
              <w:right w:val="nil"/>
            </w:tcBorders>
          </w:tcPr>
          <w:p w14:paraId="654D8A6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33.</w:t>
            </w:r>
          </w:p>
        </w:tc>
        <w:tc>
          <w:tcPr>
            <w:tcW w:w="4847" w:type="dxa"/>
            <w:tcBorders>
              <w:top w:val="nil"/>
              <w:left w:val="nil"/>
              <w:bottom w:val="nil"/>
              <w:right w:val="nil"/>
            </w:tcBorders>
          </w:tcPr>
          <w:p w14:paraId="6AC3082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Galega orientalis Lam.</w:t>
            </w:r>
          </w:p>
        </w:tc>
        <w:tc>
          <w:tcPr>
            <w:tcW w:w="2611" w:type="dxa"/>
            <w:tcBorders>
              <w:top w:val="nil"/>
              <w:left w:val="nil"/>
              <w:bottom w:val="nil"/>
              <w:right w:val="nil"/>
            </w:tcBorders>
          </w:tcPr>
          <w:p w14:paraId="571B9FB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jastrabina východná</w:t>
            </w:r>
          </w:p>
        </w:tc>
      </w:tr>
      <w:tr w:rsidR="00DC0D7A" w:rsidRPr="00940EC0" w14:paraId="1D1B1559" w14:textId="77777777">
        <w:trPr>
          <w:trHeight w:val="252"/>
        </w:trPr>
        <w:tc>
          <w:tcPr>
            <w:tcW w:w="969" w:type="dxa"/>
            <w:tcBorders>
              <w:top w:val="nil"/>
              <w:left w:val="nil"/>
              <w:bottom w:val="nil"/>
              <w:right w:val="nil"/>
            </w:tcBorders>
          </w:tcPr>
          <w:p w14:paraId="0BCD67A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34.</w:t>
            </w:r>
          </w:p>
        </w:tc>
        <w:tc>
          <w:tcPr>
            <w:tcW w:w="4847" w:type="dxa"/>
            <w:tcBorders>
              <w:top w:val="nil"/>
              <w:left w:val="nil"/>
              <w:bottom w:val="nil"/>
              <w:right w:val="nil"/>
            </w:tcBorders>
          </w:tcPr>
          <w:p w14:paraId="620D686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Hedysarum coronarium L.</w:t>
            </w:r>
          </w:p>
        </w:tc>
        <w:tc>
          <w:tcPr>
            <w:tcW w:w="2611" w:type="dxa"/>
            <w:tcBorders>
              <w:top w:val="nil"/>
              <w:left w:val="nil"/>
              <w:bottom w:val="nil"/>
              <w:right w:val="nil"/>
            </w:tcBorders>
          </w:tcPr>
          <w:p w14:paraId="376AF3E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sekernica vencová</w:t>
            </w:r>
          </w:p>
        </w:tc>
      </w:tr>
      <w:tr w:rsidR="00DC0D7A" w:rsidRPr="00940EC0" w14:paraId="6C6CF3C7" w14:textId="77777777">
        <w:trPr>
          <w:trHeight w:val="252"/>
        </w:trPr>
        <w:tc>
          <w:tcPr>
            <w:tcW w:w="969" w:type="dxa"/>
            <w:tcBorders>
              <w:top w:val="nil"/>
              <w:left w:val="nil"/>
              <w:bottom w:val="nil"/>
              <w:right w:val="nil"/>
            </w:tcBorders>
          </w:tcPr>
          <w:p w14:paraId="330EAE8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35.</w:t>
            </w:r>
          </w:p>
        </w:tc>
        <w:tc>
          <w:tcPr>
            <w:tcW w:w="4847" w:type="dxa"/>
            <w:tcBorders>
              <w:top w:val="nil"/>
              <w:left w:val="nil"/>
              <w:bottom w:val="nil"/>
              <w:right w:val="nil"/>
            </w:tcBorders>
          </w:tcPr>
          <w:p w14:paraId="554B526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Lathyrus cicera L.</w:t>
            </w:r>
          </w:p>
        </w:tc>
        <w:tc>
          <w:tcPr>
            <w:tcW w:w="2611" w:type="dxa"/>
            <w:tcBorders>
              <w:top w:val="nil"/>
              <w:left w:val="nil"/>
              <w:bottom w:val="nil"/>
              <w:right w:val="nil"/>
            </w:tcBorders>
          </w:tcPr>
          <w:p w14:paraId="45A52AE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hrachor cícerový</w:t>
            </w:r>
          </w:p>
        </w:tc>
      </w:tr>
      <w:tr w:rsidR="00DC0D7A" w:rsidRPr="00940EC0" w14:paraId="36B0416F" w14:textId="77777777">
        <w:trPr>
          <w:trHeight w:val="252"/>
        </w:trPr>
        <w:tc>
          <w:tcPr>
            <w:tcW w:w="969" w:type="dxa"/>
            <w:tcBorders>
              <w:top w:val="nil"/>
              <w:left w:val="nil"/>
              <w:bottom w:val="nil"/>
              <w:right w:val="nil"/>
            </w:tcBorders>
          </w:tcPr>
          <w:p w14:paraId="2AD11B2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lastRenderedPageBreak/>
              <w:t>36.</w:t>
            </w:r>
          </w:p>
        </w:tc>
        <w:tc>
          <w:tcPr>
            <w:tcW w:w="4847" w:type="dxa"/>
            <w:tcBorders>
              <w:top w:val="nil"/>
              <w:left w:val="nil"/>
              <w:bottom w:val="nil"/>
              <w:right w:val="nil"/>
            </w:tcBorders>
          </w:tcPr>
          <w:p w14:paraId="330B2C0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Lotus corniculatus L.</w:t>
            </w:r>
          </w:p>
        </w:tc>
        <w:tc>
          <w:tcPr>
            <w:tcW w:w="2611" w:type="dxa"/>
            <w:tcBorders>
              <w:top w:val="nil"/>
              <w:left w:val="nil"/>
              <w:bottom w:val="nil"/>
              <w:right w:val="nil"/>
            </w:tcBorders>
          </w:tcPr>
          <w:p w14:paraId="4EA54E0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ľadenec rožkatý</w:t>
            </w:r>
          </w:p>
        </w:tc>
      </w:tr>
      <w:tr w:rsidR="00DC0D7A" w:rsidRPr="00940EC0" w14:paraId="68E31249" w14:textId="77777777">
        <w:trPr>
          <w:trHeight w:val="252"/>
        </w:trPr>
        <w:tc>
          <w:tcPr>
            <w:tcW w:w="969" w:type="dxa"/>
            <w:tcBorders>
              <w:top w:val="nil"/>
              <w:left w:val="nil"/>
              <w:bottom w:val="nil"/>
              <w:right w:val="nil"/>
            </w:tcBorders>
          </w:tcPr>
          <w:p w14:paraId="22CB0AB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37.</w:t>
            </w:r>
          </w:p>
        </w:tc>
        <w:tc>
          <w:tcPr>
            <w:tcW w:w="4847" w:type="dxa"/>
            <w:tcBorders>
              <w:top w:val="nil"/>
              <w:left w:val="nil"/>
              <w:bottom w:val="nil"/>
              <w:right w:val="nil"/>
            </w:tcBorders>
          </w:tcPr>
          <w:p w14:paraId="62666AE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Lupinus albus L.</w:t>
            </w:r>
          </w:p>
        </w:tc>
        <w:tc>
          <w:tcPr>
            <w:tcW w:w="2611" w:type="dxa"/>
            <w:tcBorders>
              <w:top w:val="nil"/>
              <w:left w:val="nil"/>
              <w:bottom w:val="nil"/>
              <w:right w:val="nil"/>
            </w:tcBorders>
          </w:tcPr>
          <w:p w14:paraId="0E1F7BF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lupina biela</w:t>
            </w:r>
          </w:p>
        </w:tc>
      </w:tr>
      <w:tr w:rsidR="00DC0D7A" w:rsidRPr="00940EC0" w14:paraId="198BD5B2" w14:textId="77777777">
        <w:trPr>
          <w:trHeight w:val="252"/>
        </w:trPr>
        <w:tc>
          <w:tcPr>
            <w:tcW w:w="969" w:type="dxa"/>
            <w:tcBorders>
              <w:top w:val="nil"/>
              <w:left w:val="nil"/>
              <w:bottom w:val="nil"/>
              <w:right w:val="nil"/>
            </w:tcBorders>
          </w:tcPr>
          <w:p w14:paraId="6A4161C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38.</w:t>
            </w:r>
          </w:p>
        </w:tc>
        <w:tc>
          <w:tcPr>
            <w:tcW w:w="4847" w:type="dxa"/>
            <w:tcBorders>
              <w:top w:val="nil"/>
              <w:left w:val="nil"/>
              <w:bottom w:val="nil"/>
              <w:right w:val="nil"/>
            </w:tcBorders>
          </w:tcPr>
          <w:p w14:paraId="6950A7F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Lupinus angustifolius L.</w:t>
            </w:r>
          </w:p>
        </w:tc>
        <w:tc>
          <w:tcPr>
            <w:tcW w:w="2611" w:type="dxa"/>
            <w:tcBorders>
              <w:top w:val="nil"/>
              <w:left w:val="nil"/>
              <w:bottom w:val="nil"/>
              <w:right w:val="nil"/>
            </w:tcBorders>
          </w:tcPr>
          <w:p w14:paraId="5647BF8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lupina úzkolistá</w:t>
            </w:r>
          </w:p>
        </w:tc>
      </w:tr>
      <w:tr w:rsidR="00DC0D7A" w:rsidRPr="00940EC0" w14:paraId="204A6631" w14:textId="77777777">
        <w:trPr>
          <w:trHeight w:val="252"/>
        </w:trPr>
        <w:tc>
          <w:tcPr>
            <w:tcW w:w="969" w:type="dxa"/>
            <w:tcBorders>
              <w:top w:val="nil"/>
              <w:left w:val="nil"/>
              <w:bottom w:val="nil"/>
              <w:right w:val="nil"/>
            </w:tcBorders>
          </w:tcPr>
          <w:p w14:paraId="2491C8D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39.</w:t>
            </w:r>
          </w:p>
        </w:tc>
        <w:tc>
          <w:tcPr>
            <w:tcW w:w="4847" w:type="dxa"/>
            <w:tcBorders>
              <w:top w:val="nil"/>
              <w:left w:val="nil"/>
              <w:bottom w:val="nil"/>
              <w:right w:val="nil"/>
            </w:tcBorders>
          </w:tcPr>
          <w:p w14:paraId="07D3666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Lupinus luteus L.</w:t>
            </w:r>
          </w:p>
        </w:tc>
        <w:tc>
          <w:tcPr>
            <w:tcW w:w="2611" w:type="dxa"/>
            <w:tcBorders>
              <w:top w:val="nil"/>
              <w:left w:val="nil"/>
              <w:bottom w:val="nil"/>
              <w:right w:val="nil"/>
            </w:tcBorders>
          </w:tcPr>
          <w:p w14:paraId="540D60E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lupina žltá</w:t>
            </w:r>
          </w:p>
        </w:tc>
      </w:tr>
      <w:tr w:rsidR="00DC0D7A" w:rsidRPr="00940EC0" w14:paraId="5DCDB470" w14:textId="77777777">
        <w:trPr>
          <w:trHeight w:val="252"/>
        </w:trPr>
        <w:tc>
          <w:tcPr>
            <w:tcW w:w="969" w:type="dxa"/>
            <w:tcBorders>
              <w:top w:val="nil"/>
              <w:left w:val="nil"/>
              <w:bottom w:val="nil"/>
              <w:right w:val="nil"/>
            </w:tcBorders>
          </w:tcPr>
          <w:p w14:paraId="613F201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40.</w:t>
            </w:r>
          </w:p>
        </w:tc>
        <w:tc>
          <w:tcPr>
            <w:tcW w:w="4847" w:type="dxa"/>
            <w:tcBorders>
              <w:top w:val="nil"/>
              <w:left w:val="nil"/>
              <w:bottom w:val="nil"/>
              <w:right w:val="nil"/>
            </w:tcBorders>
          </w:tcPr>
          <w:p w14:paraId="4DBF1EB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doliata Carmign.</w:t>
            </w:r>
          </w:p>
        </w:tc>
        <w:tc>
          <w:tcPr>
            <w:tcW w:w="2611" w:type="dxa"/>
            <w:tcBorders>
              <w:top w:val="nil"/>
              <w:left w:val="nil"/>
              <w:bottom w:val="nil"/>
              <w:right w:val="nil"/>
            </w:tcBorders>
          </w:tcPr>
          <w:p w14:paraId="380974A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tŕňovitá</w:t>
            </w:r>
          </w:p>
        </w:tc>
      </w:tr>
      <w:tr w:rsidR="00DC0D7A" w:rsidRPr="00940EC0" w14:paraId="7DFCA13B" w14:textId="77777777">
        <w:trPr>
          <w:trHeight w:val="252"/>
        </w:trPr>
        <w:tc>
          <w:tcPr>
            <w:tcW w:w="969" w:type="dxa"/>
            <w:tcBorders>
              <w:top w:val="nil"/>
              <w:left w:val="nil"/>
              <w:bottom w:val="nil"/>
              <w:right w:val="nil"/>
            </w:tcBorders>
          </w:tcPr>
          <w:p w14:paraId="3790113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41.</w:t>
            </w:r>
          </w:p>
        </w:tc>
        <w:tc>
          <w:tcPr>
            <w:tcW w:w="4847" w:type="dxa"/>
            <w:tcBorders>
              <w:top w:val="nil"/>
              <w:left w:val="nil"/>
              <w:bottom w:val="nil"/>
              <w:right w:val="nil"/>
            </w:tcBorders>
          </w:tcPr>
          <w:p w14:paraId="2CF2483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italica (Mill.) Fiori</w:t>
            </w:r>
          </w:p>
        </w:tc>
        <w:tc>
          <w:tcPr>
            <w:tcW w:w="2611" w:type="dxa"/>
            <w:tcBorders>
              <w:top w:val="nil"/>
              <w:left w:val="nil"/>
              <w:bottom w:val="nil"/>
              <w:right w:val="nil"/>
            </w:tcBorders>
          </w:tcPr>
          <w:p w14:paraId="65C97E3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talianska</w:t>
            </w:r>
          </w:p>
        </w:tc>
      </w:tr>
      <w:tr w:rsidR="00DC0D7A" w:rsidRPr="00940EC0" w14:paraId="0792CB45" w14:textId="77777777">
        <w:trPr>
          <w:trHeight w:val="252"/>
        </w:trPr>
        <w:tc>
          <w:tcPr>
            <w:tcW w:w="969" w:type="dxa"/>
            <w:tcBorders>
              <w:top w:val="nil"/>
              <w:left w:val="nil"/>
              <w:bottom w:val="nil"/>
              <w:right w:val="nil"/>
            </w:tcBorders>
          </w:tcPr>
          <w:p w14:paraId="5FC241A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42.</w:t>
            </w:r>
          </w:p>
        </w:tc>
        <w:tc>
          <w:tcPr>
            <w:tcW w:w="4847" w:type="dxa"/>
            <w:tcBorders>
              <w:top w:val="nil"/>
              <w:left w:val="nil"/>
              <w:bottom w:val="nil"/>
              <w:right w:val="nil"/>
            </w:tcBorders>
          </w:tcPr>
          <w:p w14:paraId="3A5E83C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littoralis Rohde ex Loisel.</w:t>
            </w:r>
          </w:p>
        </w:tc>
        <w:tc>
          <w:tcPr>
            <w:tcW w:w="2611" w:type="dxa"/>
            <w:tcBorders>
              <w:top w:val="nil"/>
              <w:left w:val="nil"/>
              <w:bottom w:val="nil"/>
              <w:right w:val="nil"/>
            </w:tcBorders>
          </w:tcPr>
          <w:p w14:paraId="56F1714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pobrežná</w:t>
            </w:r>
          </w:p>
        </w:tc>
      </w:tr>
      <w:tr w:rsidR="00DC0D7A" w:rsidRPr="00940EC0" w14:paraId="612B068A" w14:textId="77777777">
        <w:trPr>
          <w:trHeight w:val="252"/>
        </w:trPr>
        <w:tc>
          <w:tcPr>
            <w:tcW w:w="969" w:type="dxa"/>
            <w:tcBorders>
              <w:top w:val="nil"/>
              <w:left w:val="nil"/>
              <w:bottom w:val="nil"/>
              <w:right w:val="nil"/>
            </w:tcBorders>
          </w:tcPr>
          <w:p w14:paraId="258CC4D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43.</w:t>
            </w:r>
          </w:p>
        </w:tc>
        <w:tc>
          <w:tcPr>
            <w:tcW w:w="4847" w:type="dxa"/>
            <w:tcBorders>
              <w:top w:val="nil"/>
              <w:left w:val="nil"/>
              <w:bottom w:val="nil"/>
              <w:right w:val="nil"/>
            </w:tcBorders>
          </w:tcPr>
          <w:p w14:paraId="2467935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lupulina L.</w:t>
            </w:r>
          </w:p>
        </w:tc>
        <w:tc>
          <w:tcPr>
            <w:tcW w:w="2611" w:type="dxa"/>
            <w:tcBorders>
              <w:top w:val="nil"/>
              <w:left w:val="nil"/>
              <w:bottom w:val="nil"/>
              <w:right w:val="nil"/>
            </w:tcBorders>
          </w:tcPr>
          <w:p w14:paraId="348B5AE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ďatelinová</w:t>
            </w:r>
          </w:p>
        </w:tc>
      </w:tr>
      <w:tr w:rsidR="00DC0D7A" w:rsidRPr="00940EC0" w14:paraId="70530CCD" w14:textId="77777777">
        <w:trPr>
          <w:trHeight w:val="252"/>
        </w:trPr>
        <w:tc>
          <w:tcPr>
            <w:tcW w:w="969" w:type="dxa"/>
            <w:tcBorders>
              <w:top w:val="nil"/>
              <w:left w:val="nil"/>
              <w:bottom w:val="nil"/>
              <w:right w:val="nil"/>
            </w:tcBorders>
          </w:tcPr>
          <w:p w14:paraId="4AA6C5E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44.</w:t>
            </w:r>
          </w:p>
        </w:tc>
        <w:tc>
          <w:tcPr>
            <w:tcW w:w="4847" w:type="dxa"/>
            <w:tcBorders>
              <w:top w:val="nil"/>
              <w:left w:val="nil"/>
              <w:bottom w:val="nil"/>
              <w:right w:val="nil"/>
            </w:tcBorders>
          </w:tcPr>
          <w:p w14:paraId="7B04279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murex Willd.</w:t>
            </w:r>
          </w:p>
        </w:tc>
        <w:tc>
          <w:tcPr>
            <w:tcW w:w="2611" w:type="dxa"/>
            <w:tcBorders>
              <w:top w:val="nil"/>
              <w:left w:val="nil"/>
              <w:bottom w:val="nil"/>
              <w:right w:val="nil"/>
            </w:tcBorders>
          </w:tcPr>
          <w:p w14:paraId="696F5D1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guľatá</w:t>
            </w:r>
          </w:p>
        </w:tc>
      </w:tr>
      <w:tr w:rsidR="00DC0D7A" w:rsidRPr="00940EC0" w14:paraId="271E54F9" w14:textId="77777777">
        <w:trPr>
          <w:trHeight w:val="235"/>
        </w:trPr>
        <w:tc>
          <w:tcPr>
            <w:tcW w:w="969" w:type="dxa"/>
            <w:tcBorders>
              <w:top w:val="nil"/>
              <w:left w:val="nil"/>
              <w:bottom w:val="nil"/>
              <w:right w:val="nil"/>
            </w:tcBorders>
          </w:tcPr>
          <w:p w14:paraId="3D1EFF5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45.</w:t>
            </w:r>
          </w:p>
        </w:tc>
        <w:tc>
          <w:tcPr>
            <w:tcW w:w="4847" w:type="dxa"/>
            <w:tcBorders>
              <w:top w:val="nil"/>
              <w:left w:val="nil"/>
              <w:bottom w:val="nil"/>
              <w:right w:val="nil"/>
            </w:tcBorders>
          </w:tcPr>
          <w:p w14:paraId="6935C78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polymorpha L.</w:t>
            </w:r>
          </w:p>
        </w:tc>
        <w:tc>
          <w:tcPr>
            <w:tcW w:w="2611" w:type="dxa"/>
            <w:tcBorders>
              <w:top w:val="nil"/>
              <w:left w:val="nil"/>
              <w:bottom w:val="nil"/>
              <w:right w:val="nil"/>
            </w:tcBorders>
          </w:tcPr>
          <w:p w14:paraId="4F345E9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najmenšia</w:t>
            </w:r>
          </w:p>
        </w:tc>
      </w:tr>
    </w:tbl>
    <w:p w14:paraId="51AEA72D" w14:textId="77777777" w:rsidR="00DC0D7A" w:rsidRPr="00940EC0" w:rsidRDefault="00DC0D7A">
      <w:pPr>
        <w:spacing w:after="0" w:line="259" w:lineRule="auto"/>
        <w:ind w:left="-1105" w:right="1668" w:firstLine="0"/>
        <w:jc w:val="left"/>
        <w:rPr>
          <w:rFonts w:ascii="Times New Roman" w:hAnsi="Times New Roman" w:cs="Times New Roman"/>
          <w:sz w:val="22"/>
        </w:rPr>
      </w:pPr>
    </w:p>
    <w:tbl>
      <w:tblPr>
        <w:tblStyle w:val="TableGrid"/>
        <w:tblW w:w="9500" w:type="dxa"/>
        <w:tblInd w:w="30" w:type="dxa"/>
        <w:tblLook w:val="04A0" w:firstRow="1" w:lastRow="0" w:firstColumn="1" w:lastColumn="0" w:noHBand="0" w:noVBand="1"/>
      </w:tblPr>
      <w:tblGrid>
        <w:gridCol w:w="969"/>
        <w:gridCol w:w="4848"/>
        <w:gridCol w:w="2179"/>
        <w:gridCol w:w="1504"/>
      </w:tblGrid>
      <w:tr w:rsidR="00DC0D7A" w:rsidRPr="00940EC0" w14:paraId="31E142B1" w14:textId="77777777" w:rsidTr="00A94D4E">
        <w:trPr>
          <w:gridAfter w:val="1"/>
          <w:wAfter w:w="1504" w:type="dxa"/>
          <w:trHeight w:val="235"/>
        </w:trPr>
        <w:tc>
          <w:tcPr>
            <w:tcW w:w="969" w:type="dxa"/>
            <w:tcBorders>
              <w:top w:val="nil"/>
              <w:left w:val="nil"/>
              <w:bottom w:val="nil"/>
              <w:right w:val="nil"/>
            </w:tcBorders>
          </w:tcPr>
          <w:p w14:paraId="3450579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46.</w:t>
            </w:r>
          </w:p>
        </w:tc>
        <w:tc>
          <w:tcPr>
            <w:tcW w:w="4848" w:type="dxa"/>
            <w:tcBorders>
              <w:top w:val="nil"/>
              <w:left w:val="nil"/>
              <w:bottom w:val="nil"/>
              <w:right w:val="nil"/>
            </w:tcBorders>
          </w:tcPr>
          <w:p w14:paraId="093C36F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rugosa Desr.</w:t>
            </w:r>
          </w:p>
        </w:tc>
        <w:tc>
          <w:tcPr>
            <w:tcW w:w="2179" w:type="dxa"/>
            <w:tcBorders>
              <w:top w:val="nil"/>
              <w:left w:val="nil"/>
              <w:bottom w:val="nil"/>
              <w:right w:val="nil"/>
            </w:tcBorders>
          </w:tcPr>
          <w:p w14:paraId="66143FD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vráskavá</w:t>
            </w:r>
          </w:p>
        </w:tc>
      </w:tr>
      <w:tr w:rsidR="00DC0D7A" w:rsidRPr="00940EC0" w14:paraId="71E93B6D" w14:textId="77777777" w:rsidTr="00A94D4E">
        <w:trPr>
          <w:gridAfter w:val="1"/>
          <w:wAfter w:w="1504" w:type="dxa"/>
          <w:trHeight w:val="252"/>
        </w:trPr>
        <w:tc>
          <w:tcPr>
            <w:tcW w:w="969" w:type="dxa"/>
            <w:tcBorders>
              <w:top w:val="nil"/>
              <w:left w:val="nil"/>
              <w:bottom w:val="nil"/>
              <w:right w:val="nil"/>
            </w:tcBorders>
          </w:tcPr>
          <w:p w14:paraId="29C84D4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47.</w:t>
            </w:r>
          </w:p>
        </w:tc>
        <w:tc>
          <w:tcPr>
            <w:tcW w:w="4848" w:type="dxa"/>
            <w:tcBorders>
              <w:top w:val="nil"/>
              <w:left w:val="nil"/>
              <w:bottom w:val="nil"/>
              <w:right w:val="nil"/>
            </w:tcBorders>
          </w:tcPr>
          <w:p w14:paraId="04487EF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sativa L.</w:t>
            </w:r>
          </w:p>
        </w:tc>
        <w:tc>
          <w:tcPr>
            <w:tcW w:w="2179" w:type="dxa"/>
            <w:tcBorders>
              <w:top w:val="nil"/>
              <w:left w:val="nil"/>
              <w:bottom w:val="nil"/>
              <w:right w:val="nil"/>
            </w:tcBorders>
          </w:tcPr>
          <w:p w14:paraId="6C3CC1F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siata</w:t>
            </w:r>
          </w:p>
        </w:tc>
      </w:tr>
      <w:tr w:rsidR="00DC0D7A" w:rsidRPr="00940EC0" w14:paraId="70EEE99F" w14:textId="77777777" w:rsidTr="00A94D4E">
        <w:trPr>
          <w:gridAfter w:val="1"/>
          <w:wAfter w:w="1504" w:type="dxa"/>
          <w:trHeight w:val="252"/>
        </w:trPr>
        <w:tc>
          <w:tcPr>
            <w:tcW w:w="969" w:type="dxa"/>
            <w:tcBorders>
              <w:top w:val="nil"/>
              <w:left w:val="nil"/>
              <w:bottom w:val="nil"/>
              <w:right w:val="nil"/>
            </w:tcBorders>
          </w:tcPr>
          <w:p w14:paraId="1B99AEA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48.</w:t>
            </w:r>
          </w:p>
        </w:tc>
        <w:tc>
          <w:tcPr>
            <w:tcW w:w="4848" w:type="dxa"/>
            <w:tcBorders>
              <w:top w:val="nil"/>
              <w:left w:val="nil"/>
              <w:bottom w:val="nil"/>
              <w:right w:val="nil"/>
            </w:tcBorders>
          </w:tcPr>
          <w:p w14:paraId="71CCE47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scutellata (L.) Mill.</w:t>
            </w:r>
          </w:p>
        </w:tc>
        <w:tc>
          <w:tcPr>
            <w:tcW w:w="2179" w:type="dxa"/>
            <w:tcBorders>
              <w:top w:val="nil"/>
              <w:left w:val="nil"/>
              <w:bottom w:val="nil"/>
              <w:right w:val="nil"/>
            </w:tcBorders>
          </w:tcPr>
          <w:p w14:paraId="5C66DB1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štítovitá</w:t>
            </w:r>
          </w:p>
        </w:tc>
      </w:tr>
      <w:tr w:rsidR="00DC0D7A" w:rsidRPr="00940EC0" w14:paraId="678BE6A8" w14:textId="77777777" w:rsidTr="00A94D4E">
        <w:trPr>
          <w:gridAfter w:val="1"/>
          <w:wAfter w:w="1504" w:type="dxa"/>
          <w:trHeight w:val="252"/>
        </w:trPr>
        <w:tc>
          <w:tcPr>
            <w:tcW w:w="969" w:type="dxa"/>
            <w:tcBorders>
              <w:top w:val="nil"/>
              <w:left w:val="nil"/>
              <w:bottom w:val="nil"/>
              <w:right w:val="nil"/>
            </w:tcBorders>
          </w:tcPr>
          <w:p w14:paraId="18857FC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49.</w:t>
            </w:r>
          </w:p>
        </w:tc>
        <w:tc>
          <w:tcPr>
            <w:tcW w:w="4848" w:type="dxa"/>
            <w:tcBorders>
              <w:top w:val="nil"/>
              <w:left w:val="nil"/>
              <w:bottom w:val="nil"/>
              <w:right w:val="nil"/>
            </w:tcBorders>
          </w:tcPr>
          <w:p w14:paraId="548401C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truncatula Gaertn.</w:t>
            </w:r>
          </w:p>
        </w:tc>
        <w:tc>
          <w:tcPr>
            <w:tcW w:w="2179" w:type="dxa"/>
            <w:tcBorders>
              <w:top w:val="nil"/>
              <w:left w:val="nil"/>
              <w:bottom w:val="nil"/>
              <w:right w:val="nil"/>
            </w:tcBorders>
          </w:tcPr>
          <w:p w14:paraId="6745459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súdkovitá</w:t>
            </w:r>
          </w:p>
        </w:tc>
      </w:tr>
      <w:tr w:rsidR="00DC0D7A" w:rsidRPr="00940EC0" w14:paraId="3C762ADA" w14:textId="77777777" w:rsidTr="00A94D4E">
        <w:trPr>
          <w:gridAfter w:val="1"/>
          <w:wAfter w:w="1504" w:type="dxa"/>
          <w:trHeight w:val="252"/>
        </w:trPr>
        <w:tc>
          <w:tcPr>
            <w:tcW w:w="969" w:type="dxa"/>
            <w:tcBorders>
              <w:top w:val="nil"/>
              <w:left w:val="nil"/>
              <w:bottom w:val="nil"/>
              <w:right w:val="nil"/>
            </w:tcBorders>
          </w:tcPr>
          <w:p w14:paraId="7D1CA05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50.</w:t>
            </w:r>
          </w:p>
        </w:tc>
        <w:tc>
          <w:tcPr>
            <w:tcW w:w="4848" w:type="dxa"/>
            <w:tcBorders>
              <w:top w:val="nil"/>
              <w:left w:val="nil"/>
              <w:bottom w:val="nil"/>
              <w:right w:val="nil"/>
            </w:tcBorders>
          </w:tcPr>
          <w:p w14:paraId="4E3FCCE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Medicago × varia T. Martyn Sand</w:t>
            </w:r>
          </w:p>
        </w:tc>
        <w:tc>
          <w:tcPr>
            <w:tcW w:w="2179" w:type="dxa"/>
            <w:tcBorders>
              <w:top w:val="nil"/>
              <w:left w:val="nil"/>
              <w:bottom w:val="nil"/>
              <w:right w:val="nil"/>
            </w:tcBorders>
          </w:tcPr>
          <w:p w14:paraId="00A45C5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lucerna menlivá</w:t>
            </w:r>
          </w:p>
        </w:tc>
      </w:tr>
      <w:tr w:rsidR="00DC0D7A" w:rsidRPr="00940EC0" w14:paraId="22931A1D" w14:textId="77777777" w:rsidTr="00A94D4E">
        <w:trPr>
          <w:gridAfter w:val="1"/>
          <w:wAfter w:w="1504" w:type="dxa"/>
          <w:trHeight w:val="252"/>
        </w:trPr>
        <w:tc>
          <w:tcPr>
            <w:tcW w:w="969" w:type="dxa"/>
            <w:tcBorders>
              <w:top w:val="nil"/>
              <w:left w:val="nil"/>
              <w:bottom w:val="nil"/>
              <w:right w:val="nil"/>
            </w:tcBorders>
          </w:tcPr>
          <w:p w14:paraId="1C56B31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51.</w:t>
            </w:r>
          </w:p>
        </w:tc>
        <w:tc>
          <w:tcPr>
            <w:tcW w:w="4848" w:type="dxa"/>
            <w:tcBorders>
              <w:top w:val="nil"/>
              <w:left w:val="nil"/>
              <w:bottom w:val="nil"/>
              <w:right w:val="nil"/>
            </w:tcBorders>
          </w:tcPr>
          <w:p w14:paraId="4521E3C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Onobrychis viciifolia Scop.</w:t>
            </w:r>
          </w:p>
        </w:tc>
        <w:tc>
          <w:tcPr>
            <w:tcW w:w="2179" w:type="dxa"/>
            <w:tcBorders>
              <w:top w:val="nil"/>
              <w:left w:val="nil"/>
              <w:bottom w:val="nil"/>
              <w:right w:val="nil"/>
            </w:tcBorders>
          </w:tcPr>
          <w:p w14:paraId="402D3D3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vičenec vikolistý</w:t>
            </w:r>
          </w:p>
        </w:tc>
      </w:tr>
      <w:tr w:rsidR="00DC0D7A" w:rsidRPr="00940EC0" w14:paraId="7B17809D" w14:textId="77777777" w:rsidTr="00A94D4E">
        <w:trPr>
          <w:gridAfter w:val="1"/>
          <w:wAfter w:w="1504" w:type="dxa"/>
          <w:trHeight w:val="252"/>
        </w:trPr>
        <w:tc>
          <w:tcPr>
            <w:tcW w:w="969" w:type="dxa"/>
            <w:tcBorders>
              <w:top w:val="nil"/>
              <w:left w:val="nil"/>
              <w:bottom w:val="nil"/>
              <w:right w:val="nil"/>
            </w:tcBorders>
          </w:tcPr>
          <w:p w14:paraId="005D92E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52.</w:t>
            </w:r>
          </w:p>
        </w:tc>
        <w:tc>
          <w:tcPr>
            <w:tcW w:w="4848" w:type="dxa"/>
            <w:tcBorders>
              <w:top w:val="nil"/>
              <w:left w:val="nil"/>
              <w:bottom w:val="nil"/>
              <w:right w:val="nil"/>
            </w:tcBorders>
          </w:tcPr>
          <w:p w14:paraId="20DA06A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Ornithopus compressus L.</w:t>
            </w:r>
          </w:p>
        </w:tc>
        <w:tc>
          <w:tcPr>
            <w:tcW w:w="2179" w:type="dxa"/>
            <w:tcBorders>
              <w:top w:val="nil"/>
              <w:left w:val="nil"/>
              <w:bottom w:val="nil"/>
              <w:right w:val="nil"/>
            </w:tcBorders>
          </w:tcPr>
          <w:p w14:paraId="673F1BB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vtáčia noha stlačená</w:t>
            </w:r>
          </w:p>
        </w:tc>
      </w:tr>
      <w:tr w:rsidR="00DC0D7A" w:rsidRPr="00940EC0" w14:paraId="5B4240D3" w14:textId="77777777" w:rsidTr="00A94D4E">
        <w:trPr>
          <w:gridAfter w:val="1"/>
          <w:wAfter w:w="1504" w:type="dxa"/>
          <w:trHeight w:val="252"/>
        </w:trPr>
        <w:tc>
          <w:tcPr>
            <w:tcW w:w="969" w:type="dxa"/>
            <w:tcBorders>
              <w:top w:val="nil"/>
              <w:left w:val="nil"/>
              <w:bottom w:val="nil"/>
              <w:right w:val="nil"/>
            </w:tcBorders>
          </w:tcPr>
          <w:p w14:paraId="4FAE034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53.</w:t>
            </w:r>
          </w:p>
        </w:tc>
        <w:tc>
          <w:tcPr>
            <w:tcW w:w="4848" w:type="dxa"/>
            <w:tcBorders>
              <w:top w:val="nil"/>
              <w:left w:val="nil"/>
              <w:bottom w:val="nil"/>
              <w:right w:val="nil"/>
            </w:tcBorders>
          </w:tcPr>
          <w:p w14:paraId="61C027D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Ornithopus sativus Brot.</w:t>
            </w:r>
          </w:p>
        </w:tc>
        <w:tc>
          <w:tcPr>
            <w:tcW w:w="2179" w:type="dxa"/>
            <w:tcBorders>
              <w:top w:val="nil"/>
              <w:left w:val="nil"/>
              <w:bottom w:val="nil"/>
              <w:right w:val="nil"/>
            </w:tcBorders>
          </w:tcPr>
          <w:p w14:paraId="23C5184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vtáčia noha siata</w:t>
            </w:r>
          </w:p>
        </w:tc>
      </w:tr>
      <w:tr w:rsidR="00DC0D7A" w:rsidRPr="00940EC0" w14:paraId="66DD4BCB" w14:textId="77777777" w:rsidTr="00A94D4E">
        <w:trPr>
          <w:gridAfter w:val="1"/>
          <w:wAfter w:w="1504" w:type="dxa"/>
          <w:trHeight w:val="252"/>
        </w:trPr>
        <w:tc>
          <w:tcPr>
            <w:tcW w:w="969" w:type="dxa"/>
            <w:tcBorders>
              <w:top w:val="nil"/>
              <w:left w:val="nil"/>
              <w:bottom w:val="nil"/>
              <w:right w:val="nil"/>
            </w:tcBorders>
          </w:tcPr>
          <w:p w14:paraId="17BDCC5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54.</w:t>
            </w:r>
          </w:p>
        </w:tc>
        <w:tc>
          <w:tcPr>
            <w:tcW w:w="4848" w:type="dxa"/>
            <w:tcBorders>
              <w:top w:val="nil"/>
              <w:left w:val="nil"/>
              <w:bottom w:val="nil"/>
              <w:right w:val="nil"/>
            </w:tcBorders>
          </w:tcPr>
          <w:p w14:paraId="6755492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Pisum sativum L. (partim)</w:t>
            </w:r>
          </w:p>
        </w:tc>
        <w:tc>
          <w:tcPr>
            <w:tcW w:w="2179" w:type="dxa"/>
            <w:tcBorders>
              <w:top w:val="nil"/>
              <w:left w:val="nil"/>
              <w:bottom w:val="nil"/>
              <w:right w:val="nil"/>
            </w:tcBorders>
          </w:tcPr>
          <w:p w14:paraId="4DE50AD4" w14:textId="77777777" w:rsidR="00DC0D7A" w:rsidRPr="00940EC0" w:rsidRDefault="008E798C">
            <w:pPr>
              <w:spacing w:after="0" w:line="259" w:lineRule="auto"/>
              <w:ind w:left="0" w:firstLine="0"/>
              <w:rPr>
                <w:rFonts w:ascii="Times New Roman" w:hAnsi="Times New Roman" w:cs="Times New Roman"/>
                <w:sz w:val="22"/>
              </w:rPr>
            </w:pPr>
            <w:r w:rsidRPr="00940EC0">
              <w:rPr>
                <w:rFonts w:ascii="Times New Roman" w:hAnsi="Times New Roman" w:cs="Times New Roman"/>
                <w:sz w:val="22"/>
              </w:rPr>
              <w:t>hrach siaty vrátane pelušky</w:t>
            </w:r>
          </w:p>
        </w:tc>
      </w:tr>
      <w:tr w:rsidR="00DC0D7A" w:rsidRPr="00940EC0" w14:paraId="78A9325D" w14:textId="77777777" w:rsidTr="00A94D4E">
        <w:trPr>
          <w:gridAfter w:val="1"/>
          <w:wAfter w:w="1504" w:type="dxa"/>
          <w:trHeight w:val="252"/>
        </w:trPr>
        <w:tc>
          <w:tcPr>
            <w:tcW w:w="969" w:type="dxa"/>
            <w:tcBorders>
              <w:top w:val="nil"/>
              <w:left w:val="nil"/>
              <w:bottom w:val="nil"/>
              <w:right w:val="nil"/>
            </w:tcBorders>
          </w:tcPr>
          <w:p w14:paraId="52B1905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55.</w:t>
            </w:r>
          </w:p>
        </w:tc>
        <w:tc>
          <w:tcPr>
            <w:tcW w:w="4848" w:type="dxa"/>
            <w:tcBorders>
              <w:top w:val="nil"/>
              <w:left w:val="nil"/>
              <w:bottom w:val="nil"/>
              <w:right w:val="nil"/>
            </w:tcBorders>
          </w:tcPr>
          <w:p w14:paraId="00FB8BD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alexandrinum L.</w:t>
            </w:r>
          </w:p>
        </w:tc>
        <w:tc>
          <w:tcPr>
            <w:tcW w:w="2179" w:type="dxa"/>
            <w:tcBorders>
              <w:top w:val="nil"/>
              <w:left w:val="nil"/>
              <w:bottom w:val="nil"/>
              <w:right w:val="nil"/>
            </w:tcBorders>
          </w:tcPr>
          <w:p w14:paraId="4D31557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egyptská</w:t>
            </w:r>
          </w:p>
        </w:tc>
      </w:tr>
      <w:tr w:rsidR="00DC0D7A" w:rsidRPr="00940EC0" w14:paraId="2AE9BD8E" w14:textId="77777777" w:rsidTr="00A94D4E">
        <w:trPr>
          <w:gridAfter w:val="1"/>
          <w:wAfter w:w="1504" w:type="dxa"/>
          <w:trHeight w:val="252"/>
        </w:trPr>
        <w:tc>
          <w:tcPr>
            <w:tcW w:w="969" w:type="dxa"/>
            <w:tcBorders>
              <w:top w:val="nil"/>
              <w:left w:val="nil"/>
              <w:bottom w:val="nil"/>
              <w:right w:val="nil"/>
            </w:tcBorders>
          </w:tcPr>
          <w:p w14:paraId="0DFE078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56.</w:t>
            </w:r>
          </w:p>
        </w:tc>
        <w:tc>
          <w:tcPr>
            <w:tcW w:w="4848" w:type="dxa"/>
            <w:tcBorders>
              <w:top w:val="nil"/>
              <w:left w:val="nil"/>
              <w:bottom w:val="nil"/>
              <w:right w:val="nil"/>
            </w:tcBorders>
          </w:tcPr>
          <w:p w14:paraId="6574B07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fragiferum L.</w:t>
            </w:r>
          </w:p>
        </w:tc>
        <w:tc>
          <w:tcPr>
            <w:tcW w:w="2179" w:type="dxa"/>
            <w:tcBorders>
              <w:top w:val="nil"/>
              <w:left w:val="nil"/>
              <w:bottom w:val="nil"/>
              <w:right w:val="nil"/>
            </w:tcBorders>
          </w:tcPr>
          <w:p w14:paraId="48A2DC4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jahodovitá</w:t>
            </w:r>
          </w:p>
        </w:tc>
      </w:tr>
      <w:tr w:rsidR="00DC0D7A" w:rsidRPr="00940EC0" w14:paraId="4751F73B" w14:textId="77777777" w:rsidTr="00A94D4E">
        <w:trPr>
          <w:gridAfter w:val="1"/>
          <w:wAfter w:w="1504" w:type="dxa"/>
          <w:trHeight w:val="252"/>
        </w:trPr>
        <w:tc>
          <w:tcPr>
            <w:tcW w:w="969" w:type="dxa"/>
            <w:tcBorders>
              <w:top w:val="nil"/>
              <w:left w:val="nil"/>
              <w:bottom w:val="nil"/>
              <w:right w:val="nil"/>
            </w:tcBorders>
          </w:tcPr>
          <w:p w14:paraId="6419ACA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57.</w:t>
            </w:r>
          </w:p>
        </w:tc>
        <w:tc>
          <w:tcPr>
            <w:tcW w:w="4848" w:type="dxa"/>
            <w:tcBorders>
              <w:top w:val="nil"/>
              <w:left w:val="nil"/>
              <w:bottom w:val="nil"/>
              <w:right w:val="nil"/>
            </w:tcBorders>
          </w:tcPr>
          <w:p w14:paraId="48025C9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glanduliferum Boiss.</w:t>
            </w:r>
          </w:p>
        </w:tc>
        <w:tc>
          <w:tcPr>
            <w:tcW w:w="2179" w:type="dxa"/>
            <w:tcBorders>
              <w:top w:val="nil"/>
              <w:left w:val="nil"/>
              <w:bottom w:val="nil"/>
              <w:right w:val="nil"/>
            </w:tcBorders>
          </w:tcPr>
          <w:p w14:paraId="1DA7BED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žliazkatá</w:t>
            </w:r>
          </w:p>
        </w:tc>
      </w:tr>
      <w:tr w:rsidR="00DC0D7A" w:rsidRPr="00940EC0" w14:paraId="49B640E0" w14:textId="77777777" w:rsidTr="00A94D4E">
        <w:trPr>
          <w:gridAfter w:val="1"/>
          <w:wAfter w:w="1504" w:type="dxa"/>
          <w:trHeight w:val="252"/>
        </w:trPr>
        <w:tc>
          <w:tcPr>
            <w:tcW w:w="969" w:type="dxa"/>
            <w:tcBorders>
              <w:top w:val="nil"/>
              <w:left w:val="nil"/>
              <w:bottom w:val="nil"/>
              <w:right w:val="nil"/>
            </w:tcBorders>
          </w:tcPr>
          <w:p w14:paraId="2E866F3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58.</w:t>
            </w:r>
          </w:p>
        </w:tc>
        <w:tc>
          <w:tcPr>
            <w:tcW w:w="4848" w:type="dxa"/>
            <w:tcBorders>
              <w:top w:val="nil"/>
              <w:left w:val="nil"/>
              <w:bottom w:val="nil"/>
              <w:right w:val="nil"/>
            </w:tcBorders>
          </w:tcPr>
          <w:p w14:paraId="7664A60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hirtum All.</w:t>
            </w:r>
          </w:p>
        </w:tc>
        <w:tc>
          <w:tcPr>
            <w:tcW w:w="2179" w:type="dxa"/>
            <w:tcBorders>
              <w:top w:val="nil"/>
              <w:left w:val="nil"/>
              <w:bottom w:val="nil"/>
              <w:right w:val="nil"/>
            </w:tcBorders>
          </w:tcPr>
          <w:p w14:paraId="0E435F9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chlpatá</w:t>
            </w:r>
          </w:p>
        </w:tc>
      </w:tr>
      <w:tr w:rsidR="00DC0D7A" w:rsidRPr="00940EC0" w14:paraId="6EC6E104" w14:textId="77777777" w:rsidTr="00A94D4E">
        <w:trPr>
          <w:gridAfter w:val="1"/>
          <w:wAfter w:w="1504" w:type="dxa"/>
          <w:trHeight w:val="252"/>
        </w:trPr>
        <w:tc>
          <w:tcPr>
            <w:tcW w:w="969" w:type="dxa"/>
            <w:tcBorders>
              <w:top w:val="nil"/>
              <w:left w:val="nil"/>
              <w:bottom w:val="nil"/>
              <w:right w:val="nil"/>
            </w:tcBorders>
          </w:tcPr>
          <w:p w14:paraId="6FE3AD3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59.</w:t>
            </w:r>
          </w:p>
        </w:tc>
        <w:tc>
          <w:tcPr>
            <w:tcW w:w="4848" w:type="dxa"/>
            <w:tcBorders>
              <w:top w:val="nil"/>
              <w:left w:val="nil"/>
              <w:bottom w:val="nil"/>
              <w:right w:val="nil"/>
            </w:tcBorders>
          </w:tcPr>
          <w:p w14:paraId="0C79CB2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hybridum L.</w:t>
            </w:r>
          </w:p>
        </w:tc>
        <w:tc>
          <w:tcPr>
            <w:tcW w:w="2179" w:type="dxa"/>
            <w:tcBorders>
              <w:top w:val="nil"/>
              <w:left w:val="nil"/>
              <w:bottom w:val="nil"/>
              <w:right w:val="nil"/>
            </w:tcBorders>
          </w:tcPr>
          <w:p w14:paraId="3773C12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hybridná</w:t>
            </w:r>
          </w:p>
        </w:tc>
      </w:tr>
      <w:tr w:rsidR="00DC0D7A" w:rsidRPr="00940EC0" w14:paraId="55471BA3" w14:textId="77777777" w:rsidTr="00A94D4E">
        <w:trPr>
          <w:gridAfter w:val="1"/>
          <w:wAfter w:w="1504" w:type="dxa"/>
          <w:trHeight w:val="252"/>
        </w:trPr>
        <w:tc>
          <w:tcPr>
            <w:tcW w:w="969" w:type="dxa"/>
            <w:tcBorders>
              <w:top w:val="nil"/>
              <w:left w:val="nil"/>
              <w:bottom w:val="nil"/>
              <w:right w:val="nil"/>
            </w:tcBorders>
          </w:tcPr>
          <w:p w14:paraId="5EB3587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60.</w:t>
            </w:r>
          </w:p>
        </w:tc>
        <w:tc>
          <w:tcPr>
            <w:tcW w:w="4848" w:type="dxa"/>
            <w:tcBorders>
              <w:top w:val="nil"/>
              <w:left w:val="nil"/>
              <w:bottom w:val="nil"/>
              <w:right w:val="nil"/>
            </w:tcBorders>
          </w:tcPr>
          <w:p w14:paraId="215539A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incarnatum L.</w:t>
            </w:r>
          </w:p>
        </w:tc>
        <w:tc>
          <w:tcPr>
            <w:tcW w:w="2179" w:type="dxa"/>
            <w:tcBorders>
              <w:top w:val="nil"/>
              <w:left w:val="nil"/>
              <w:bottom w:val="nil"/>
              <w:right w:val="nil"/>
            </w:tcBorders>
          </w:tcPr>
          <w:p w14:paraId="5D926C0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purpurová</w:t>
            </w:r>
          </w:p>
        </w:tc>
      </w:tr>
      <w:tr w:rsidR="00DC0D7A" w:rsidRPr="00940EC0" w14:paraId="36F1177F" w14:textId="77777777" w:rsidTr="00A94D4E">
        <w:trPr>
          <w:gridAfter w:val="1"/>
          <w:wAfter w:w="1504" w:type="dxa"/>
          <w:trHeight w:val="252"/>
        </w:trPr>
        <w:tc>
          <w:tcPr>
            <w:tcW w:w="969" w:type="dxa"/>
            <w:tcBorders>
              <w:top w:val="nil"/>
              <w:left w:val="nil"/>
              <w:bottom w:val="nil"/>
              <w:right w:val="nil"/>
            </w:tcBorders>
          </w:tcPr>
          <w:p w14:paraId="23FC26E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61.</w:t>
            </w:r>
          </w:p>
        </w:tc>
        <w:tc>
          <w:tcPr>
            <w:tcW w:w="4848" w:type="dxa"/>
            <w:tcBorders>
              <w:top w:val="nil"/>
              <w:left w:val="nil"/>
              <w:bottom w:val="nil"/>
              <w:right w:val="nil"/>
            </w:tcBorders>
          </w:tcPr>
          <w:p w14:paraId="1B6DABA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isthmocarpum Brot.</w:t>
            </w:r>
          </w:p>
        </w:tc>
        <w:tc>
          <w:tcPr>
            <w:tcW w:w="2179" w:type="dxa"/>
            <w:tcBorders>
              <w:top w:val="nil"/>
              <w:left w:val="nil"/>
              <w:bottom w:val="nil"/>
              <w:right w:val="nil"/>
            </w:tcBorders>
          </w:tcPr>
          <w:p w14:paraId="595F454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marocká</w:t>
            </w:r>
          </w:p>
        </w:tc>
      </w:tr>
      <w:tr w:rsidR="00DC0D7A" w:rsidRPr="00940EC0" w14:paraId="56334A67" w14:textId="77777777" w:rsidTr="00A94D4E">
        <w:trPr>
          <w:gridAfter w:val="1"/>
          <w:wAfter w:w="1504" w:type="dxa"/>
          <w:trHeight w:val="252"/>
        </w:trPr>
        <w:tc>
          <w:tcPr>
            <w:tcW w:w="969" w:type="dxa"/>
            <w:tcBorders>
              <w:top w:val="nil"/>
              <w:left w:val="nil"/>
              <w:bottom w:val="nil"/>
              <w:right w:val="nil"/>
            </w:tcBorders>
          </w:tcPr>
          <w:p w14:paraId="5A1F3C2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62.</w:t>
            </w:r>
          </w:p>
        </w:tc>
        <w:tc>
          <w:tcPr>
            <w:tcW w:w="4848" w:type="dxa"/>
            <w:tcBorders>
              <w:top w:val="nil"/>
              <w:left w:val="nil"/>
              <w:bottom w:val="nil"/>
              <w:right w:val="nil"/>
            </w:tcBorders>
          </w:tcPr>
          <w:p w14:paraId="7B5375E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michelianum Savi</w:t>
            </w:r>
          </w:p>
        </w:tc>
        <w:tc>
          <w:tcPr>
            <w:tcW w:w="2179" w:type="dxa"/>
            <w:tcBorders>
              <w:top w:val="nil"/>
              <w:left w:val="nil"/>
              <w:bottom w:val="nil"/>
              <w:right w:val="nil"/>
            </w:tcBorders>
          </w:tcPr>
          <w:p w14:paraId="4BDF725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Michelova</w:t>
            </w:r>
          </w:p>
        </w:tc>
      </w:tr>
      <w:tr w:rsidR="00DC0D7A" w:rsidRPr="00940EC0" w14:paraId="3CE6947F" w14:textId="77777777" w:rsidTr="00A94D4E">
        <w:trPr>
          <w:gridAfter w:val="1"/>
          <w:wAfter w:w="1504" w:type="dxa"/>
          <w:trHeight w:val="252"/>
        </w:trPr>
        <w:tc>
          <w:tcPr>
            <w:tcW w:w="969" w:type="dxa"/>
            <w:tcBorders>
              <w:top w:val="nil"/>
              <w:left w:val="nil"/>
              <w:bottom w:val="nil"/>
              <w:right w:val="nil"/>
            </w:tcBorders>
          </w:tcPr>
          <w:p w14:paraId="08BA2B7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63.</w:t>
            </w:r>
          </w:p>
        </w:tc>
        <w:tc>
          <w:tcPr>
            <w:tcW w:w="4848" w:type="dxa"/>
            <w:tcBorders>
              <w:top w:val="nil"/>
              <w:left w:val="nil"/>
              <w:bottom w:val="nil"/>
              <w:right w:val="nil"/>
            </w:tcBorders>
          </w:tcPr>
          <w:p w14:paraId="6922F44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pratense L.</w:t>
            </w:r>
          </w:p>
        </w:tc>
        <w:tc>
          <w:tcPr>
            <w:tcW w:w="2179" w:type="dxa"/>
            <w:tcBorders>
              <w:top w:val="nil"/>
              <w:left w:val="nil"/>
              <w:bottom w:val="nil"/>
              <w:right w:val="nil"/>
            </w:tcBorders>
          </w:tcPr>
          <w:p w14:paraId="7D017B5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lúčna</w:t>
            </w:r>
          </w:p>
        </w:tc>
      </w:tr>
      <w:tr w:rsidR="00DC0D7A" w:rsidRPr="00940EC0" w14:paraId="1C102E89" w14:textId="77777777" w:rsidTr="00A94D4E">
        <w:trPr>
          <w:gridAfter w:val="1"/>
          <w:wAfter w:w="1504" w:type="dxa"/>
          <w:trHeight w:val="252"/>
        </w:trPr>
        <w:tc>
          <w:tcPr>
            <w:tcW w:w="969" w:type="dxa"/>
            <w:tcBorders>
              <w:top w:val="nil"/>
              <w:left w:val="nil"/>
              <w:bottom w:val="nil"/>
              <w:right w:val="nil"/>
            </w:tcBorders>
          </w:tcPr>
          <w:p w14:paraId="74DBB3C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64.</w:t>
            </w:r>
          </w:p>
        </w:tc>
        <w:tc>
          <w:tcPr>
            <w:tcW w:w="4848" w:type="dxa"/>
            <w:tcBorders>
              <w:top w:val="nil"/>
              <w:left w:val="nil"/>
              <w:bottom w:val="nil"/>
              <w:right w:val="nil"/>
            </w:tcBorders>
          </w:tcPr>
          <w:p w14:paraId="2B8C21B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repens L.</w:t>
            </w:r>
          </w:p>
        </w:tc>
        <w:tc>
          <w:tcPr>
            <w:tcW w:w="2179" w:type="dxa"/>
            <w:tcBorders>
              <w:top w:val="nil"/>
              <w:left w:val="nil"/>
              <w:bottom w:val="nil"/>
              <w:right w:val="nil"/>
            </w:tcBorders>
          </w:tcPr>
          <w:p w14:paraId="39F58C3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plazivá</w:t>
            </w:r>
          </w:p>
        </w:tc>
      </w:tr>
      <w:tr w:rsidR="00DC0D7A" w:rsidRPr="00940EC0" w14:paraId="433DC094" w14:textId="77777777" w:rsidTr="00A94D4E">
        <w:trPr>
          <w:gridAfter w:val="1"/>
          <w:wAfter w:w="1504" w:type="dxa"/>
          <w:trHeight w:val="252"/>
        </w:trPr>
        <w:tc>
          <w:tcPr>
            <w:tcW w:w="969" w:type="dxa"/>
            <w:tcBorders>
              <w:top w:val="nil"/>
              <w:left w:val="nil"/>
              <w:bottom w:val="nil"/>
              <w:right w:val="nil"/>
            </w:tcBorders>
          </w:tcPr>
          <w:p w14:paraId="33D6057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65.</w:t>
            </w:r>
          </w:p>
        </w:tc>
        <w:tc>
          <w:tcPr>
            <w:tcW w:w="4848" w:type="dxa"/>
            <w:tcBorders>
              <w:top w:val="nil"/>
              <w:left w:val="nil"/>
              <w:bottom w:val="nil"/>
              <w:right w:val="nil"/>
            </w:tcBorders>
          </w:tcPr>
          <w:p w14:paraId="349CECA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resupinatum L.</w:t>
            </w:r>
          </w:p>
        </w:tc>
        <w:tc>
          <w:tcPr>
            <w:tcW w:w="2179" w:type="dxa"/>
            <w:tcBorders>
              <w:top w:val="nil"/>
              <w:left w:val="nil"/>
              <w:bottom w:val="nil"/>
              <w:right w:val="nil"/>
            </w:tcBorders>
          </w:tcPr>
          <w:p w14:paraId="032F28D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obrátená</w:t>
            </w:r>
          </w:p>
        </w:tc>
      </w:tr>
      <w:tr w:rsidR="00DC0D7A" w:rsidRPr="00940EC0" w14:paraId="3F68C63F" w14:textId="77777777" w:rsidTr="00A94D4E">
        <w:trPr>
          <w:gridAfter w:val="1"/>
          <w:wAfter w:w="1504" w:type="dxa"/>
          <w:trHeight w:val="252"/>
        </w:trPr>
        <w:tc>
          <w:tcPr>
            <w:tcW w:w="969" w:type="dxa"/>
            <w:tcBorders>
              <w:top w:val="nil"/>
              <w:left w:val="nil"/>
              <w:bottom w:val="nil"/>
              <w:right w:val="nil"/>
            </w:tcBorders>
          </w:tcPr>
          <w:p w14:paraId="3311C1C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66.</w:t>
            </w:r>
          </w:p>
        </w:tc>
        <w:tc>
          <w:tcPr>
            <w:tcW w:w="4848" w:type="dxa"/>
            <w:tcBorders>
              <w:top w:val="nil"/>
              <w:left w:val="nil"/>
              <w:bottom w:val="nil"/>
              <w:right w:val="nil"/>
            </w:tcBorders>
          </w:tcPr>
          <w:p w14:paraId="4B43381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squarrosum L.</w:t>
            </w:r>
          </w:p>
        </w:tc>
        <w:tc>
          <w:tcPr>
            <w:tcW w:w="2179" w:type="dxa"/>
            <w:tcBorders>
              <w:top w:val="nil"/>
              <w:left w:val="nil"/>
              <w:bottom w:val="nil"/>
              <w:right w:val="nil"/>
            </w:tcBorders>
          </w:tcPr>
          <w:p w14:paraId="6CCAE96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kostrbatá</w:t>
            </w:r>
          </w:p>
        </w:tc>
      </w:tr>
      <w:tr w:rsidR="00DC0D7A" w:rsidRPr="00940EC0" w14:paraId="65E671BD" w14:textId="77777777" w:rsidTr="00A94D4E">
        <w:trPr>
          <w:gridAfter w:val="1"/>
          <w:wAfter w:w="1504" w:type="dxa"/>
          <w:trHeight w:val="252"/>
        </w:trPr>
        <w:tc>
          <w:tcPr>
            <w:tcW w:w="969" w:type="dxa"/>
            <w:tcBorders>
              <w:top w:val="nil"/>
              <w:left w:val="nil"/>
              <w:bottom w:val="nil"/>
              <w:right w:val="nil"/>
            </w:tcBorders>
          </w:tcPr>
          <w:p w14:paraId="318A30C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67.</w:t>
            </w:r>
          </w:p>
        </w:tc>
        <w:tc>
          <w:tcPr>
            <w:tcW w:w="4848" w:type="dxa"/>
            <w:tcBorders>
              <w:top w:val="nil"/>
              <w:left w:val="nil"/>
              <w:bottom w:val="nil"/>
              <w:right w:val="nil"/>
            </w:tcBorders>
          </w:tcPr>
          <w:p w14:paraId="1D7E56F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subterraneum L.</w:t>
            </w:r>
          </w:p>
        </w:tc>
        <w:tc>
          <w:tcPr>
            <w:tcW w:w="2179" w:type="dxa"/>
            <w:tcBorders>
              <w:top w:val="nil"/>
              <w:left w:val="nil"/>
              <w:bottom w:val="nil"/>
              <w:right w:val="nil"/>
            </w:tcBorders>
          </w:tcPr>
          <w:p w14:paraId="12DA908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podzemná</w:t>
            </w:r>
          </w:p>
        </w:tc>
      </w:tr>
      <w:tr w:rsidR="00DC0D7A" w:rsidRPr="00940EC0" w14:paraId="244AA0D1" w14:textId="77777777" w:rsidTr="00A94D4E">
        <w:trPr>
          <w:gridAfter w:val="1"/>
          <w:wAfter w:w="1504" w:type="dxa"/>
          <w:trHeight w:val="252"/>
        </w:trPr>
        <w:tc>
          <w:tcPr>
            <w:tcW w:w="969" w:type="dxa"/>
            <w:tcBorders>
              <w:top w:val="nil"/>
              <w:left w:val="nil"/>
              <w:bottom w:val="nil"/>
              <w:right w:val="nil"/>
            </w:tcBorders>
          </w:tcPr>
          <w:p w14:paraId="54A6476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68.</w:t>
            </w:r>
          </w:p>
        </w:tc>
        <w:tc>
          <w:tcPr>
            <w:tcW w:w="4848" w:type="dxa"/>
            <w:tcBorders>
              <w:top w:val="nil"/>
              <w:left w:val="nil"/>
              <w:bottom w:val="nil"/>
              <w:right w:val="nil"/>
            </w:tcBorders>
          </w:tcPr>
          <w:p w14:paraId="0A0F5D1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Trifolium vesiculosum Savi</w:t>
            </w:r>
          </w:p>
        </w:tc>
        <w:tc>
          <w:tcPr>
            <w:tcW w:w="2179" w:type="dxa"/>
            <w:tcBorders>
              <w:top w:val="nil"/>
              <w:left w:val="nil"/>
              <w:bottom w:val="nil"/>
              <w:right w:val="nil"/>
            </w:tcBorders>
          </w:tcPr>
          <w:p w14:paraId="0A74220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ďatelina mechúrikatá</w:t>
            </w:r>
          </w:p>
        </w:tc>
      </w:tr>
      <w:tr w:rsidR="00DC0D7A" w:rsidRPr="00940EC0" w14:paraId="60B508AD" w14:textId="77777777" w:rsidTr="00A94D4E">
        <w:trPr>
          <w:gridAfter w:val="1"/>
          <w:wAfter w:w="1504" w:type="dxa"/>
          <w:trHeight w:val="252"/>
        </w:trPr>
        <w:tc>
          <w:tcPr>
            <w:tcW w:w="969" w:type="dxa"/>
            <w:tcBorders>
              <w:top w:val="nil"/>
              <w:left w:val="nil"/>
              <w:bottom w:val="nil"/>
              <w:right w:val="nil"/>
            </w:tcBorders>
          </w:tcPr>
          <w:p w14:paraId="5E083AD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69.</w:t>
            </w:r>
          </w:p>
        </w:tc>
        <w:tc>
          <w:tcPr>
            <w:tcW w:w="4848" w:type="dxa"/>
            <w:tcBorders>
              <w:top w:val="nil"/>
              <w:left w:val="nil"/>
              <w:bottom w:val="nil"/>
              <w:right w:val="nil"/>
            </w:tcBorders>
          </w:tcPr>
          <w:p w14:paraId="7CC5CD1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Trigonella foenum-graecum L.</w:t>
            </w:r>
          </w:p>
        </w:tc>
        <w:tc>
          <w:tcPr>
            <w:tcW w:w="2179" w:type="dxa"/>
            <w:tcBorders>
              <w:top w:val="nil"/>
              <w:left w:val="nil"/>
              <w:bottom w:val="nil"/>
              <w:right w:val="nil"/>
            </w:tcBorders>
          </w:tcPr>
          <w:p w14:paraId="4B5A427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senovka grécka</w:t>
            </w:r>
          </w:p>
        </w:tc>
      </w:tr>
      <w:tr w:rsidR="00DC0D7A" w:rsidRPr="00940EC0" w14:paraId="28CA0F3C" w14:textId="77777777" w:rsidTr="00A94D4E">
        <w:trPr>
          <w:gridAfter w:val="1"/>
          <w:wAfter w:w="1504" w:type="dxa"/>
          <w:trHeight w:val="252"/>
        </w:trPr>
        <w:tc>
          <w:tcPr>
            <w:tcW w:w="969" w:type="dxa"/>
            <w:tcBorders>
              <w:top w:val="nil"/>
              <w:left w:val="nil"/>
              <w:bottom w:val="nil"/>
              <w:right w:val="nil"/>
            </w:tcBorders>
          </w:tcPr>
          <w:p w14:paraId="1C1AC43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70.</w:t>
            </w:r>
          </w:p>
        </w:tc>
        <w:tc>
          <w:tcPr>
            <w:tcW w:w="4848" w:type="dxa"/>
            <w:tcBorders>
              <w:top w:val="nil"/>
              <w:left w:val="nil"/>
              <w:bottom w:val="nil"/>
              <w:right w:val="nil"/>
            </w:tcBorders>
          </w:tcPr>
          <w:p w14:paraId="49E5627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Vicia benghalensis L.</w:t>
            </w:r>
          </w:p>
        </w:tc>
        <w:tc>
          <w:tcPr>
            <w:tcW w:w="2179" w:type="dxa"/>
            <w:tcBorders>
              <w:top w:val="nil"/>
              <w:left w:val="nil"/>
              <w:bottom w:val="nil"/>
              <w:right w:val="nil"/>
            </w:tcBorders>
          </w:tcPr>
          <w:p w14:paraId="00005BB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vika purpurová</w:t>
            </w:r>
          </w:p>
        </w:tc>
      </w:tr>
      <w:tr w:rsidR="00DC0D7A" w:rsidRPr="00940EC0" w14:paraId="5537CAA8" w14:textId="77777777" w:rsidTr="00A94D4E">
        <w:trPr>
          <w:gridAfter w:val="1"/>
          <w:wAfter w:w="1504" w:type="dxa"/>
          <w:trHeight w:val="252"/>
        </w:trPr>
        <w:tc>
          <w:tcPr>
            <w:tcW w:w="969" w:type="dxa"/>
            <w:tcBorders>
              <w:top w:val="nil"/>
              <w:left w:val="nil"/>
              <w:bottom w:val="nil"/>
              <w:right w:val="nil"/>
            </w:tcBorders>
          </w:tcPr>
          <w:p w14:paraId="6AB72F4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71.</w:t>
            </w:r>
          </w:p>
        </w:tc>
        <w:tc>
          <w:tcPr>
            <w:tcW w:w="4848" w:type="dxa"/>
            <w:tcBorders>
              <w:top w:val="nil"/>
              <w:left w:val="nil"/>
              <w:bottom w:val="nil"/>
              <w:right w:val="nil"/>
            </w:tcBorders>
          </w:tcPr>
          <w:p w14:paraId="109DFDE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Vicia faba L.</w:t>
            </w:r>
          </w:p>
        </w:tc>
        <w:tc>
          <w:tcPr>
            <w:tcW w:w="2179" w:type="dxa"/>
            <w:tcBorders>
              <w:top w:val="nil"/>
              <w:left w:val="nil"/>
              <w:bottom w:val="nil"/>
              <w:right w:val="nil"/>
            </w:tcBorders>
          </w:tcPr>
          <w:p w14:paraId="18216BF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bôb obyčajný</w:t>
            </w:r>
          </w:p>
        </w:tc>
      </w:tr>
      <w:tr w:rsidR="00DC0D7A" w:rsidRPr="00940EC0" w14:paraId="09122945" w14:textId="77777777" w:rsidTr="00A94D4E">
        <w:trPr>
          <w:gridAfter w:val="1"/>
          <w:wAfter w:w="1504" w:type="dxa"/>
          <w:trHeight w:val="252"/>
        </w:trPr>
        <w:tc>
          <w:tcPr>
            <w:tcW w:w="969" w:type="dxa"/>
            <w:tcBorders>
              <w:top w:val="nil"/>
              <w:left w:val="nil"/>
              <w:bottom w:val="nil"/>
              <w:right w:val="nil"/>
            </w:tcBorders>
          </w:tcPr>
          <w:p w14:paraId="5866666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72.</w:t>
            </w:r>
          </w:p>
        </w:tc>
        <w:tc>
          <w:tcPr>
            <w:tcW w:w="4848" w:type="dxa"/>
            <w:tcBorders>
              <w:top w:val="nil"/>
              <w:left w:val="nil"/>
              <w:bottom w:val="nil"/>
              <w:right w:val="nil"/>
            </w:tcBorders>
          </w:tcPr>
          <w:p w14:paraId="6B7328F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Vicia pannonica Crantz</w:t>
            </w:r>
          </w:p>
        </w:tc>
        <w:tc>
          <w:tcPr>
            <w:tcW w:w="2179" w:type="dxa"/>
            <w:tcBorders>
              <w:top w:val="nil"/>
              <w:left w:val="nil"/>
              <w:bottom w:val="nil"/>
              <w:right w:val="nil"/>
            </w:tcBorders>
          </w:tcPr>
          <w:p w14:paraId="3BF6E09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vika panónska</w:t>
            </w:r>
          </w:p>
        </w:tc>
      </w:tr>
      <w:tr w:rsidR="00DC0D7A" w:rsidRPr="00940EC0" w14:paraId="2E2E4E3D" w14:textId="77777777" w:rsidTr="00A94D4E">
        <w:trPr>
          <w:gridAfter w:val="1"/>
          <w:wAfter w:w="1504" w:type="dxa"/>
          <w:trHeight w:val="252"/>
        </w:trPr>
        <w:tc>
          <w:tcPr>
            <w:tcW w:w="969" w:type="dxa"/>
            <w:tcBorders>
              <w:top w:val="nil"/>
              <w:left w:val="nil"/>
              <w:bottom w:val="nil"/>
              <w:right w:val="nil"/>
            </w:tcBorders>
          </w:tcPr>
          <w:p w14:paraId="18C5E29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73.</w:t>
            </w:r>
          </w:p>
        </w:tc>
        <w:tc>
          <w:tcPr>
            <w:tcW w:w="4848" w:type="dxa"/>
            <w:tcBorders>
              <w:top w:val="nil"/>
              <w:left w:val="nil"/>
              <w:bottom w:val="nil"/>
              <w:right w:val="nil"/>
            </w:tcBorders>
          </w:tcPr>
          <w:p w14:paraId="7A922F8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Vicia sativa L.</w:t>
            </w:r>
          </w:p>
        </w:tc>
        <w:tc>
          <w:tcPr>
            <w:tcW w:w="2179" w:type="dxa"/>
            <w:tcBorders>
              <w:top w:val="nil"/>
              <w:left w:val="nil"/>
              <w:bottom w:val="nil"/>
              <w:right w:val="nil"/>
            </w:tcBorders>
          </w:tcPr>
          <w:p w14:paraId="5536B0E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vika siata</w:t>
            </w:r>
          </w:p>
        </w:tc>
      </w:tr>
      <w:tr w:rsidR="00DC0D7A" w:rsidRPr="00940EC0" w14:paraId="4600DD1C" w14:textId="77777777" w:rsidTr="00A94D4E">
        <w:trPr>
          <w:gridAfter w:val="1"/>
          <w:wAfter w:w="1504" w:type="dxa"/>
          <w:trHeight w:val="252"/>
        </w:trPr>
        <w:tc>
          <w:tcPr>
            <w:tcW w:w="969" w:type="dxa"/>
            <w:tcBorders>
              <w:top w:val="nil"/>
              <w:left w:val="nil"/>
              <w:bottom w:val="nil"/>
              <w:right w:val="nil"/>
            </w:tcBorders>
          </w:tcPr>
          <w:p w14:paraId="417C415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74.</w:t>
            </w:r>
          </w:p>
        </w:tc>
        <w:tc>
          <w:tcPr>
            <w:tcW w:w="4848" w:type="dxa"/>
            <w:tcBorders>
              <w:top w:val="nil"/>
              <w:left w:val="nil"/>
              <w:bottom w:val="nil"/>
              <w:right w:val="nil"/>
            </w:tcBorders>
          </w:tcPr>
          <w:p w14:paraId="56E395D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Vicia villosa Roth</w:t>
            </w:r>
          </w:p>
        </w:tc>
        <w:tc>
          <w:tcPr>
            <w:tcW w:w="2179" w:type="dxa"/>
            <w:tcBorders>
              <w:top w:val="nil"/>
              <w:left w:val="nil"/>
              <w:bottom w:val="nil"/>
              <w:right w:val="nil"/>
            </w:tcBorders>
          </w:tcPr>
          <w:p w14:paraId="73F9821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vika huňatá</w:t>
            </w:r>
          </w:p>
        </w:tc>
      </w:tr>
      <w:tr w:rsidR="00DC0D7A" w:rsidRPr="00940EC0" w14:paraId="181C2FD5" w14:textId="77777777" w:rsidTr="00A94D4E">
        <w:trPr>
          <w:gridAfter w:val="1"/>
          <w:wAfter w:w="1504" w:type="dxa"/>
          <w:trHeight w:val="252"/>
        </w:trPr>
        <w:tc>
          <w:tcPr>
            <w:tcW w:w="969" w:type="dxa"/>
            <w:tcBorders>
              <w:top w:val="nil"/>
              <w:left w:val="nil"/>
              <w:bottom w:val="nil"/>
              <w:right w:val="nil"/>
            </w:tcBorders>
          </w:tcPr>
          <w:p w14:paraId="2A2F67E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75.</w:t>
            </w:r>
          </w:p>
        </w:tc>
        <w:tc>
          <w:tcPr>
            <w:tcW w:w="4848" w:type="dxa"/>
            <w:tcBorders>
              <w:top w:val="nil"/>
              <w:left w:val="nil"/>
              <w:bottom w:val="nil"/>
              <w:right w:val="nil"/>
            </w:tcBorders>
          </w:tcPr>
          <w:p w14:paraId="77B1852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Brassica napus L. var. napobrassica (L.) Rchb.</w:t>
            </w:r>
          </w:p>
        </w:tc>
        <w:tc>
          <w:tcPr>
            <w:tcW w:w="2179" w:type="dxa"/>
            <w:tcBorders>
              <w:top w:val="nil"/>
              <w:left w:val="nil"/>
              <w:bottom w:val="nil"/>
              <w:right w:val="nil"/>
            </w:tcBorders>
          </w:tcPr>
          <w:p w14:paraId="704EBFA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kvaka</w:t>
            </w:r>
          </w:p>
        </w:tc>
      </w:tr>
      <w:tr w:rsidR="00DC0D7A" w:rsidRPr="00940EC0" w14:paraId="1B10F283" w14:textId="77777777" w:rsidTr="00A94D4E">
        <w:trPr>
          <w:gridAfter w:val="1"/>
          <w:wAfter w:w="1504" w:type="dxa"/>
          <w:trHeight w:val="444"/>
        </w:trPr>
        <w:tc>
          <w:tcPr>
            <w:tcW w:w="969" w:type="dxa"/>
            <w:tcBorders>
              <w:top w:val="nil"/>
              <w:left w:val="nil"/>
              <w:bottom w:val="nil"/>
              <w:right w:val="nil"/>
            </w:tcBorders>
          </w:tcPr>
          <w:p w14:paraId="0C63CC1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76.</w:t>
            </w:r>
          </w:p>
        </w:tc>
        <w:tc>
          <w:tcPr>
            <w:tcW w:w="4848" w:type="dxa"/>
            <w:tcBorders>
              <w:top w:val="nil"/>
              <w:left w:val="nil"/>
              <w:bottom w:val="nil"/>
              <w:right w:val="nil"/>
            </w:tcBorders>
          </w:tcPr>
          <w:p w14:paraId="6B9902F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Brassica oleracea L. convar. acephala</w:t>
            </w:r>
          </w:p>
          <w:p w14:paraId="6813A68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(DC.) Alef. var. medullosa Thell. var. viridis L.</w:t>
            </w:r>
          </w:p>
        </w:tc>
        <w:tc>
          <w:tcPr>
            <w:tcW w:w="2179" w:type="dxa"/>
            <w:tcBorders>
              <w:top w:val="nil"/>
              <w:left w:val="nil"/>
              <w:bottom w:val="nil"/>
              <w:right w:val="nil"/>
            </w:tcBorders>
          </w:tcPr>
          <w:p w14:paraId="54E973E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kel kučeravý</w:t>
            </w:r>
          </w:p>
        </w:tc>
      </w:tr>
      <w:tr w:rsidR="00DC0D7A" w:rsidRPr="00940EC0" w14:paraId="4859D74D" w14:textId="77777777" w:rsidTr="00A94D4E">
        <w:trPr>
          <w:gridAfter w:val="1"/>
          <w:wAfter w:w="1504" w:type="dxa"/>
          <w:trHeight w:val="252"/>
        </w:trPr>
        <w:tc>
          <w:tcPr>
            <w:tcW w:w="969" w:type="dxa"/>
            <w:tcBorders>
              <w:top w:val="nil"/>
              <w:left w:val="nil"/>
              <w:bottom w:val="nil"/>
              <w:right w:val="nil"/>
            </w:tcBorders>
          </w:tcPr>
          <w:p w14:paraId="743453E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77.</w:t>
            </w:r>
          </w:p>
        </w:tc>
        <w:tc>
          <w:tcPr>
            <w:tcW w:w="4848" w:type="dxa"/>
            <w:tcBorders>
              <w:top w:val="nil"/>
              <w:left w:val="nil"/>
              <w:bottom w:val="nil"/>
              <w:right w:val="nil"/>
            </w:tcBorders>
          </w:tcPr>
          <w:p w14:paraId="16835CE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Phacelia tanacetifolia Benth.</w:t>
            </w:r>
          </w:p>
        </w:tc>
        <w:tc>
          <w:tcPr>
            <w:tcW w:w="2179" w:type="dxa"/>
            <w:tcBorders>
              <w:top w:val="nil"/>
              <w:left w:val="nil"/>
              <w:bottom w:val="nil"/>
              <w:right w:val="nil"/>
            </w:tcBorders>
          </w:tcPr>
          <w:p w14:paraId="488F9BD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facélia vratičolistá</w:t>
            </w:r>
          </w:p>
        </w:tc>
      </w:tr>
      <w:tr w:rsidR="00DC0D7A" w:rsidRPr="00940EC0" w14:paraId="4635616C" w14:textId="77777777" w:rsidTr="00A94D4E">
        <w:trPr>
          <w:gridAfter w:val="1"/>
          <w:wAfter w:w="1504" w:type="dxa"/>
          <w:trHeight w:val="252"/>
        </w:trPr>
        <w:tc>
          <w:tcPr>
            <w:tcW w:w="969" w:type="dxa"/>
            <w:tcBorders>
              <w:top w:val="nil"/>
              <w:left w:val="nil"/>
              <w:bottom w:val="nil"/>
              <w:right w:val="nil"/>
            </w:tcBorders>
          </w:tcPr>
          <w:p w14:paraId="39A5832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78.</w:t>
            </w:r>
          </w:p>
        </w:tc>
        <w:tc>
          <w:tcPr>
            <w:tcW w:w="4848" w:type="dxa"/>
            <w:tcBorders>
              <w:top w:val="nil"/>
              <w:left w:val="nil"/>
              <w:bottom w:val="nil"/>
              <w:right w:val="nil"/>
            </w:tcBorders>
          </w:tcPr>
          <w:p w14:paraId="1DA57BB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Plantago lanceolata L.</w:t>
            </w:r>
          </w:p>
        </w:tc>
        <w:tc>
          <w:tcPr>
            <w:tcW w:w="2179" w:type="dxa"/>
            <w:tcBorders>
              <w:top w:val="nil"/>
              <w:left w:val="nil"/>
              <w:bottom w:val="nil"/>
              <w:right w:val="nil"/>
            </w:tcBorders>
          </w:tcPr>
          <w:p w14:paraId="7088ABD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skorocel kopijovitý</w:t>
            </w:r>
          </w:p>
        </w:tc>
      </w:tr>
      <w:tr w:rsidR="00DC0D7A" w:rsidRPr="00940EC0" w14:paraId="66CB9269" w14:textId="77777777" w:rsidTr="00A94D4E">
        <w:trPr>
          <w:gridAfter w:val="1"/>
          <w:wAfter w:w="1504" w:type="dxa"/>
          <w:trHeight w:val="235"/>
        </w:trPr>
        <w:tc>
          <w:tcPr>
            <w:tcW w:w="969" w:type="dxa"/>
            <w:tcBorders>
              <w:top w:val="nil"/>
              <w:left w:val="nil"/>
              <w:bottom w:val="nil"/>
              <w:right w:val="nil"/>
            </w:tcBorders>
          </w:tcPr>
          <w:p w14:paraId="08E7521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79.</w:t>
            </w:r>
          </w:p>
        </w:tc>
        <w:tc>
          <w:tcPr>
            <w:tcW w:w="4848" w:type="dxa"/>
            <w:tcBorders>
              <w:top w:val="nil"/>
              <w:left w:val="nil"/>
              <w:bottom w:val="nil"/>
              <w:right w:val="nil"/>
            </w:tcBorders>
          </w:tcPr>
          <w:p w14:paraId="2D4403E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Raphanus sativus L. var. oleiformis Pers.</w:t>
            </w:r>
          </w:p>
        </w:tc>
        <w:tc>
          <w:tcPr>
            <w:tcW w:w="2179" w:type="dxa"/>
            <w:vMerge w:val="restart"/>
            <w:tcBorders>
              <w:top w:val="nil"/>
              <w:left w:val="nil"/>
              <w:bottom w:val="nil"/>
              <w:right w:val="nil"/>
            </w:tcBorders>
          </w:tcPr>
          <w:p w14:paraId="2555C74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reďkev siata olejná</w:t>
            </w:r>
          </w:p>
        </w:tc>
      </w:tr>
      <w:tr w:rsidR="00DC0D7A" w:rsidRPr="00940EC0" w14:paraId="71D4DDA9" w14:textId="77777777" w:rsidTr="00A94D4E">
        <w:trPr>
          <w:gridAfter w:val="1"/>
          <w:wAfter w:w="1504" w:type="dxa"/>
          <w:trHeight w:val="286"/>
        </w:trPr>
        <w:tc>
          <w:tcPr>
            <w:tcW w:w="5817" w:type="dxa"/>
            <w:gridSpan w:val="2"/>
            <w:tcBorders>
              <w:top w:val="nil"/>
              <w:left w:val="nil"/>
              <w:bottom w:val="nil"/>
              <w:right w:val="nil"/>
            </w:tcBorders>
          </w:tcPr>
          <w:p w14:paraId="2ABCC440" w14:textId="77777777" w:rsidR="00A94D4E" w:rsidRPr="00940EC0" w:rsidRDefault="00A94D4E">
            <w:pPr>
              <w:spacing w:after="0" w:line="259" w:lineRule="auto"/>
              <w:ind w:left="0" w:firstLine="0"/>
              <w:jc w:val="left"/>
              <w:rPr>
                <w:rFonts w:ascii="Times New Roman" w:hAnsi="Times New Roman" w:cs="Times New Roman"/>
                <w:b/>
                <w:sz w:val="22"/>
              </w:rPr>
            </w:pPr>
          </w:p>
          <w:p w14:paraId="26C199A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b/>
                <w:sz w:val="22"/>
              </w:rPr>
              <w:t>III. OLEJNINY A PRIADNE RASTLINY</w:t>
            </w:r>
          </w:p>
        </w:tc>
        <w:tc>
          <w:tcPr>
            <w:tcW w:w="0" w:type="auto"/>
            <w:vMerge/>
            <w:tcBorders>
              <w:top w:val="nil"/>
              <w:left w:val="nil"/>
              <w:bottom w:val="nil"/>
              <w:right w:val="nil"/>
            </w:tcBorders>
          </w:tcPr>
          <w:p w14:paraId="6C2F68D0" w14:textId="77777777" w:rsidR="00DC0D7A" w:rsidRPr="00940EC0" w:rsidRDefault="00DC0D7A">
            <w:pPr>
              <w:spacing w:after="160" w:line="259" w:lineRule="auto"/>
              <w:ind w:left="0" w:firstLine="0"/>
              <w:jc w:val="left"/>
              <w:rPr>
                <w:rFonts w:ascii="Times New Roman" w:hAnsi="Times New Roman" w:cs="Times New Roman"/>
                <w:sz w:val="22"/>
              </w:rPr>
            </w:pPr>
          </w:p>
        </w:tc>
      </w:tr>
      <w:tr w:rsidR="00DC0D7A" w:rsidRPr="00940EC0" w14:paraId="3B65927C" w14:textId="77777777" w:rsidTr="00A94D4E">
        <w:trPr>
          <w:gridAfter w:val="1"/>
          <w:wAfter w:w="1504" w:type="dxa"/>
          <w:trHeight w:val="252"/>
        </w:trPr>
        <w:tc>
          <w:tcPr>
            <w:tcW w:w="5817" w:type="dxa"/>
            <w:gridSpan w:val="2"/>
            <w:tcBorders>
              <w:top w:val="nil"/>
              <w:left w:val="nil"/>
              <w:bottom w:val="nil"/>
              <w:right w:val="nil"/>
            </w:tcBorders>
          </w:tcPr>
          <w:p w14:paraId="0E487E08" w14:textId="77777777" w:rsidR="00DC0D7A" w:rsidRPr="00940EC0" w:rsidRDefault="008E798C">
            <w:pPr>
              <w:tabs>
                <w:tab w:val="center" w:pos="171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80.</w:t>
            </w:r>
            <w:r w:rsidRPr="00940EC0">
              <w:rPr>
                <w:rFonts w:ascii="Times New Roman" w:hAnsi="Times New Roman" w:cs="Times New Roman"/>
                <w:sz w:val="22"/>
              </w:rPr>
              <w:tab/>
              <w:t>Arachis hypogea L.</w:t>
            </w:r>
          </w:p>
        </w:tc>
        <w:tc>
          <w:tcPr>
            <w:tcW w:w="2179" w:type="dxa"/>
            <w:tcBorders>
              <w:top w:val="nil"/>
              <w:left w:val="nil"/>
              <w:bottom w:val="nil"/>
              <w:right w:val="nil"/>
            </w:tcBorders>
          </w:tcPr>
          <w:p w14:paraId="0E17A01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podzemnica olejná</w:t>
            </w:r>
          </w:p>
        </w:tc>
      </w:tr>
      <w:tr w:rsidR="00DC0D7A" w:rsidRPr="00940EC0" w14:paraId="56398030" w14:textId="77777777" w:rsidTr="00A94D4E">
        <w:trPr>
          <w:gridAfter w:val="1"/>
          <w:wAfter w:w="1504" w:type="dxa"/>
          <w:trHeight w:val="252"/>
        </w:trPr>
        <w:tc>
          <w:tcPr>
            <w:tcW w:w="5817" w:type="dxa"/>
            <w:gridSpan w:val="2"/>
            <w:tcBorders>
              <w:top w:val="nil"/>
              <w:left w:val="nil"/>
              <w:bottom w:val="nil"/>
              <w:right w:val="nil"/>
            </w:tcBorders>
          </w:tcPr>
          <w:p w14:paraId="42B169C0" w14:textId="77777777" w:rsidR="00DC0D7A" w:rsidRPr="00940EC0" w:rsidRDefault="008E798C">
            <w:pPr>
              <w:tabs>
                <w:tab w:val="center" w:pos="2694"/>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81.</w:t>
            </w:r>
            <w:r w:rsidRPr="00940EC0">
              <w:rPr>
                <w:rFonts w:ascii="Times New Roman" w:hAnsi="Times New Roman" w:cs="Times New Roman"/>
                <w:sz w:val="22"/>
              </w:rPr>
              <w:tab/>
              <w:t>Brassica rapa L. var. silvestris (Lam.) Briggs</w:t>
            </w:r>
          </w:p>
        </w:tc>
        <w:tc>
          <w:tcPr>
            <w:tcW w:w="2179" w:type="dxa"/>
            <w:tcBorders>
              <w:top w:val="nil"/>
              <w:left w:val="nil"/>
              <w:bottom w:val="nil"/>
              <w:right w:val="nil"/>
            </w:tcBorders>
          </w:tcPr>
          <w:p w14:paraId="2B32C84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repica olejnatá</w:t>
            </w:r>
          </w:p>
        </w:tc>
      </w:tr>
      <w:tr w:rsidR="00DC0D7A" w:rsidRPr="00940EC0" w14:paraId="1D08C822" w14:textId="77777777" w:rsidTr="00A94D4E">
        <w:trPr>
          <w:gridAfter w:val="1"/>
          <w:wAfter w:w="1504" w:type="dxa"/>
          <w:trHeight w:val="252"/>
        </w:trPr>
        <w:tc>
          <w:tcPr>
            <w:tcW w:w="5817" w:type="dxa"/>
            <w:gridSpan w:val="2"/>
            <w:tcBorders>
              <w:top w:val="nil"/>
              <w:left w:val="nil"/>
              <w:bottom w:val="nil"/>
              <w:right w:val="nil"/>
            </w:tcBorders>
          </w:tcPr>
          <w:p w14:paraId="76F7A712" w14:textId="77777777" w:rsidR="00DC0D7A" w:rsidRPr="00940EC0" w:rsidRDefault="008E798C">
            <w:pPr>
              <w:tabs>
                <w:tab w:val="center" w:pos="2017"/>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lastRenderedPageBreak/>
              <w:t>82.</w:t>
            </w:r>
            <w:r w:rsidRPr="00940EC0">
              <w:rPr>
                <w:rFonts w:ascii="Times New Roman" w:hAnsi="Times New Roman" w:cs="Times New Roman"/>
                <w:sz w:val="22"/>
              </w:rPr>
              <w:tab/>
              <w:t>Brassica juncea (L.) Czern.</w:t>
            </w:r>
          </w:p>
        </w:tc>
        <w:tc>
          <w:tcPr>
            <w:tcW w:w="2179" w:type="dxa"/>
            <w:tcBorders>
              <w:top w:val="nil"/>
              <w:left w:val="nil"/>
              <w:bottom w:val="nil"/>
              <w:right w:val="nil"/>
            </w:tcBorders>
          </w:tcPr>
          <w:p w14:paraId="15D1647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kapusta sitinová</w:t>
            </w:r>
          </w:p>
        </w:tc>
      </w:tr>
      <w:tr w:rsidR="00DC0D7A" w:rsidRPr="00940EC0" w14:paraId="6B91504D" w14:textId="77777777" w:rsidTr="00A94D4E">
        <w:trPr>
          <w:gridAfter w:val="1"/>
          <w:wAfter w:w="1504" w:type="dxa"/>
          <w:trHeight w:val="252"/>
        </w:trPr>
        <w:tc>
          <w:tcPr>
            <w:tcW w:w="5817" w:type="dxa"/>
            <w:gridSpan w:val="2"/>
            <w:tcBorders>
              <w:top w:val="nil"/>
              <w:left w:val="nil"/>
              <w:bottom w:val="nil"/>
              <w:right w:val="nil"/>
            </w:tcBorders>
          </w:tcPr>
          <w:p w14:paraId="74F28715" w14:textId="77777777" w:rsidR="00DC0D7A" w:rsidRPr="00940EC0" w:rsidRDefault="008E798C">
            <w:pPr>
              <w:tabs>
                <w:tab w:val="center" w:pos="2009"/>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83.</w:t>
            </w:r>
            <w:r w:rsidRPr="00940EC0">
              <w:rPr>
                <w:rFonts w:ascii="Times New Roman" w:hAnsi="Times New Roman" w:cs="Times New Roman"/>
                <w:sz w:val="22"/>
              </w:rPr>
              <w:tab/>
              <w:t>Brassica napus L. (partim)</w:t>
            </w:r>
          </w:p>
        </w:tc>
        <w:tc>
          <w:tcPr>
            <w:tcW w:w="2179" w:type="dxa"/>
            <w:tcBorders>
              <w:top w:val="nil"/>
              <w:left w:val="nil"/>
              <w:bottom w:val="nil"/>
              <w:right w:val="nil"/>
            </w:tcBorders>
          </w:tcPr>
          <w:p w14:paraId="17351C7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repka olejka</w:t>
            </w:r>
          </w:p>
        </w:tc>
      </w:tr>
      <w:tr w:rsidR="00DC0D7A" w:rsidRPr="00940EC0" w14:paraId="6EF41B2B" w14:textId="77777777" w:rsidTr="00A94D4E">
        <w:trPr>
          <w:gridAfter w:val="1"/>
          <w:wAfter w:w="1504" w:type="dxa"/>
          <w:trHeight w:val="252"/>
        </w:trPr>
        <w:tc>
          <w:tcPr>
            <w:tcW w:w="5817" w:type="dxa"/>
            <w:gridSpan w:val="2"/>
            <w:tcBorders>
              <w:top w:val="nil"/>
              <w:left w:val="nil"/>
              <w:bottom w:val="nil"/>
              <w:right w:val="nil"/>
            </w:tcBorders>
          </w:tcPr>
          <w:p w14:paraId="40C282B9" w14:textId="77777777" w:rsidR="00DC0D7A" w:rsidRPr="00940EC0" w:rsidRDefault="008E798C">
            <w:pPr>
              <w:tabs>
                <w:tab w:val="center" w:pos="2245"/>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84.</w:t>
            </w:r>
            <w:r w:rsidRPr="00940EC0">
              <w:rPr>
                <w:rFonts w:ascii="Times New Roman" w:hAnsi="Times New Roman" w:cs="Times New Roman"/>
                <w:sz w:val="22"/>
              </w:rPr>
              <w:tab/>
              <w:t>Brassica nigra (L.) W. D. J. Koch</w:t>
            </w:r>
          </w:p>
        </w:tc>
        <w:tc>
          <w:tcPr>
            <w:tcW w:w="2179" w:type="dxa"/>
            <w:tcBorders>
              <w:top w:val="nil"/>
              <w:left w:val="nil"/>
              <w:bottom w:val="nil"/>
              <w:right w:val="nil"/>
            </w:tcBorders>
          </w:tcPr>
          <w:p w14:paraId="011DCAA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kapusta čierna</w:t>
            </w:r>
          </w:p>
        </w:tc>
      </w:tr>
      <w:tr w:rsidR="00DC0D7A" w:rsidRPr="00940EC0" w14:paraId="7C4B29A3" w14:textId="77777777" w:rsidTr="00A94D4E">
        <w:trPr>
          <w:gridAfter w:val="1"/>
          <w:wAfter w:w="1504" w:type="dxa"/>
          <w:trHeight w:val="252"/>
        </w:trPr>
        <w:tc>
          <w:tcPr>
            <w:tcW w:w="5817" w:type="dxa"/>
            <w:gridSpan w:val="2"/>
            <w:tcBorders>
              <w:top w:val="nil"/>
              <w:left w:val="nil"/>
              <w:bottom w:val="nil"/>
              <w:right w:val="nil"/>
            </w:tcBorders>
          </w:tcPr>
          <w:p w14:paraId="25C32ACC" w14:textId="77777777" w:rsidR="00DC0D7A" w:rsidRPr="00940EC0" w:rsidRDefault="008E798C">
            <w:pPr>
              <w:tabs>
                <w:tab w:val="center" w:pos="1697"/>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85.</w:t>
            </w:r>
            <w:r w:rsidRPr="00940EC0">
              <w:rPr>
                <w:rFonts w:ascii="Times New Roman" w:hAnsi="Times New Roman" w:cs="Times New Roman"/>
                <w:sz w:val="22"/>
              </w:rPr>
              <w:tab/>
              <w:t>Cannabis sativa L.</w:t>
            </w:r>
          </w:p>
        </w:tc>
        <w:tc>
          <w:tcPr>
            <w:tcW w:w="2179" w:type="dxa"/>
            <w:tcBorders>
              <w:top w:val="nil"/>
              <w:left w:val="nil"/>
              <w:bottom w:val="nil"/>
              <w:right w:val="nil"/>
            </w:tcBorders>
          </w:tcPr>
          <w:p w14:paraId="4B4DA1F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konopa siata</w:t>
            </w:r>
          </w:p>
        </w:tc>
      </w:tr>
      <w:tr w:rsidR="00DC0D7A" w:rsidRPr="00940EC0" w14:paraId="37185BEB" w14:textId="77777777" w:rsidTr="00A94D4E">
        <w:trPr>
          <w:gridAfter w:val="1"/>
          <w:wAfter w:w="1504" w:type="dxa"/>
          <w:trHeight w:val="252"/>
        </w:trPr>
        <w:tc>
          <w:tcPr>
            <w:tcW w:w="5817" w:type="dxa"/>
            <w:gridSpan w:val="2"/>
            <w:tcBorders>
              <w:top w:val="nil"/>
              <w:left w:val="nil"/>
              <w:bottom w:val="nil"/>
              <w:right w:val="nil"/>
            </w:tcBorders>
          </w:tcPr>
          <w:p w14:paraId="6A895929" w14:textId="77777777" w:rsidR="00DC0D7A" w:rsidRPr="00940EC0" w:rsidRDefault="008E798C">
            <w:pPr>
              <w:tabs>
                <w:tab w:val="center" w:pos="1915"/>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86.</w:t>
            </w:r>
            <w:r w:rsidRPr="00940EC0">
              <w:rPr>
                <w:rFonts w:ascii="Times New Roman" w:hAnsi="Times New Roman" w:cs="Times New Roman"/>
                <w:sz w:val="22"/>
              </w:rPr>
              <w:tab/>
              <w:t>Carthamus tinctorius L.</w:t>
            </w:r>
          </w:p>
        </w:tc>
        <w:tc>
          <w:tcPr>
            <w:tcW w:w="2179" w:type="dxa"/>
            <w:tcBorders>
              <w:top w:val="nil"/>
              <w:left w:val="nil"/>
              <w:bottom w:val="nil"/>
              <w:right w:val="nil"/>
            </w:tcBorders>
          </w:tcPr>
          <w:p w14:paraId="322E58F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požlt farbiarsky</w:t>
            </w:r>
          </w:p>
        </w:tc>
      </w:tr>
      <w:tr w:rsidR="00DC0D7A" w:rsidRPr="00940EC0" w14:paraId="01523304" w14:textId="77777777" w:rsidTr="00A94D4E">
        <w:trPr>
          <w:gridAfter w:val="1"/>
          <w:wAfter w:w="1504" w:type="dxa"/>
          <w:trHeight w:val="252"/>
        </w:trPr>
        <w:tc>
          <w:tcPr>
            <w:tcW w:w="5817" w:type="dxa"/>
            <w:gridSpan w:val="2"/>
            <w:tcBorders>
              <w:top w:val="nil"/>
              <w:left w:val="nil"/>
              <w:bottom w:val="nil"/>
              <w:right w:val="nil"/>
            </w:tcBorders>
          </w:tcPr>
          <w:p w14:paraId="3C8B0BD5" w14:textId="77777777" w:rsidR="00DC0D7A" w:rsidRPr="00940EC0" w:rsidRDefault="008E798C">
            <w:pPr>
              <w:tabs>
                <w:tab w:val="center" w:pos="1553"/>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87.</w:t>
            </w:r>
            <w:r w:rsidRPr="00940EC0">
              <w:rPr>
                <w:rFonts w:ascii="Times New Roman" w:hAnsi="Times New Roman" w:cs="Times New Roman"/>
                <w:sz w:val="22"/>
              </w:rPr>
              <w:tab/>
              <w:t>Carum carvi L.</w:t>
            </w:r>
          </w:p>
        </w:tc>
        <w:tc>
          <w:tcPr>
            <w:tcW w:w="2179" w:type="dxa"/>
            <w:tcBorders>
              <w:top w:val="nil"/>
              <w:left w:val="nil"/>
              <w:bottom w:val="nil"/>
              <w:right w:val="nil"/>
            </w:tcBorders>
          </w:tcPr>
          <w:p w14:paraId="3D51AC7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rasca lúčna</w:t>
            </w:r>
          </w:p>
        </w:tc>
      </w:tr>
      <w:tr w:rsidR="00DC0D7A" w:rsidRPr="00940EC0" w14:paraId="43DD63E9" w14:textId="77777777" w:rsidTr="00A94D4E">
        <w:trPr>
          <w:gridAfter w:val="1"/>
          <w:wAfter w:w="1504" w:type="dxa"/>
          <w:trHeight w:val="252"/>
        </w:trPr>
        <w:tc>
          <w:tcPr>
            <w:tcW w:w="5817" w:type="dxa"/>
            <w:gridSpan w:val="2"/>
            <w:tcBorders>
              <w:top w:val="nil"/>
              <w:left w:val="nil"/>
              <w:bottom w:val="nil"/>
              <w:right w:val="nil"/>
            </w:tcBorders>
          </w:tcPr>
          <w:p w14:paraId="497BD581" w14:textId="77777777" w:rsidR="00DC0D7A" w:rsidRPr="00940EC0" w:rsidRDefault="008E798C">
            <w:pPr>
              <w:tabs>
                <w:tab w:val="center" w:pos="1600"/>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88.</w:t>
            </w:r>
            <w:r w:rsidRPr="00940EC0">
              <w:rPr>
                <w:rFonts w:ascii="Times New Roman" w:hAnsi="Times New Roman" w:cs="Times New Roman"/>
                <w:sz w:val="22"/>
              </w:rPr>
              <w:tab/>
              <w:t>Gossypium spp.</w:t>
            </w:r>
          </w:p>
        </w:tc>
        <w:tc>
          <w:tcPr>
            <w:tcW w:w="2179" w:type="dxa"/>
            <w:tcBorders>
              <w:top w:val="nil"/>
              <w:left w:val="nil"/>
              <w:bottom w:val="nil"/>
              <w:right w:val="nil"/>
            </w:tcBorders>
          </w:tcPr>
          <w:p w14:paraId="2EBA806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bavlník</w:t>
            </w:r>
          </w:p>
        </w:tc>
      </w:tr>
      <w:tr w:rsidR="00DC0D7A" w:rsidRPr="00940EC0" w14:paraId="37655C66" w14:textId="77777777" w:rsidTr="00A94D4E">
        <w:trPr>
          <w:gridAfter w:val="1"/>
          <w:wAfter w:w="1504" w:type="dxa"/>
          <w:trHeight w:val="252"/>
        </w:trPr>
        <w:tc>
          <w:tcPr>
            <w:tcW w:w="5817" w:type="dxa"/>
            <w:gridSpan w:val="2"/>
            <w:tcBorders>
              <w:top w:val="nil"/>
              <w:left w:val="nil"/>
              <w:bottom w:val="nil"/>
              <w:right w:val="nil"/>
            </w:tcBorders>
          </w:tcPr>
          <w:p w14:paraId="1F4EAFB9" w14:textId="77777777" w:rsidR="00DC0D7A" w:rsidRPr="00940EC0" w:rsidRDefault="008E798C">
            <w:pPr>
              <w:tabs>
                <w:tab w:val="center" w:pos="1829"/>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89.</w:t>
            </w:r>
            <w:r w:rsidRPr="00940EC0">
              <w:rPr>
                <w:rFonts w:ascii="Times New Roman" w:hAnsi="Times New Roman" w:cs="Times New Roman"/>
                <w:sz w:val="22"/>
              </w:rPr>
              <w:tab/>
              <w:t>Helianthus annuus L.</w:t>
            </w:r>
          </w:p>
        </w:tc>
        <w:tc>
          <w:tcPr>
            <w:tcW w:w="2179" w:type="dxa"/>
            <w:tcBorders>
              <w:top w:val="nil"/>
              <w:left w:val="nil"/>
              <w:bottom w:val="nil"/>
              <w:right w:val="nil"/>
            </w:tcBorders>
          </w:tcPr>
          <w:p w14:paraId="28B80A0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slnečnica ročná</w:t>
            </w:r>
          </w:p>
        </w:tc>
      </w:tr>
      <w:tr w:rsidR="00DC0D7A" w:rsidRPr="00940EC0" w14:paraId="2E7F8E7E" w14:textId="77777777" w:rsidTr="00A94D4E">
        <w:trPr>
          <w:gridAfter w:val="1"/>
          <w:wAfter w:w="1504" w:type="dxa"/>
          <w:trHeight w:val="252"/>
        </w:trPr>
        <w:tc>
          <w:tcPr>
            <w:tcW w:w="5817" w:type="dxa"/>
            <w:gridSpan w:val="2"/>
            <w:tcBorders>
              <w:top w:val="nil"/>
              <w:left w:val="nil"/>
              <w:bottom w:val="nil"/>
              <w:right w:val="nil"/>
            </w:tcBorders>
          </w:tcPr>
          <w:p w14:paraId="46969530" w14:textId="77777777" w:rsidR="00DC0D7A" w:rsidRPr="00940EC0" w:rsidRDefault="008E798C">
            <w:pPr>
              <w:tabs>
                <w:tab w:val="center" w:pos="191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90.</w:t>
            </w:r>
            <w:r w:rsidRPr="00940EC0">
              <w:rPr>
                <w:rFonts w:ascii="Times New Roman" w:hAnsi="Times New Roman" w:cs="Times New Roman"/>
                <w:sz w:val="22"/>
              </w:rPr>
              <w:tab/>
              <w:t>Linum usitatissimum L.</w:t>
            </w:r>
          </w:p>
        </w:tc>
        <w:tc>
          <w:tcPr>
            <w:tcW w:w="2179" w:type="dxa"/>
            <w:tcBorders>
              <w:top w:val="nil"/>
              <w:left w:val="nil"/>
              <w:bottom w:val="nil"/>
              <w:right w:val="nil"/>
            </w:tcBorders>
          </w:tcPr>
          <w:p w14:paraId="19E62E0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ľan siaty</w:t>
            </w:r>
          </w:p>
        </w:tc>
      </w:tr>
      <w:tr w:rsidR="00DC0D7A" w:rsidRPr="00940EC0" w14:paraId="4DE25F39" w14:textId="77777777" w:rsidTr="00A94D4E">
        <w:trPr>
          <w:gridAfter w:val="1"/>
          <w:wAfter w:w="1504" w:type="dxa"/>
          <w:trHeight w:val="252"/>
        </w:trPr>
        <w:tc>
          <w:tcPr>
            <w:tcW w:w="5817" w:type="dxa"/>
            <w:gridSpan w:val="2"/>
            <w:tcBorders>
              <w:top w:val="nil"/>
              <w:left w:val="nil"/>
              <w:bottom w:val="nil"/>
              <w:right w:val="nil"/>
            </w:tcBorders>
          </w:tcPr>
          <w:p w14:paraId="6E8A3F1A" w14:textId="77777777" w:rsidR="00DC0D7A" w:rsidRPr="00940EC0" w:rsidRDefault="008E798C">
            <w:pPr>
              <w:tabs>
                <w:tab w:val="center" w:pos="1875"/>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91.</w:t>
            </w:r>
            <w:r w:rsidRPr="00940EC0">
              <w:rPr>
                <w:rFonts w:ascii="Times New Roman" w:hAnsi="Times New Roman" w:cs="Times New Roman"/>
                <w:sz w:val="22"/>
              </w:rPr>
              <w:tab/>
              <w:t>Papaver somniferum L.</w:t>
            </w:r>
          </w:p>
        </w:tc>
        <w:tc>
          <w:tcPr>
            <w:tcW w:w="2179" w:type="dxa"/>
            <w:tcBorders>
              <w:top w:val="nil"/>
              <w:left w:val="nil"/>
              <w:bottom w:val="nil"/>
              <w:right w:val="nil"/>
            </w:tcBorders>
          </w:tcPr>
          <w:p w14:paraId="48A3C5A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mak siaty</w:t>
            </w:r>
          </w:p>
        </w:tc>
      </w:tr>
      <w:tr w:rsidR="00DC0D7A" w:rsidRPr="00940EC0" w14:paraId="45B091AA" w14:textId="77777777" w:rsidTr="00A94D4E">
        <w:trPr>
          <w:gridAfter w:val="1"/>
          <w:wAfter w:w="1504" w:type="dxa"/>
          <w:trHeight w:val="252"/>
        </w:trPr>
        <w:tc>
          <w:tcPr>
            <w:tcW w:w="5817" w:type="dxa"/>
            <w:gridSpan w:val="2"/>
            <w:tcBorders>
              <w:top w:val="nil"/>
              <w:left w:val="nil"/>
              <w:bottom w:val="nil"/>
              <w:right w:val="nil"/>
            </w:tcBorders>
          </w:tcPr>
          <w:p w14:paraId="006BF975" w14:textId="77777777" w:rsidR="00DC0D7A" w:rsidRPr="00940EC0" w:rsidRDefault="008E798C">
            <w:pPr>
              <w:tabs>
                <w:tab w:val="center" w:pos="155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92.</w:t>
            </w:r>
            <w:r w:rsidRPr="00940EC0">
              <w:rPr>
                <w:rFonts w:ascii="Times New Roman" w:hAnsi="Times New Roman" w:cs="Times New Roman"/>
                <w:sz w:val="22"/>
              </w:rPr>
              <w:tab/>
              <w:t>Sinapis alba L.</w:t>
            </w:r>
          </w:p>
        </w:tc>
        <w:tc>
          <w:tcPr>
            <w:tcW w:w="2179" w:type="dxa"/>
            <w:tcBorders>
              <w:top w:val="nil"/>
              <w:left w:val="nil"/>
              <w:bottom w:val="nil"/>
              <w:right w:val="nil"/>
            </w:tcBorders>
          </w:tcPr>
          <w:p w14:paraId="494DB89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horčica biela</w:t>
            </w:r>
          </w:p>
        </w:tc>
      </w:tr>
      <w:tr w:rsidR="00DC0D7A" w:rsidRPr="00940EC0" w14:paraId="6B0747C8" w14:textId="77777777" w:rsidTr="00A94D4E">
        <w:trPr>
          <w:gridAfter w:val="1"/>
          <w:wAfter w:w="1504" w:type="dxa"/>
          <w:trHeight w:val="520"/>
        </w:trPr>
        <w:tc>
          <w:tcPr>
            <w:tcW w:w="5817" w:type="dxa"/>
            <w:gridSpan w:val="2"/>
            <w:tcBorders>
              <w:top w:val="nil"/>
              <w:left w:val="nil"/>
              <w:bottom w:val="nil"/>
              <w:right w:val="nil"/>
            </w:tcBorders>
          </w:tcPr>
          <w:p w14:paraId="21D10D43" w14:textId="77777777" w:rsidR="00DC0D7A" w:rsidRPr="00940EC0" w:rsidRDefault="008E798C">
            <w:pPr>
              <w:tabs>
                <w:tab w:val="center" w:pos="1883"/>
              </w:tabs>
              <w:spacing w:after="51" w:line="259" w:lineRule="auto"/>
              <w:ind w:left="0" w:firstLine="0"/>
              <w:jc w:val="left"/>
              <w:rPr>
                <w:rFonts w:ascii="Times New Roman" w:hAnsi="Times New Roman" w:cs="Times New Roman"/>
                <w:sz w:val="22"/>
              </w:rPr>
            </w:pPr>
            <w:r w:rsidRPr="00940EC0">
              <w:rPr>
                <w:rFonts w:ascii="Times New Roman" w:hAnsi="Times New Roman" w:cs="Times New Roman"/>
                <w:sz w:val="22"/>
              </w:rPr>
              <w:t>93.</w:t>
            </w:r>
            <w:r w:rsidRPr="00940EC0">
              <w:rPr>
                <w:rFonts w:ascii="Times New Roman" w:hAnsi="Times New Roman" w:cs="Times New Roman"/>
                <w:sz w:val="22"/>
              </w:rPr>
              <w:tab/>
              <w:t>Glycine max (L.) Merrill</w:t>
            </w:r>
          </w:p>
          <w:p w14:paraId="6BF68965" w14:textId="77777777" w:rsidR="00A94D4E" w:rsidRPr="00940EC0" w:rsidRDefault="00A94D4E">
            <w:pPr>
              <w:spacing w:after="0" w:line="259" w:lineRule="auto"/>
              <w:ind w:left="0" w:firstLine="0"/>
              <w:jc w:val="left"/>
              <w:rPr>
                <w:rFonts w:ascii="Times New Roman" w:hAnsi="Times New Roman" w:cs="Times New Roman"/>
                <w:b/>
                <w:sz w:val="22"/>
              </w:rPr>
            </w:pPr>
          </w:p>
          <w:p w14:paraId="6C01E18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b/>
                <w:sz w:val="22"/>
              </w:rPr>
              <w:t>IV. OBILNINY</w:t>
            </w:r>
          </w:p>
        </w:tc>
        <w:tc>
          <w:tcPr>
            <w:tcW w:w="2179" w:type="dxa"/>
            <w:tcBorders>
              <w:top w:val="nil"/>
              <w:left w:val="nil"/>
              <w:bottom w:val="nil"/>
              <w:right w:val="nil"/>
            </w:tcBorders>
          </w:tcPr>
          <w:p w14:paraId="1F35B90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sója fazuľová</w:t>
            </w:r>
          </w:p>
        </w:tc>
      </w:tr>
      <w:tr w:rsidR="00DC0D7A" w:rsidRPr="00940EC0" w14:paraId="0AB157A6" w14:textId="77777777" w:rsidTr="00A94D4E">
        <w:trPr>
          <w:gridAfter w:val="1"/>
          <w:wAfter w:w="1504" w:type="dxa"/>
          <w:trHeight w:val="252"/>
        </w:trPr>
        <w:tc>
          <w:tcPr>
            <w:tcW w:w="5817" w:type="dxa"/>
            <w:gridSpan w:val="2"/>
            <w:tcBorders>
              <w:top w:val="nil"/>
              <w:left w:val="nil"/>
              <w:bottom w:val="nil"/>
              <w:right w:val="nil"/>
            </w:tcBorders>
          </w:tcPr>
          <w:p w14:paraId="1159BD7E" w14:textId="77777777" w:rsidR="00DC0D7A" w:rsidRPr="00940EC0" w:rsidRDefault="008E798C">
            <w:pPr>
              <w:tabs>
                <w:tab w:val="center" w:pos="1534"/>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94.</w:t>
            </w:r>
            <w:r w:rsidRPr="00940EC0">
              <w:rPr>
                <w:rFonts w:ascii="Times New Roman" w:hAnsi="Times New Roman" w:cs="Times New Roman"/>
                <w:sz w:val="22"/>
              </w:rPr>
              <w:tab/>
              <w:t>Avena nuda L.</w:t>
            </w:r>
          </w:p>
        </w:tc>
        <w:tc>
          <w:tcPr>
            <w:tcW w:w="2179" w:type="dxa"/>
            <w:tcBorders>
              <w:top w:val="nil"/>
              <w:left w:val="nil"/>
              <w:bottom w:val="nil"/>
              <w:right w:val="nil"/>
            </w:tcBorders>
          </w:tcPr>
          <w:p w14:paraId="3AC74BB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ovos nahý</w:t>
            </w:r>
          </w:p>
        </w:tc>
      </w:tr>
      <w:tr w:rsidR="00DC0D7A" w:rsidRPr="00940EC0" w14:paraId="58214F5E" w14:textId="77777777" w:rsidTr="00A94D4E">
        <w:trPr>
          <w:gridAfter w:val="1"/>
          <w:wAfter w:w="1504" w:type="dxa"/>
          <w:trHeight w:val="252"/>
        </w:trPr>
        <w:tc>
          <w:tcPr>
            <w:tcW w:w="5817" w:type="dxa"/>
            <w:gridSpan w:val="2"/>
            <w:tcBorders>
              <w:top w:val="nil"/>
              <w:left w:val="nil"/>
              <w:bottom w:val="nil"/>
              <w:right w:val="nil"/>
            </w:tcBorders>
          </w:tcPr>
          <w:p w14:paraId="507C2171" w14:textId="77777777" w:rsidR="00DC0D7A" w:rsidRPr="00940EC0" w:rsidRDefault="008E798C">
            <w:pPr>
              <w:tabs>
                <w:tab w:val="center" w:pos="1561"/>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95.</w:t>
            </w:r>
            <w:r w:rsidRPr="00940EC0">
              <w:rPr>
                <w:rFonts w:ascii="Times New Roman" w:hAnsi="Times New Roman" w:cs="Times New Roman"/>
                <w:sz w:val="22"/>
              </w:rPr>
              <w:tab/>
              <w:t>Avena sativa L.</w:t>
            </w:r>
          </w:p>
        </w:tc>
        <w:tc>
          <w:tcPr>
            <w:tcW w:w="2179" w:type="dxa"/>
            <w:tcBorders>
              <w:top w:val="nil"/>
              <w:left w:val="nil"/>
              <w:bottom w:val="nil"/>
              <w:right w:val="nil"/>
            </w:tcBorders>
          </w:tcPr>
          <w:p w14:paraId="451BD75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ovos siaty</w:t>
            </w:r>
          </w:p>
        </w:tc>
      </w:tr>
      <w:tr w:rsidR="00DC0D7A" w:rsidRPr="00940EC0" w14:paraId="07707E4A" w14:textId="77777777" w:rsidTr="00A94D4E">
        <w:trPr>
          <w:gridAfter w:val="1"/>
          <w:wAfter w:w="1504" w:type="dxa"/>
          <w:trHeight w:val="504"/>
        </w:trPr>
        <w:tc>
          <w:tcPr>
            <w:tcW w:w="5817" w:type="dxa"/>
            <w:gridSpan w:val="2"/>
            <w:tcBorders>
              <w:top w:val="nil"/>
              <w:left w:val="nil"/>
              <w:bottom w:val="nil"/>
              <w:right w:val="nil"/>
            </w:tcBorders>
          </w:tcPr>
          <w:p w14:paraId="10EEA16B" w14:textId="77777777" w:rsidR="00DC0D7A" w:rsidRPr="00940EC0" w:rsidRDefault="008E798C">
            <w:pPr>
              <w:numPr>
                <w:ilvl w:val="0"/>
                <w:numId w:val="36"/>
              </w:numPr>
              <w:spacing w:after="41" w:line="259" w:lineRule="auto"/>
              <w:ind w:hanging="969"/>
              <w:jc w:val="left"/>
              <w:rPr>
                <w:rFonts w:ascii="Times New Roman" w:hAnsi="Times New Roman" w:cs="Times New Roman"/>
                <w:sz w:val="22"/>
              </w:rPr>
            </w:pPr>
            <w:r w:rsidRPr="00940EC0">
              <w:rPr>
                <w:rFonts w:ascii="Times New Roman" w:hAnsi="Times New Roman" w:cs="Times New Roman"/>
                <w:sz w:val="22"/>
              </w:rPr>
              <w:t>Avena strigosa Scherb.</w:t>
            </w:r>
          </w:p>
          <w:p w14:paraId="2DB3384D" w14:textId="77777777" w:rsidR="00DC0D7A" w:rsidRPr="00940EC0" w:rsidRDefault="008E798C">
            <w:pPr>
              <w:numPr>
                <w:ilvl w:val="0"/>
                <w:numId w:val="36"/>
              </w:numPr>
              <w:spacing w:after="0" w:line="259" w:lineRule="auto"/>
              <w:ind w:hanging="969"/>
              <w:jc w:val="left"/>
              <w:rPr>
                <w:rFonts w:ascii="Times New Roman" w:hAnsi="Times New Roman" w:cs="Times New Roman"/>
                <w:sz w:val="22"/>
              </w:rPr>
            </w:pPr>
            <w:r w:rsidRPr="00940EC0">
              <w:rPr>
                <w:rFonts w:ascii="Times New Roman" w:hAnsi="Times New Roman" w:cs="Times New Roman"/>
                <w:sz w:val="22"/>
              </w:rPr>
              <w:t>Hordeum vulgare L.</w:t>
            </w:r>
          </w:p>
        </w:tc>
        <w:tc>
          <w:tcPr>
            <w:tcW w:w="2179" w:type="dxa"/>
            <w:tcBorders>
              <w:top w:val="nil"/>
              <w:left w:val="nil"/>
              <w:bottom w:val="nil"/>
              <w:right w:val="nil"/>
            </w:tcBorders>
          </w:tcPr>
          <w:p w14:paraId="4F839ED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ovos hrebienkatý</w:t>
            </w:r>
          </w:p>
        </w:tc>
      </w:tr>
      <w:tr w:rsidR="00DC0D7A" w:rsidRPr="00940EC0" w14:paraId="684BBFB5" w14:textId="77777777" w:rsidTr="00A94D4E">
        <w:trPr>
          <w:gridAfter w:val="1"/>
          <w:wAfter w:w="1504" w:type="dxa"/>
          <w:trHeight w:val="235"/>
        </w:trPr>
        <w:tc>
          <w:tcPr>
            <w:tcW w:w="5817" w:type="dxa"/>
            <w:gridSpan w:val="2"/>
            <w:tcBorders>
              <w:top w:val="nil"/>
              <w:left w:val="nil"/>
              <w:bottom w:val="nil"/>
              <w:right w:val="nil"/>
            </w:tcBorders>
          </w:tcPr>
          <w:p w14:paraId="01A97F81" w14:textId="77777777" w:rsidR="00DC0D7A" w:rsidRPr="00940EC0" w:rsidRDefault="008E798C">
            <w:pPr>
              <w:spacing w:after="0" w:line="259" w:lineRule="auto"/>
              <w:ind w:left="969" w:firstLine="0"/>
              <w:jc w:val="left"/>
              <w:rPr>
                <w:rFonts w:ascii="Times New Roman" w:hAnsi="Times New Roman" w:cs="Times New Roman"/>
                <w:sz w:val="22"/>
              </w:rPr>
            </w:pPr>
            <w:r w:rsidRPr="00940EC0">
              <w:rPr>
                <w:rFonts w:ascii="Times New Roman" w:hAnsi="Times New Roman" w:cs="Times New Roman"/>
                <w:sz w:val="22"/>
              </w:rPr>
              <w:t>97.1</w:t>
            </w:r>
          </w:p>
        </w:tc>
        <w:tc>
          <w:tcPr>
            <w:tcW w:w="2179" w:type="dxa"/>
            <w:tcBorders>
              <w:top w:val="nil"/>
              <w:left w:val="nil"/>
              <w:bottom w:val="nil"/>
              <w:right w:val="nil"/>
            </w:tcBorders>
          </w:tcPr>
          <w:p w14:paraId="5E8D283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jačmeň siaty – dvojradový</w:t>
            </w:r>
          </w:p>
        </w:tc>
      </w:tr>
      <w:tr w:rsidR="00DC0D7A" w:rsidRPr="00940EC0" w14:paraId="2E16A580" w14:textId="77777777" w:rsidTr="00A94D4E">
        <w:trPr>
          <w:trHeight w:val="235"/>
        </w:trPr>
        <w:tc>
          <w:tcPr>
            <w:tcW w:w="5817" w:type="dxa"/>
            <w:gridSpan w:val="2"/>
            <w:tcBorders>
              <w:top w:val="nil"/>
              <w:left w:val="nil"/>
              <w:bottom w:val="nil"/>
              <w:right w:val="nil"/>
            </w:tcBorders>
          </w:tcPr>
          <w:p w14:paraId="3D067B3D" w14:textId="77777777" w:rsidR="00DC0D7A" w:rsidRPr="00940EC0" w:rsidRDefault="008E798C">
            <w:pPr>
              <w:spacing w:after="0" w:line="259" w:lineRule="auto"/>
              <w:ind w:left="969" w:firstLine="0"/>
              <w:jc w:val="left"/>
              <w:rPr>
                <w:rFonts w:ascii="Times New Roman" w:hAnsi="Times New Roman" w:cs="Times New Roman"/>
                <w:sz w:val="22"/>
              </w:rPr>
            </w:pPr>
            <w:r w:rsidRPr="00940EC0">
              <w:rPr>
                <w:rFonts w:ascii="Times New Roman" w:hAnsi="Times New Roman" w:cs="Times New Roman"/>
                <w:sz w:val="22"/>
              </w:rPr>
              <w:t>97.2</w:t>
            </w:r>
          </w:p>
        </w:tc>
        <w:tc>
          <w:tcPr>
            <w:tcW w:w="3683" w:type="dxa"/>
            <w:gridSpan w:val="2"/>
            <w:tcBorders>
              <w:top w:val="nil"/>
              <w:left w:val="nil"/>
              <w:bottom w:val="nil"/>
              <w:right w:val="nil"/>
            </w:tcBorders>
          </w:tcPr>
          <w:p w14:paraId="3CB2AFF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jačmeň siaty – šesťradový</w:t>
            </w:r>
          </w:p>
        </w:tc>
      </w:tr>
      <w:tr w:rsidR="00DC0D7A" w:rsidRPr="00940EC0" w14:paraId="3AF03275" w14:textId="77777777" w:rsidTr="00A94D4E">
        <w:trPr>
          <w:trHeight w:val="252"/>
        </w:trPr>
        <w:tc>
          <w:tcPr>
            <w:tcW w:w="5817" w:type="dxa"/>
            <w:gridSpan w:val="2"/>
            <w:tcBorders>
              <w:top w:val="nil"/>
              <w:left w:val="nil"/>
              <w:bottom w:val="nil"/>
              <w:right w:val="nil"/>
            </w:tcBorders>
          </w:tcPr>
          <w:p w14:paraId="35D7ED80" w14:textId="77777777" w:rsidR="00DC0D7A" w:rsidRPr="00940EC0" w:rsidRDefault="008E798C">
            <w:pPr>
              <w:tabs>
                <w:tab w:val="center" w:pos="155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98.</w:t>
            </w:r>
            <w:r w:rsidRPr="00940EC0">
              <w:rPr>
                <w:rFonts w:ascii="Times New Roman" w:hAnsi="Times New Roman" w:cs="Times New Roman"/>
                <w:sz w:val="22"/>
              </w:rPr>
              <w:tab/>
              <w:t>Oryza sativa L.</w:t>
            </w:r>
          </w:p>
        </w:tc>
        <w:tc>
          <w:tcPr>
            <w:tcW w:w="3683" w:type="dxa"/>
            <w:gridSpan w:val="2"/>
            <w:tcBorders>
              <w:top w:val="nil"/>
              <w:left w:val="nil"/>
              <w:bottom w:val="nil"/>
              <w:right w:val="nil"/>
            </w:tcBorders>
          </w:tcPr>
          <w:p w14:paraId="37BF24B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ryža siata</w:t>
            </w:r>
          </w:p>
        </w:tc>
      </w:tr>
      <w:tr w:rsidR="00DC0D7A" w:rsidRPr="00940EC0" w14:paraId="326E6355" w14:textId="77777777" w:rsidTr="00A94D4E">
        <w:trPr>
          <w:trHeight w:val="252"/>
        </w:trPr>
        <w:tc>
          <w:tcPr>
            <w:tcW w:w="5817" w:type="dxa"/>
            <w:gridSpan w:val="2"/>
            <w:tcBorders>
              <w:top w:val="nil"/>
              <w:left w:val="nil"/>
              <w:bottom w:val="nil"/>
              <w:right w:val="nil"/>
            </w:tcBorders>
          </w:tcPr>
          <w:p w14:paraId="2BCC9244" w14:textId="77777777" w:rsidR="00DC0D7A" w:rsidRPr="00940EC0" w:rsidRDefault="008E798C">
            <w:pPr>
              <w:tabs>
                <w:tab w:val="center" w:pos="186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99.</w:t>
            </w:r>
            <w:r w:rsidRPr="00940EC0">
              <w:rPr>
                <w:rFonts w:ascii="Times New Roman" w:hAnsi="Times New Roman" w:cs="Times New Roman"/>
                <w:sz w:val="22"/>
              </w:rPr>
              <w:tab/>
              <w:t>Phalaris canariensis L.</w:t>
            </w:r>
          </w:p>
        </w:tc>
        <w:tc>
          <w:tcPr>
            <w:tcW w:w="3683" w:type="dxa"/>
            <w:gridSpan w:val="2"/>
            <w:tcBorders>
              <w:top w:val="nil"/>
              <w:left w:val="nil"/>
              <w:bottom w:val="nil"/>
              <w:right w:val="nil"/>
            </w:tcBorders>
          </w:tcPr>
          <w:p w14:paraId="6213F36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lesknica kanárska</w:t>
            </w:r>
          </w:p>
        </w:tc>
      </w:tr>
      <w:tr w:rsidR="00DC0D7A" w:rsidRPr="00940EC0" w14:paraId="34292815" w14:textId="77777777" w:rsidTr="00A94D4E">
        <w:trPr>
          <w:trHeight w:val="252"/>
        </w:trPr>
        <w:tc>
          <w:tcPr>
            <w:tcW w:w="5817" w:type="dxa"/>
            <w:gridSpan w:val="2"/>
            <w:tcBorders>
              <w:top w:val="nil"/>
              <w:left w:val="nil"/>
              <w:bottom w:val="nil"/>
              <w:right w:val="nil"/>
            </w:tcBorders>
          </w:tcPr>
          <w:p w14:paraId="4FE57956" w14:textId="77777777" w:rsidR="00DC0D7A" w:rsidRPr="00940EC0" w:rsidRDefault="008E798C">
            <w:pPr>
              <w:tabs>
                <w:tab w:val="center" w:pos="1614"/>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100.</w:t>
            </w:r>
            <w:r w:rsidRPr="00940EC0">
              <w:rPr>
                <w:rFonts w:ascii="Times New Roman" w:hAnsi="Times New Roman" w:cs="Times New Roman"/>
                <w:sz w:val="22"/>
              </w:rPr>
              <w:tab/>
              <w:t>Secale cereale L.</w:t>
            </w:r>
          </w:p>
        </w:tc>
        <w:tc>
          <w:tcPr>
            <w:tcW w:w="3683" w:type="dxa"/>
            <w:gridSpan w:val="2"/>
            <w:tcBorders>
              <w:top w:val="nil"/>
              <w:left w:val="nil"/>
              <w:bottom w:val="nil"/>
              <w:right w:val="nil"/>
            </w:tcBorders>
          </w:tcPr>
          <w:p w14:paraId="316CC0B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raž siata</w:t>
            </w:r>
          </w:p>
        </w:tc>
      </w:tr>
      <w:tr w:rsidR="00DC0D7A" w:rsidRPr="00940EC0" w14:paraId="075C31CD" w14:textId="77777777" w:rsidTr="00A94D4E">
        <w:trPr>
          <w:trHeight w:val="252"/>
        </w:trPr>
        <w:tc>
          <w:tcPr>
            <w:tcW w:w="5817" w:type="dxa"/>
            <w:gridSpan w:val="2"/>
            <w:tcBorders>
              <w:top w:val="nil"/>
              <w:left w:val="nil"/>
              <w:bottom w:val="nil"/>
              <w:right w:val="nil"/>
            </w:tcBorders>
          </w:tcPr>
          <w:p w14:paraId="29F3890B" w14:textId="77777777" w:rsidR="00DC0D7A" w:rsidRPr="00940EC0" w:rsidRDefault="008E798C">
            <w:pPr>
              <w:tabs>
                <w:tab w:val="center" w:pos="2097"/>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101.</w:t>
            </w:r>
            <w:r w:rsidRPr="00940EC0">
              <w:rPr>
                <w:rFonts w:ascii="Times New Roman" w:hAnsi="Times New Roman" w:cs="Times New Roman"/>
                <w:sz w:val="22"/>
              </w:rPr>
              <w:tab/>
              <w:t>Sorghum bicolor (L.) Moench</w:t>
            </w:r>
          </w:p>
        </w:tc>
        <w:tc>
          <w:tcPr>
            <w:tcW w:w="3683" w:type="dxa"/>
            <w:gridSpan w:val="2"/>
            <w:tcBorders>
              <w:top w:val="nil"/>
              <w:left w:val="nil"/>
              <w:bottom w:val="nil"/>
              <w:right w:val="nil"/>
            </w:tcBorders>
          </w:tcPr>
          <w:p w14:paraId="7EDD358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cirok dvojfarebný</w:t>
            </w:r>
          </w:p>
        </w:tc>
      </w:tr>
      <w:tr w:rsidR="00DC0D7A" w:rsidRPr="00940EC0" w14:paraId="63CCD010" w14:textId="77777777" w:rsidTr="00A94D4E">
        <w:trPr>
          <w:trHeight w:val="252"/>
        </w:trPr>
        <w:tc>
          <w:tcPr>
            <w:tcW w:w="5817" w:type="dxa"/>
            <w:gridSpan w:val="2"/>
            <w:tcBorders>
              <w:top w:val="nil"/>
              <w:left w:val="nil"/>
              <w:bottom w:val="nil"/>
              <w:right w:val="nil"/>
            </w:tcBorders>
          </w:tcPr>
          <w:p w14:paraId="76EF3559" w14:textId="77777777" w:rsidR="00DC0D7A" w:rsidRPr="00940EC0" w:rsidRDefault="008E798C">
            <w:pPr>
              <w:tabs>
                <w:tab w:val="center" w:pos="2280"/>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102.</w:t>
            </w:r>
            <w:r w:rsidRPr="00940EC0">
              <w:rPr>
                <w:rFonts w:ascii="Times New Roman" w:hAnsi="Times New Roman" w:cs="Times New Roman"/>
                <w:sz w:val="22"/>
              </w:rPr>
              <w:tab/>
              <w:t>Sorghum sudanense (Piper) Stapf</w:t>
            </w:r>
          </w:p>
        </w:tc>
        <w:tc>
          <w:tcPr>
            <w:tcW w:w="3683" w:type="dxa"/>
            <w:gridSpan w:val="2"/>
            <w:tcBorders>
              <w:top w:val="nil"/>
              <w:left w:val="nil"/>
              <w:bottom w:val="nil"/>
              <w:right w:val="nil"/>
            </w:tcBorders>
          </w:tcPr>
          <w:p w14:paraId="51DE9A2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cirok sudánsky</w:t>
            </w:r>
          </w:p>
        </w:tc>
      </w:tr>
      <w:tr w:rsidR="00DC0D7A" w:rsidRPr="00940EC0" w14:paraId="5B11AF4C" w14:textId="77777777" w:rsidTr="00A94D4E">
        <w:trPr>
          <w:trHeight w:val="444"/>
        </w:trPr>
        <w:tc>
          <w:tcPr>
            <w:tcW w:w="5817" w:type="dxa"/>
            <w:gridSpan w:val="2"/>
            <w:tcBorders>
              <w:top w:val="nil"/>
              <w:left w:val="nil"/>
              <w:bottom w:val="nil"/>
              <w:right w:val="nil"/>
            </w:tcBorders>
          </w:tcPr>
          <w:p w14:paraId="4356E65B" w14:textId="77777777" w:rsidR="00DC0D7A" w:rsidRPr="00940EC0" w:rsidRDefault="008E798C">
            <w:pPr>
              <w:tabs>
                <w:tab w:val="center" w:pos="2171"/>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103.</w:t>
            </w:r>
            <w:r w:rsidRPr="00940EC0">
              <w:rPr>
                <w:rFonts w:ascii="Times New Roman" w:hAnsi="Times New Roman" w:cs="Times New Roman"/>
                <w:sz w:val="22"/>
              </w:rPr>
              <w:tab/>
              <w:t>Sorghum bicolor (L.) Moench ×</w:t>
            </w:r>
          </w:p>
          <w:p w14:paraId="77D00427" w14:textId="77777777" w:rsidR="00DC0D7A" w:rsidRPr="00940EC0" w:rsidRDefault="008E798C">
            <w:pPr>
              <w:spacing w:after="0" w:line="259" w:lineRule="auto"/>
              <w:ind w:left="969" w:firstLine="0"/>
              <w:jc w:val="left"/>
              <w:rPr>
                <w:rFonts w:ascii="Times New Roman" w:hAnsi="Times New Roman" w:cs="Times New Roman"/>
                <w:sz w:val="22"/>
              </w:rPr>
            </w:pPr>
            <w:r w:rsidRPr="00940EC0">
              <w:rPr>
                <w:rFonts w:ascii="Times New Roman" w:hAnsi="Times New Roman" w:cs="Times New Roman"/>
                <w:sz w:val="22"/>
              </w:rPr>
              <w:t>Sorghum sudanense (Piper) Stapf</w:t>
            </w:r>
          </w:p>
        </w:tc>
        <w:tc>
          <w:tcPr>
            <w:tcW w:w="3683" w:type="dxa"/>
            <w:gridSpan w:val="2"/>
            <w:tcBorders>
              <w:top w:val="nil"/>
              <w:left w:val="nil"/>
              <w:bottom w:val="nil"/>
              <w:right w:val="nil"/>
            </w:tcBorders>
          </w:tcPr>
          <w:p w14:paraId="023C36D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cirok dvojfarebný × cirok sudánsky</w:t>
            </w:r>
          </w:p>
        </w:tc>
      </w:tr>
      <w:tr w:rsidR="00DC0D7A" w:rsidRPr="00940EC0" w14:paraId="6EC9E6A6" w14:textId="77777777" w:rsidTr="00A94D4E">
        <w:trPr>
          <w:trHeight w:val="252"/>
        </w:trPr>
        <w:tc>
          <w:tcPr>
            <w:tcW w:w="5817" w:type="dxa"/>
            <w:gridSpan w:val="2"/>
            <w:tcBorders>
              <w:top w:val="nil"/>
              <w:left w:val="nil"/>
              <w:bottom w:val="nil"/>
              <w:right w:val="nil"/>
            </w:tcBorders>
          </w:tcPr>
          <w:p w14:paraId="507EEFD8" w14:textId="77777777" w:rsidR="00DC0D7A" w:rsidRPr="00940EC0" w:rsidRDefault="008E798C">
            <w:pPr>
              <w:tabs>
                <w:tab w:val="center" w:pos="2337"/>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104.</w:t>
            </w:r>
            <w:r w:rsidRPr="00940EC0">
              <w:rPr>
                <w:rFonts w:ascii="Times New Roman" w:hAnsi="Times New Roman" w:cs="Times New Roman"/>
                <w:sz w:val="22"/>
              </w:rPr>
              <w:tab/>
              <w:t>× Triticosecale Wittm. ex A. Camus</w:t>
            </w:r>
          </w:p>
        </w:tc>
        <w:tc>
          <w:tcPr>
            <w:tcW w:w="3683" w:type="dxa"/>
            <w:gridSpan w:val="2"/>
            <w:tcBorders>
              <w:top w:val="nil"/>
              <w:left w:val="nil"/>
              <w:bottom w:val="nil"/>
              <w:right w:val="nil"/>
            </w:tcBorders>
          </w:tcPr>
          <w:p w14:paraId="30C41E4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tritikale</w:t>
            </w:r>
          </w:p>
        </w:tc>
      </w:tr>
      <w:tr w:rsidR="00DC0D7A" w:rsidRPr="00940EC0" w14:paraId="5748EB4A" w14:textId="77777777" w:rsidTr="00A94D4E">
        <w:trPr>
          <w:trHeight w:val="252"/>
        </w:trPr>
        <w:tc>
          <w:tcPr>
            <w:tcW w:w="5817" w:type="dxa"/>
            <w:gridSpan w:val="2"/>
            <w:tcBorders>
              <w:top w:val="nil"/>
              <w:left w:val="nil"/>
              <w:bottom w:val="nil"/>
              <w:right w:val="nil"/>
            </w:tcBorders>
          </w:tcPr>
          <w:p w14:paraId="52A2673D" w14:textId="77777777" w:rsidR="00DC0D7A" w:rsidRPr="00940EC0" w:rsidRDefault="008E798C">
            <w:pPr>
              <w:tabs>
                <w:tab w:val="center" w:pos="1784"/>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105.</w:t>
            </w:r>
            <w:r w:rsidRPr="00940EC0">
              <w:rPr>
                <w:rFonts w:ascii="Times New Roman" w:hAnsi="Times New Roman" w:cs="Times New Roman"/>
                <w:sz w:val="22"/>
              </w:rPr>
              <w:tab/>
              <w:t>Triticum aestivum L.</w:t>
            </w:r>
          </w:p>
        </w:tc>
        <w:tc>
          <w:tcPr>
            <w:tcW w:w="3683" w:type="dxa"/>
            <w:gridSpan w:val="2"/>
            <w:tcBorders>
              <w:top w:val="nil"/>
              <w:left w:val="nil"/>
              <w:bottom w:val="nil"/>
              <w:right w:val="nil"/>
            </w:tcBorders>
          </w:tcPr>
          <w:p w14:paraId="3B5F6F9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pšenica letná</w:t>
            </w:r>
          </w:p>
        </w:tc>
      </w:tr>
      <w:tr w:rsidR="00DC0D7A" w:rsidRPr="00940EC0" w14:paraId="63C2102B" w14:textId="77777777" w:rsidTr="00A94D4E">
        <w:trPr>
          <w:trHeight w:val="252"/>
        </w:trPr>
        <w:tc>
          <w:tcPr>
            <w:tcW w:w="5817" w:type="dxa"/>
            <w:gridSpan w:val="2"/>
            <w:tcBorders>
              <w:top w:val="nil"/>
              <w:left w:val="nil"/>
              <w:bottom w:val="nil"/>
              <w:right w:val="nil"/>
            </w:tcBorders>
          </w:tcPr>
          <w:p w14:paraId="23776441" w14:textId="77777777" w:rsidR="00DC0D7A" w:rsidRPr="00940EC0" w:rsidRDefault="008E798C">
            <w:pPr>
              <w:tabs>
                <w:tab w:val="center" w:pos="182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106.</w:t>
            </w:r>
            <w:r w:rsidRPr="00940EC0">
              <w:rPr>
                <w:rFonts w:ascii="Times New Roman" w:hAnsi="Times New Roman" w:cs="Times New Roman"/>
                <w:sz w:val="22"/>
              </w:rPr>
              <w:tab/>
              <w:t>Triticum durum Desf.</w:t>
            </w:r>
          </w:p>
        </w:tc>
        <w:tc>
          <w:tcPr>
            <w:tcW w:w="3683" w:type="dxa"/>
            <w:gridSpan w:val="2"/>
            <w:tcBorders>
              <w:top w:val="nil"/>
              <w:left w:val="nil"/>
              <w:bottom w:val="nil"/>
              <w:right w:val="nil"/>
            </w:tcBorders>
          </w:tcPr>
          <w:p w14:paraId="364DDA7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pšenica tvrdá</w:t>
            </w:r>
          </w:p>
        </w:tc>
      </w:tr>
      <w:tr w:rsidR="00DC0D7A" w:rsidRPr="00940EC0" w14:paraId="778E3BA3" w14:textId="77777777" w:rsidTr="00A94D4E">
        <w:trPr>
          <w:trHeight w:val="252"/>
        </w:trPr>
        <w:tc>
          <w:tcPr>
            <w:tcW w:w="5817" w:type="dxa"/>
            <w:gridSpan w:val="2"/>
            <w:tcBorders>
              <w:top w:val="nil"/>
              <w:left w:val="nil"/>
              <w:bottom w:val="nil"/>
              <w:right w:val="nil"/>
            </w:tcBorders>
          </w:tcPr>
          <w:p w14:paraId="26F329C6" w14:textId="77777777" w:rsidR="00DC0D7A" w:rsidRPr="00940EC0" w:rsidRDefault="008E798C">
            <w:pPr>
              <w:tabs>
                <w:tab w:val="center" w:pos="1662"/>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107.</w:t>
            </w:r>
            <w:r w:rsidRPr="00940EC0">
              <w:rPr>
                <w:rFonts w:ascii="Times New Roman" w:hAnsi="Times New Roman" w:cs="Times New Roman"/>
                <w:sz w:val="22"/>
              </w:rPr>
              <w:tab/>
              <w:t>Triticum spelta L.</w:t>
            </w:r>
          </w:p>
        </w:tc>
        <w:tc>
          <w:tcPr>
            <w:tcW w:w="3683" w:type="dxa"/>
            <w:gridSpan w:val="2"/>
            <w:tcBorders>
              <w:top w:val="nil"/>
              <w:left w:val="nil"/>
              <w:bottom w:val="nil"/>
              <w:right w:val="nil"/>
            </w:tcBorders>
          </w:tcPr>
          <w:p w14:paraId="599656D6"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pšenica špaldová</w:t>
            </w:r>
          </w:p>
        </w:tc>
      </w:tr>
      <w:tr w:rsidR="00DC0D7A" w:rsidRPr="00940EC0" w14:paraId="36592C9A" w14:textId="77777777" w:rsidTr="00A94D4E">
        <w:trPr>
          <w:trHeight w:val="520"/>
        </w:trPr>
        <w:tc>
          <w:tcPr>
            <w:tcW w:w="5817" w:type="dxa"/>
            <w:gridSpan w:val="2"/>
            <w:tcBorders>
              <w:top w:val="nil"/>
              <w:left w:val="nil"/>
              <w:bottom w:val="nil"/>
              <w:right w:val="nil"/>
            </w:tcBorders>
          </w:tcPr>
          <w:p w14:paraId="2692CBA3" w14:textId="77777777" w:rsidR="00DC0D7A" w:rsidRPr="00940EC0" w:rsidRDefault="008E798C">
            <w:pPr>
              <w:tabs>
                <w:tab w:val="center" w:pos="1440"/>
              </w:tabs>
              <w:spacing w:after="51" w:line="259" w:lineRule="auto"/>
              <w:ind w:left="0" w:firstLine="0"/>
              <w:jc w:val="left"/>
              <w:rPr>
                <w:rFonts w:ascii="Times New Roman" w:hAnsi="Times New Roman" w:cs="Times New Roman"/>
                <w:sz w:val="22"/>
              </w:rPr>
            </w:pPr>
            <w:r w:rsidRPr="00940EC0">
              <w:rPr>
                <w:rFonts w:ascii="Times New Roman" w:hAnsi="Times New Roman" w:cs="Times New Roman"/>
                <w:sz w:val="22"/>
              </w:rPr>
              <w:t>108.</w:t>
            </w:r>
            <w:r w:rsidRPr="00940EC0">
              <w:rPr>
                <w:rFonts w:ascii="Times New Roman" w:hAnsi="Times New Roman" w:cs="Times New Roman"/>
                <w:sz w:val="22"/>
              </w:rPr>
              <w:tab/>
              <w:t>Zea mays L.</w:t>
            </w:r>
          </w:p>
          <w:p w14:paraId="689AE396" w14:textId="77777777" w:rsidR="00A94D4E" w:rsidRPr="00940EC0" w:rsidRDefault="00A94D4E">
            <w:pPr>
              <w:spacing w:after="0" w:line="259" w:lineRule="auto"/>
              <w:ind w:left="0" w:firstLine="0"/>
              <w:jc w:val="left"/>
              <w:rPr>
                <w:rFonts w:ascii="Times New Roman" w:hAnsi="Times New Roman" w:cs="Times New Roman"/>
                <w:b/>
                <w:sz w:val="22"/>
              </w:rPr>
            </w:pPr>
          </w:p>
          <w:p w14:paraId="1919D44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b/>
                <w:sz w:val="22"/>
              </w:rPr>
              <w:t>V. ZEMIAKY</w:t>
            </w:r>
          </w:p>
        </w:tc>
        <w:tc>
          <w:tcPr>
            <w:tcW w:w="3683" w:type="dxa"/>
            <w:gridSpan w:val="2"/>
            <w:tcBorders>
              <w:top w:val="nil"/>
              <w:left w:val="nil"/>
              <w:bottom w:val="nil"/>
              <w:right w:val="nil"/>
            </w:tcBorders>
          </w:tcPr>
          <w:p w14:paraId="0EF05E2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kukurica siata (okrem cukrovej a pukancovej)</w:t>
            </w:r>
          </w:p>
        </w:tc>
      </w:tr>
      <w:tr w:rsidR="00DC0D7A" w:rsidRPr="00940EC0" w14:paraId="0A96783B" w14:textId="77777777" w:rsidTr="00A94D4E">
        <w:trPr>
          <w:trHeight w:val="520"/>
        </w:trPr>
        <w:tc>
          <w:tcPr>
            <w:tcW w:w="5817" w:type="dxa"/>
            <w:gridSpan w:val="2"/>
            <w:tcBorders>
              <w:top w:val="nil"/>
              <w:left w:val="nil"/>
              <w:bottom w:val="nil"/>
              <w:right w:val="nil"/>
            </w:tcBorders>
          </w:tcPr>
          <w:p w14:paraId="1610E464" w14:textId="77777777" w:rsidR="00DC0D7A" w:rsidRPr="00940EC0" w:rsidRDefault="008E798C">
            <w:pPr>
              <w:tabs>
                <w:tab w:val="center" w:pos="1872"/>
              </w:tabs>
              <w:spacing w:after="51" w:line="259" w:lineRule="auto"/>
              <w:ind w:left="0" w:firstLine="0"/>
              <w:jc w:val="left"/>
              <w:rPr>
                <w:rFonts w:ascii="Times New Roman" w:hAnsi="Times New Roman" w:cs="Times New Roman"/>
                <w:sz w:val="22"/>
              </w:rPr>
            </w:pPr>
            <w:r w:rsidRPr="00940EC0">
              <w:rPr>
                <w:rFonts w:ascii="Times New Roman" w:hAnsi="Times New Roman" w:cs="Times New Roman"/>
                <w:sz w:val="22"/>
              </w:rPr>
              <w:t>109.</w:t>
            </w:r>
            <w:r w:rsidRPr="00940EC0">
              <w:rPr>
                <w:rFonts w:ascii="Times New Roman" w:hAnsi="Times New Roman" w:cs="Times New Roman"/>
                <w:sz w:val="22"/>
              </w:rPr>
              <w:tab/>
              <w:t>Solanum tuberosum L.</w:t>
            </w:r>
          </w:p>
          <w:p w14:paraId="21169F01" w14:textId="77777777" w:rsidR="00A94D4E" w:rsidRPr="00940EC0" w:rsidRDefault="00A94D4E">
            <w:pPr>
              <w:spacing w:after="0" w:line="259" w:lineRule="auto"/>
              <w:ind w:left="0" w:firstLine="0"/>
              <w:jc w:val="left"/>
              <w:rPr>
                <w:rFonts w:ascii="Times New Roman" w:hAnsi="Times New Roman" w:cs="Times New Roman"/>
                <w:b/>
                <w:sz w:val="22"/>
              </w:rPr>
            </w:pPr>
          </w:p>
          <w:p w14:paraId="7BDEB88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b/>
                <w:sz w:val="22"/>
              </w:rPr>
              <w:t>VI. ZELENINY</w:t>
            </w:r>
          </w:p>
        </w:tc>
        <w:tc>
          <w:tcPr>
            <w:tcW w:w="3683" w:type="dxa"/>
            <w:gridSpan w:val="2"/>
            <w:tcBorders>
              <w:top w:val="nil"/>
              <w:left w:val="nil"/>
              <w:bottom w:val="nil"/>
              <w:right w:val="nil"/>
            </w:tcBorders>
          </w:tcPr>
          <w:p w14:paraId="2A5B45E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zemiak</w:t>
            </w:r>
          </w:p>
        </w:tc>
      </w:tr>
      <w:tr w:rsidR="00DC0D7A" w:rsidRPr="00940EC0" w14:paraId="0CC15198" w14:textId="77777777" w:rsidTr="00A94D4E">
        <w:trPr>
          <w:trHeight w:val="520"/>
        </w:trPr>
        <w:tc>
          <w:tcPr>
            <w:tcW w:w="5817" w:type="dxa"/>
            <w:gridSpan w:val="2"/>
            <w:tcBorders>
              <w:top w:val="nil"/>
              <w:left w:val="nil"/>
              <w:bottom w:val="nil"/>
              <w:right w:val="nil"/>
            </w:tcBorders>
          </w:tcPr>
          <w:p w14:paraId="498F2ED3" w14:textId="77777777" w:rsidR="00DC0D7A" w:rsidRPr="00940EC0" w:rsidRDefault="008E798C">
            <w:pPr>
              <w:tabs>
                <w:tab w:val="center" w:pos="1801"/>
              </w:tabs>
              <w:spacing w:after="51" w:line="259" w:lineRule="auto"/>
              <w:ind w:left="0" w:firstLine="0"/>
              <w:jc w:val="left"/>
              <w:rPr>
                <w:rFonts w:ascii="Times New Roman" w:hAnsi="Times New Roman" w:cs="Times New Roman"/>
                <w:sz w:val="22"/>
              </w:rPr>
            </w:pPr>
            <w:r w:rsidRPr="00940EC0">
              <w:rPr>
                <w:rFonts w:ascii="Times New Roman" w:hAnsi="Times New Roman" w:cs="Times New Roman"/>
                <w:sz w:val="22"/>
              </w:rPr>
              <w:t>110.</w:t>
            </w:r>
            <w:r w:rsidRPr="00940EC0">
              <w:rPr>
                <w:rFonts w:ascii="Times New Roman" w:hAnsi="Times New Roman" w:cs="Times New Roman"/>
                <w:sz w:val="22"/>
              </w:rPr>
              <w:tab/>
              <w:t>Cichorium intybus L.</w:t>
            </w:r>
          </w:p>
          <w:p w14:paraId="150421C2" w14:textId="77777777" w:rsidR="00A94D4E" w:rsidRPr="00940EC0" w:rsidRDefault="00A94D4E">
            <w:pPr>
              <w:spacing w:after="0" w:line="259" w:lineRule="auto"/>
              <w:ind w:left="0" w:firstLine="0"/>
              <w:jc w:val="left"/>
              <w:rPr>
                <w:rFonts w:ascii="Times New Roman" w:hAnsi="Times New Roman" w:cs="Times New Roman"/>
                <w:b/>
                <w:sz w:val="22"/>
              </w:rPr>
            </w:pPr>
          </w:p>
          <w:p w14:paraId="5A8FBF6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b/>
                <w:sz w:val="22"/>
              </w:rPr>
              <w:t>VII. OSTATNÉ DRUHY</w:t>
            </w:r>
          </w:p>
        </w:tc>
        <w:tc>
          <w:tcPr>
            <w:tcW w:w="3683" w:type="dxa"/>
            <w:gridSpan w:val="2"/>
            <w:tcBorders>
              <w:top w:val="nil"/>
              <w:left w:val="nil"/>
              <w:bottom w:val="nil"/>
              <w:right w:val="nil"/>
            </w:tcBorders>
          </w:tcPr>
          <w:p w14:paraId="57AFC264" w14:textId="77777777" w:rsidR="00DC0D7A" w:rsidRPr="00940EC0" w:rsidRDefault="008E798C">
            <w:pPr>
              <w:spacing w:after="0" w:line="259" w:lineRule="auto"/>
              <w:ind w:left="0" w:firstLine="0"/>
              <w:rPr>
                <w:rFonts w:ascii="Times New Roman" w:hAnsi="Times New Roman" w:cs="Times New Roman"/>
                <w:sz w:val="22"/>
              </w:rPr>
            </w:pPr>
            <w:r w:rsidRPr="00940EC0">
              <w:rPr>
                <w:rFonts w:ascii="Times New Roman" w:hAnsi="Times New Roman" w:cs="Times New Roman"/>
                <w:sz w:val="22"/>
              </w:rPr>
              <w:t>čakanka obyčajná siata cigóriová (priemyselná)</w:t>
            </w:r>
          </w:p>
        </w:tc>
      </w:tr>
      <w:tr w:rsidR="00DC0D7A" w:rsidRPr="00940EC0" w14:paraId="72B0584A" w14:textId="77777777" w:rsidTr="00A94D4E">
        <w:trPr>
          <w:trHeight w:val="252"/>
        </w:trPr>
        <w:tc>
          <w:tcPr>
            <w:tcW w:w="5817" w:type="dxa"/>
            <w:gridSpan w:val="2"/>
            <w:tcBorders>
              <w:top w:val="nil"/>
              <w:left w:val="nil"/>
              <w:bottom w:val="nil"/>
              <w:right w:val="nil"/>
            </w:tcBorders>
          </w:tcPr>
          <w:p w14:paraId="6F63F0D5" w14:textId="77777777" w:rsidR="00DC0D7A" w:rsidRPr="00940EC0" w:rsidRDefault="008E798C">
            <w:pPr>
              <w:tabs>
                <w:tab w:val="center" w:pos="1245"/>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111.</w:t>
            </w:r>
            <w:r w:rsidRPr="00940EC0">
              <w:rPr>
                <w:rFonts w:ascii="Times New Roman" w:hAnsi="Times New Roman" w:cs="Times New Roman"/>
                <w:sz w:val="22"/>
              </w:rPr>
              <w:tab/>
              <w:t>Vitis L.</w:t>
            </w:r>
          </w:p>
        </w:tc>
        <w:tc>
          <w:tcPr>
            <w:tcW w:w="3683" w:type="dxa"/>
            <w:gridSpan w:val="2"/>
            <w:tcBorders>
              <w:top w:val="nil"/>
              <w:left w:val="nil"/>
              <w:bottom w:val="nil"/>
              <w:right w:val="nil"/>
            </w:tcBorders>
          </w:tcPr>
          <w:p w14:paraId="681B198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vinič hroznorodý</w:t>
            </w:r>
          </w:p>
        </w:tc>
      </w:tr>
      <w:tr w:rsidR="00DC0D7A" w:rsidRPr="00940EC0" w14:paraId="08BDCF33" w14:textId="77777777" w:rsidTr="00A94D4E">
        <w:trPr>
          <w:trHeight w:val="235"/>
        </w:trPr>
        <w:tc>
          <w:tcPr>
            <w:tcW w:w="5817" w:type="dxa"/>
            <w:gridSpan w:val="2"/>
            <w:tcBorders>
              <w:top w:val="nil"/>
              <w:left w:val="nil"/>
              <w:bottom w:val="nil"/>
              <w:right w:val="nil"/>
            </w:tcBorders>
          </w:tcPr>
          <w:p w14:paraId="72380AD0" w14:textId="77777777" w:rsidR="00DC0D7A" w:rsidRPr="00940EC0" w:rsidRDefault="008E798C">
            <w:pPr>
              <w:tabs>
                <w:tab w:val="center" w:pos="1765"/>
              </w:tabs>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112.</w:t>
            </w:r>
            <w:r w:rsidRPr="00940EC0">
              <w:rPr>
                <w:rFonts w:ascii="Times New Roman" w:hAnsi="Times New Roman" w:cs="Times New Roman"/>
                <w:sz w:val="22"/>
              </w:rPr>
              <w:tab/>
              <w:t>Humulus lupulus L.</w:t>
            </w:r>
          </w:p>
        </w:tc>
        <w:tc>
          <w:tcPr>
            <w:tcW w:w="3683" w:type="dxa"/>
            <w:gridSpan w:val="2"/>
            <w:tcBorders>
              <w:top w:val="nil"/>
              <w:left w:val="nil"/>
              <w:bottom w:val="nil"/>
              <w:right w:val="nil"/>
            </w:tcBorders>
          </w:tcPr>
          <w:p w14:paraId="6B03B82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chmeľ</w:t>
            </w:r>
          </w:p>
        </w:tc>
      </w:tr>
    </w:tbl>
    <w:p w14:paraId="74C28F32" w14:textId="77777777" w:rsidR="00DC0D7A" w:rsidRPr="00940EC0" w:rsidRDefault="008E798C">
      <w:pPr>
        <w:rPr>
          <w:rFonts w:ascii="Times New Roman" w:hAnsi="Times New Roman" w:cs="Times New Roman"/>
          <w:sz w:val="22"/>
        </w:rPr>
      </w:pPr>
      <w:r w:rsidRPr="00940EC0">
        <w:rPr>
          <w:rFonts w:ascii="Times New Roman" w:hAnsi="Times New Roman" w:cs="Times New Roman"/>
          <w:sz w:val="22"/>
        </w:rPr>
        <w:br w:type="page"/>
      </w:r>
    </w:p>
    <w:p w14:paraId="66FC6FCA" w14:textId="77777777" w:rsidR="00DC0D7A" w:rsidRPr="00940EC0" w:rsidRDefault="008E798C">
      <w:pPr>
        <w:spacing w:after="10" w:line="248" w:lineRule="auto"/>
        <w:ind w:left="6009" w:right="-15"/>
        <w:jc w:val="right"/>
        <w:rPr>
          <w:rFonts w:ascii="Times New Roman" w:hAnsi="Times New Roman" w:cs="Times New Roman"/>
          <w:sz w:val="22"/>
        </w:rPr>
      </w:pPr>
      <w:r w:rsidRPr="00940EC0">
        <w:rPr>
          <w:rFonts w:ascii="Times New Roman" w:hAnsi="Times New Roman" w:cs="Times New Roman"/>
          <w:b/>
          <w:sz w:val="22"/>
        </w:rPr>
        <w:lastRenderedPageBreak/>
        <w:t>Príloha č. 3</w:t>
      </w:r>
    </w:p>
    <w:p w14:paraId="7D5997AF" w14:textId="77777777" w:rsidR="00DC0D7A" w:rsidRPr="00940EC0" w:rsidRDefault="008E798C">
      <w:pPr>
        <w:spacing w:after="612" w:line="248" w:lineRule="auto"/>
        <w:ind w:left="6009" w:right="-15"/>
        <w:jc w:val="right"/>
        <w:rPr>
          <w:rFonts w:ascii="Times New Roman" w:hAnsi="Times New Roman" w:cs="Times New Roman"/>
          <w:sz w:val="22"/>
        </w:rPr>
      </w:pPr>
      <w:r w:rsidRPr="00940EC0">
        <w:rPr>
          <w:rFonts w:ascii="Times New Roman" w:hAnsi="Times New Roman" w:cs="Times New Roman"/>
          <w:b/>
          <w:sz w:val="22"/>
        </w:rPr>
        <w:t>k nariadeniu vlády č. 50/2007 Z. z.</w:t>
      </w:r>
    </w:p>
    <w:p w14:paraId="711D05B7" w14:textId="77777777" w:rsidR="00DC0D7A" w:rsidRPr="00940EC0" w:rsidRDefault="008E798C">
      <w:pPr>
        <w:pStyle w:val="Nadpis1"/>
        <w:spacing w:after="184"/>
        <w:ind w:left="100" w:right="90"/>
        <w:rPr>
          <w:rFonts w:ascii="Times New Roman" w:hAnsi="Times New Roman" w:cs="Times New Roman"/>
          <w:sz w:val="22"/>
        </w:rPr>
      </w:pPr>
      <w:r w:rsidRPr="00940EC0">
        <w:rPr>
          <w:rFonts w:ascii="Times New Roman" w:hAnsi="Times New Roman" w:cs="Times New Roman"/>
          <w:sz w:val="22"/>
        </w:rPr>
        <w:t>POŽIADAVKY NA VYKONÁVANIE ODRODOVÝCH SKÚŠOK</w:t>
      </w:r>
    </w:p>
    <w:p w14:paraId="0171221D"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xml:space="preserve">ČASŤ A </w:t>
      </w:r>
    </w:p>
    <w:p w14:paraId="6C3663E9" w14:textId="77777777" w:rsidR="00DC0D7A" w:rsidRPr="00940EC0" w:rsidRDefault="008E798C">
      <w:pPr>
        <w:spacing w:after="105"/>
        <w:ind w:left="237"/>
        <w:rPr>
          <w:rFonts w:ascii="Times New Roman" w:hAnsi="Times New Roman" w:cs="Times New Roman"/>
          <w:sz w:val="22"/>
        </w:rPr>
      </w:pPr>
      <w:r w:rsidRPr="00940EC0">
        <w:rPr>
          <w:rFonts w:ascii="Times New Roman" w:hAnsi="Times New Roman" w:cs="Times New Roman"/>
          <w:sz w:val="22"/>
        </w:rPr>
        <w:t>POĽNÉ PLODINY A ZELENINY</w:t>
      </w:r>
    </w:p>
    <w:p w14:paraId="7DA3D661" w14:textId="549888B7" w:rsidR="00D97B48" w:rsidRPr="00A21AC4" w:rsidRDefault="00D97B48" w:rsidP="00D97B48">
      <w:pPr>
        <w:autoSpaceDE w:val="0"/>
        <w:autoSpaceDN w:val="0"/>
        <w:adjustRightInd w:val="0"/>
        <w:spacing w:after="0" w:line="240" w:lineRule="auto"/>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1. Skúšky DUS sa vykonávajú podľa protokol</w:t>
      </w:r>
      <w:r w:rsidR="00300725" w:rsidRPr="00A21AC4">
        <w:rPr>
          <w:rFonts w:ascii="Times New Roman" w:hAnsi="Times New Roman" w:cs="Times New Roman"/>
          <w:bCs/>
          <w:color w:val="auto"/>
          <w:sz w:val="22"/>
          <w:highlight w:val="yellow"/>
        </w:rPr>
        <w:t>u</w:t>
      </w:r>
      <w:r w:rsidRPr="00A21AC4">
        <w:rPr>
          <w:rFonts w:ascii="Times New Roman" w:hAnsi="Times New Roman" w:cs="Times New Roman"/>
          <w:bCs/>
          <w:color w:val="auto"/>
          <w:sz w:val="22"/>
          <w:highlight w:val="yellow"/>
        </w:rPr>
        <w:t xml:space="preserve"> CPVO pri týchto druhoch poľnohospodárskych plodín:</w:t>
      </w:r>
    </w:p>
    <w:p w14:paraId="116452D5" w14:textId="77777777" w:rsidR="00D97B48" w:rsidRPr="00A21AC4" w:rsidRDefault="00D97B48" w:rsidP="00D97B48">
      <w:pPr>
        <w:autoSpaceDE w:val="0"/>
        <w:autoSpaceDN w:val="0"/>
        <w:adjustRightInd w:val="0"/>
        <w:spacing w:after="0" w:line="240" w:lineRule="auto"/>
        <w:rPr>
          <w:rFonts w:ascii="Times New Roman" w:hAnsi="Times New Roman" w:cs="Times New Roman"/>
          <w:bCs/>
          <w:color w:val="auto"/>
          <w:sz w:val="22"/>
          <w:highlight w:val="yellow"/>
        </w:rPr>
      </w:pPr>
    </w:p>
    <w:p w14:paraId="50CA7824" w14:textId="77777777" w:rsidR="00D97B48" w:rsidRPr="00A21AC4" w:rsidRDefault="00D97B48" w:rsidP="00D97B48">
      <w:pPr>
        <w:pStyle w:val="Odsekzoznamu"/>
        <w:numPr>
          <w:ilvl w:val="0"/>
          <w:numId w:val="37"/>
        </w:numPr>
        <w:autoSpaceDE w:val="0"/>
        <w:autoSpaceDN w:val="0"/>
        <w:adjustRightInd w:val="0"/>
        <w:spacing w:after="0" w:line="240" w:lineRule="auto"/>
        <w:ind w:left="284" w:hanging="284"/>
        <w:jc w:val="left"/>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poľné plodiny</w:t>
      </w:r>
    </w:p>
    <w:tbl>
      <w:tblPr>
        <w:tblStyle w:val="Mriekatabuky"/>
        <w:tblW w:w="0" w:type="auto"/>
        <w:tblLook w:val="04A0" w:firstRow="1" w:lastRow="0" w:firstColumn="1" w:lastColumn="0" w:noHBand="0" w:noVBand="1"/>
      </w:tblPr>
      <w:tblGrid>
        <w:gridCol w:w="3020"/>
        <w:gridCol w:w="3021"/>
        <w:gridCol w:w="3021"/>
      </w:tblGrid>
      <w:tr w:rsidR="00E3515F" w:rsidRPr="00A21AC4" w14:paraId="5ECFBCC4" w14:textId="77777777" w:rsidTr="00D97B48">
        <w:trPr>
          <w:trHeight w:val="286"/>
          <w:tblHeader/>
        </w:trPr>
        <w:tc>
          <w:tcPr>
            <w:tcW w:w="3020" w:type="dxa"/>
            <w:vAlign w:val="center"/>
          </w:tcPr>
          <w:p w14:paraId="026FD0DA"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Vedecký názov</w:t>
            </w:r>
          </w:p>
        </w:tc>
        <w:tc>
          <w:tcPr>
            <w:tcW w:w="3021" w:type="dxa"/>
            <w:vAlign w:val="center"/>
          </w:tcPr>
          <w:p w14:paraId="16ABF185"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Bežný názov</w:t>
            </w:r>
          </w:p>
        </w:tc>
        <w:tc>
          <w:tcPr>
            <w:tcW w:w="3021" w:type="dxa"/>
            <w:vAlign w:val="center"/>
          </w:tcPr>
          <w:p w14:paraId="5D5D493E"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Protokol CPVO</w:t>
            </w:r>
          </w:p>
        </w:tc>
      </w:tr>
      <w:tr w:rsidR="00E3515F" w:rsidRPr="00A21AC4" w14:paraId="5BDBE331" w14:textId="77777777" w:rsidTr="00D97B48">
        <w:tc>
          <w:tcPr>
            <w:tcW w:w="3020" w:type="dxa"/>
          </w:tcPr>
          <w:p w14:paraId="6289A4F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Dactylis glomerata L. </w:t>
            </w:r>
          </w:p>
        </w:tc>
        <w:tc>
          <w:tcPr>
            <w:tcW w:w="3021" w:type="dxa"/>
          </w:tcPr>
          <w:p w14:paraId="558A519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reznačka laločnatá</w:t>
            </w:r>
          </w:p>
        </w:tc>
        <w:tc>
          <w:tcPr>
            <w:tcW w:w="3021" w:type="dxa"/>
          </w:tcPr>
          <w:p w14:paraId="366856E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31/1 z 25. 3. 2021</w:t>
            </w:r>
          </w:p>
        </w:tc>
      </w:tr>
      <w:tr w:rsidR="00E3515F" w:rsidRPr="00A21AC4" w14:paraId="0FDC3D8E" w14:textId="77777777" w:rsidTr="00D97B48">
        <w:tc>
          <w:tcPr>
            <w:tcW w:w="3020" w:type="dxa"/>
          </w:tcPr>
          <w:p w14:paraId="1DA7BCD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Festuca arundinacea Schreb.</w:t>
            </w:r>
          </w:p>
        </w:tc>
        <w:tc>
          <w:tcPr>
            <w:tcW w:w="3021" w:type="dxa"/>
          </w:tcPr>
          <w:p w14:paraId="47058A5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kostrava trsteníkovitá</w:t>
            </w:r>
          </w:p>
        </w:tc>
        <w:tc>
          <w:tcPr>
            <w:tcW w:w="3021" w:type="dxa"/>
          </w:tcPr>
          <w:p w14:paraId="3A98B81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39/1 z 1. 10. 2015</w:t>
            </w:r>
          </w:p>
        </w:tc>
      </w:tr>
      <w:tr w:rsidR="00E3515F" w:rsidRPr="00A21AC4" w14:paraId="46440019" w14:textId="77777777" w:rsidTr="00D97B48">
        <w:tc>
          <w:tcPr>
            <w:tcW w:w="3020" w:type="dxa"/>
          </w:tcPr>
          <w:p w14:paraId="0F321E3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Festuca filiformis Pourr.</w:t>
            </w:r>
          </w:p>
        </w:tc>
        <w:tc>
          <w:tcPr>
            <w:tcW w:w="3021" w:type="dxa"/>
          </w:tcPr>
          <w:p w14:paraId="10BE159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kostrava vláskovitá</w:t>
            </w:r>
          </w:p>
        </w:tc>
        <w:tc>
          <w:tcPr>
            <w:tcW w:w="3021" w:type="dxa"/>
          </w:tcPr>
          <w:p w14:paraId="674E69F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67/1 z 23. 6. 2011</w:t>
            </w:r>
          </w:p>
        </w:tc>
      </w:tr>
      <w:tr w:rsidR="00E3515F" w:rsidRPr="00A21AC4" w14:paraId="4B6762B7" w14:textId="77777777" w:rsidTr="00D97B48">
        <w:tc>
          <w:tcPr>
            <w:tcW w:w="3020" w:type="dxa"/>
          </w:tcPr>
          <w:p w14:paraId="39C490F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Festuca ovina L.</w:t>
            </w:r>
          </w:p>
        </w:tc>
        <w:tc>
          <w:tcPr>
            <w:tcW w:w="3021" w:type="dxa"/>
          </w:tcPr>
          <w:p w14:paraId="44FAB51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kostrava ovčia</w:t>
            </w:r>
          </w:p>
        </w:tc>
        <w:tc>
          <w:tcPr>
            <w:tcW w:w="3021" w:type="dxa"/>
          </w:tcPr>
          <w:p w14:paraId="610301C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67/1 z 23. 6. 2011</w:t>
            </w:r>
          </w:p>
        </w:tc>
      </w:tr>
      <w:tr w:rsidR="00E3515F" w:rsidRPr="00A21AC4" w14:paraId="6FC3F2EA" w14:textId="77777777" w:rsidTr="00D97B48">
        <w:tc>
          <w:tcPr>
            <w:tcW w:w="3020" w:type="dxa"/>
          </w:tcPr>
          <w:p w14:paraId="5842EE4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Festuca pratensis Huds.</w:t>
            </w:r>
          </w:p>
        </w:tc>
        <w:tc>
          <w:tcPr>
            <w:tcW w:w="3021" w:type="dxa"/>
          </w:tcPr>
          <w:p w14:paraId="1ABB236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kostrava lúčna</w:t>
            </w:r>
          </w:p>
        </w:tc>
        <w:tc>
          <w:tcPr>
            <w:tcW w:w="3021" w:type="dxa"/>
          </w:tcPr>
          <w:p w14:paraId="184A26E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39/1 z 1. 10. 2015</w:t>
            </w:r>
          </w:p>
        </w:tc>
      </w:tr>
      <w:tr w:rsidR="00E3515F" w:rsidRPr="00A21AC4" w14:paraId="7D4FEFB8" w14:textId="77777777" w:rsidTr="00D97B48">
        <w:tc>
          <w:tcPr>
            <w:tcW w:w="3020" w:type="dxa"/>
          </w:tcPr>
          <w:p w14:paraId="4B4AEA4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Festuca rubra L.</w:t>
            </w:r>
          </w:p>
        </w:tc>
        <w:tc>
          <w:tcPr>
            <w:tcW w:w="3021" w:type="dxa"/>
          </w:tcPr>
          <w:p w14:paraId="140A759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kostrava červená</w:t>
            </w:r>
          </w:p>
        </w:tc>
        <w:tc>
          <w:tcPr>
            <w:tcW w:w="3021" w:type="dxa"/>
          </w:tcPr>
          <w:p w14:paraId="704E0CD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67/1 z 23. 6. 2011</w:t>
            </w:r>
          </w:p>
        </w:tc>
      </w:tr>
      <w:tr w:rsidR="00E3515F" w:rsidRPr="00A21AC4" w14:paraId="14702456" w14:textId="77777777" w:rsidTr="00D97B48">
        <w:tc>
          <w:tcPr>
            <w:tcW w:w="3020" w:type="dxa"/>
          </w:tcPr>
          <w:p w14:paraId="7EAC4EA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Festuca trachyphylla (Hack.) Hack.</w:t>
            </w:r>
          </w:p>
        </w:tc>
        <w:tc>
          <w:tcPr>
            <w:tcW w:w="3021" w:type="dxa"/>
          </w:tcPr>
          <w:p w14:paraId="3352D47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kostrava drsnolistá</w:t>
            </w:r>
          </w:p>
        </w:tc>
        <w:tc>
          <w:tcPr>
            <w:tcW w:w="3021" w:type="dxa"/>
          </w:tcPr>
          <w:p w14:paraId="0BAD5A5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67/1 z 23. 6. 2011</w:t>
            </w:r>
          </w:p>
        </w:tc>
      </w:tr>
      <w:tr w:rsidR="00E3515F" w:rsidRPr="00A21AC4" w14:paraId="2BF28385" w14:textId="77777777" w:rsidTr="00D97B48">
        <w:tc>
          <w:tcPr>
            <w:tcW w:w="3020" w:type="dxa"/>
          </w:tcPr>
          <w:p w14:paraId="2D2EB17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Lolium multiflorum Lam.</w:t>
            </w:r>
          </w:p>
        </w:tc>
        <w:tc>
          <w:tcPr>
            <w:tcW w:w="3021" w:type="dxa"/>
          </w:tcPr>
          <w:p w14:paraId="735ADAE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mätonoh mnohokvetý jednoročný a taliansky</w:t>
            </w:r>
          </w:p>
        </w:tc>
        <w:tc>
          <w:tcPr>
            <w:tcW w:w="3021" w:type="dxa"/>
          </w:tcPr>
          <w:p w14:paraId="7F8BA98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4/2 z 19. 3. 2019</w:t>
            </w:r>
          </w:p>
        </w:tc>
      </w:tr>
      <w:tr w:rsidR="00E3515F" w:rsidRPr="00A21AC4" w14:paraId="36E2E927" w14:textId="77777777" w:rsidTr="00D97B48">
        <w:tc>
          <w:tcPr>
            <w:tcW w:w="3020" w:type="dxa"/>
          </w:tcPr>
          <w:p w14:paraId="11AC4E1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Lolium perenne L.</w:t>
            </w:r>
          </w:p>
        </w:tc>
        <w:tc>
          <w:tcPr>
            <w:tcW w:w="3021" w:type="dxa"/>
          </w:tcPr>
          <w:p w14:paraId="1A3BF0B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mätonoh trváci</w:t>
            </w:r>
          </w:p>
        </w:tc>
        <w:tc>
          <w:tcPr>
            <w:tcW w:w="3021" w:type="dxa"/>
          </w:tcPr>
          <w:p w14:paraId="088D7C3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4/2 z 19. 3. 2019</w:t>
            </w:r>
          </w:p>
        </w:tc>
      </w:tr>
      <w:tr w:rsidR="00E3515F" w:rsidRPr="00A21AC4" w14:paraId="207B5139" w14:textId="77777777" w:rsidTr="00D97B48">
        <w:tc>
          <w:tcPr>
            <w:tcW w:w="3020" w:type="dxa"/>
          </w:tcPr>
          <w:p w14:paraId="3A17463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Lolium x hybridum Hausskn.</w:t>
            </w:r>
          </w:p>
        </w:tc>
        <w:tc>
          <w:tcPr>
            <w:tcW w:w="3021" w:type="dxa"/>
          </w:tcPr>
          <w:p w14:paraId="29EDD65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mätonoh hybridný</w:t>
            </w:r>
          </w:p>
        </w:tc>
        <w:tc>
          <w:tcPr>
            <w:tcW w:w="3021" w:type="dxa"/>
          </w:tcPr>
          <w:p w14:paraId="2445AFF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4/2 z 19. 3. 2019</w:t>
            </w:r>
          </w:p>
        </w:tc>
      </w:tr>
      <w:tr w:rsidR="00E3515F" w:rsidRPr="00A21AC4" w14:paraId="76FC9FCB" w14:textId="77777777" w:rsidTr="00D97B48">
        <w:tc>
          <w:tcPr>
            <w:tcW w:w="3020" w:type="dxa"/>
          </w:tcPr>
          <w:p w14:paraId="35E7B2A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Medicago sativa L.</w:t>
            </w:r>
          </w:p>
        </w:tc>
        <w:tc>
          <w:tcPr>
            <w:tcW w:w="3021" w:type="dxa"/>
          </w:tcPr>
          <w:p w14:paraId="14BE6ED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lucerna siata</w:t>
            </w:r>
          </w:p>
        </w:tc>
        <w:tc>
          <w:tcPr>
            <w:tcW w:w="3021" w:type="dxa"/>
          </w:tcPr>
          <w:p w14:paraId="68AE04D7" w14:textId="7B836DA0"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6/1 </w:t>
            </w:r>
            <w:r w:rsidR="0097489D">
              <w:rPr>
                <w:rFonts w:ascii="Times New Roman" w:hAnsi="Times New Roman" w:cs="Times New Roman"/>
                <w:bCs/>
                <w:color w:val="auto"/>
                <w:sz w:val="22"/>
                <w:highlight w:val="yellow"/>
              </w:rPr>
              <w:t xml:space="preserve">kor. </w:t>
            </w:r>
            <w:r w:rsidRPr="00A21AC4">
              <w:rPr>
                <w:rFonts w:ascii="Times New Roman" w:hAnsi="Times New Roman" w:cs="Times New Roman"/>
                <w:bCs/>
                <w:color w:val="auto"/>
                <w:sz w:val="22"/>
                <w:highlight w:val="yellow"/>
              </w:rPr>
              <w:t>z 22. 12. 2021</w:t>
            </w:r>
          </w:p>
        </w:tc>
      </w:tr>
      <w:tr w:rsidR="00E3515F" w:rsidRPr="00A21AC4" w14:paraId="22AAAF9D" w14:textId="77777777" w:rsidTr="00D97B48">
        <w:tc>
          <w:tcPr>
            <w:tcW w:w="3020" w:type="dxa"/>
          </w:tcPr>
          <w:p w14:paraId="548B19F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Medicago x varia T. Martyn </w:t>
            </w:r>
          </w:p>
        </w:tc>
        <w:tc>
          <w:tcPr>
            <w:tcW w:w="3021" w:type="dxa"/>
          </w:tcPr>
          <w:p w14:paraId="7770163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lucerna menlivá</w:t>
            </w:r>
          </w:p>
        </w:tc>
        <w:tc>
          <w:tcPr>
            <w:tcW w:w="3021" w:type="dxa"/>
          </w:tcPr>
          <w:p w14:paraId="2211DF27" w14:textId="377CBD9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6/1 </w:t>
            </w:r>
            <w:r w:rsidR="0097489D">
              <w:rPr>
                <w:rFonts w:ascii="Times New Roman" w:hAnsi="Times New Roman" w:cs="Times New Roman"/>
                <w:bCs/>
                <w:color w:val="auto"/>
                <w:sz w:val="22"/>
                <w:highlight w:val="yellow"/>
              </w:rPr>
              <w:t xml:space="preserve">kor. </w:t>
            </w:r>
            <w:r w:rsidRPr="00A21AC4">
              <w:rPr>
                <w:rFonts w:ascii="Times New Roman" w:hAnsi="Times New Roman" w:cs="Times New Roman"/>
                <w:bCs/>
                <w:color w:val="auto"/>
                <w:sz w:val="22"/>
                <w:highlight w:val="yellow"/>
              </w:rPr>
              <w:t>z 22. 12. 2021</w:t>
            </w:r>
          </w:p>
        </w:tc>
      </w:tr>
      <w:tr w:rsidR="00E3515F" w:rsidRPr="00A21AC4" w14:paraId="108950C4" w14:textId="77777777" w:rsidTr="00D97B48">
        <w:tc>
          <w:tcPr>
            <w:tcW w:w="3020" w:type="dxa"/>
          </w:tcPr>
          <w:p w14:paraId="091FE8B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Phleum nodosum L.</w:t>
            </w:r>
          </w:p>
        </w:tc>
        <w:tc>
          <w:tcPr>
            <w:tcW w:w="3021" w:type="dxa"/>
          </w:tcPr>
          <w:p w14:paraId="282F5D5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timotejka uzlatá</w:t>
            </w:r>
          </w:p>
        </w:tc>
        <w:tc>
          <w:tcPr>
            <w:tcW w:w="3021" w:type="dxa"/>
          </w:tcPr>
          <w:p w14:paraId="3C1BC60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34/1 z 22. 12. 2021</w:t>
            </w:r>
          </w:p>
        </w:tc>
      </w:tr>
      <w:tr w:rsidR="00E3515F" w:rsidRPr="00A21AC4" w14:paraId="15B4891D" w14:textId="77777777" w:rsidTr="00D97B48">
        <w:tc>
          <w:tcPr>
            <w:tcW w:w="3020" w:type="dxa"/>
          </w:tcPr>
          <w:p w14:paraId="7EEC2E9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Phleum pratense L.</w:t>
            </w:r>
          </w:p>
        </w:tc>
        <w:tc>
          <w:tcPr>
            <w:tcW w:w="3021" w:type="dxa"/>
          </w:tcPr>
          <w:p w14:paraId="45C44A5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timotejka lúčna</w:t>
            </w:r>
          </w:p>
        </w:tc>
        <w:tc>
          <w:tcPr>
            <w:tcW w:w="3021" w:type="dxa"/>
          </w:tcPr>
          <w:p w14:paraId="1664022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34/1 z 22. 12. 2021</w:t>
            </w:r>
          </w:p>
        </w:tc>
      </w:tr>
      <w:tr w:rsidR="00E3515F" w:rsidRPr="00A21AC4" w14:paraId="3E25615D" w14:textId="77777777" w:rsidTr="00D97B48">
        <w:tc>
          <w:tcPr>
            <w:tcW w:w="3020" w:type="dxa"/>
          </w:tcPr>
          <w:p w14:paraId="49FCCE5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Pisum sativum L. (partim)</w:t>
            </w:r>
          </w:p>
        </w:tc>
        <w:tc>
          <w:tcPr>
            <w:tcW w:w="3021" w:type="dxa"/>
          </w:tcPr>
          <w:p w14:paraId="0283B66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hrach siaty vrátane pelušky</w:t>
            </w:r>
          </w:p>
        </w:tc>
        <w:tc>
          <w:tcPr>
            <w:tcW w:w="3021" w:type="dxa"/>
          </w:tcPr>
          <w:p w14:paraId="11F9FB2B" w14:textId="1AC3B250"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7/2 rev. 3 </w:t>
            </w:r>
            <w:r w:rsidR="0097489D">
              <w:rPr>
                <w:rFonts w:ascii="Times New Roman" w:hAnsi="Times New Roman" w:cs="Times New Roman"/>
                <w:bCs/>
                <w:color w:val="auto"/>
                <w:sz w:val="22"/>
                <w:highlight w:val="yellow"/>
              </w:rPr>
              <w:t xml:space="preserve">kor. </w:t>
            </w:r>
            <w:r w:rsidRPr="00A21AC4">
              <w:rPr>
                <w:rFonts w:ascii="Times New Roman" w:hAnsi="Times New Roman" w:cs="Times New Roman"/>
                <w:bCs/>
                <w:color w:val="auto"/>
                <w:sz w:val="22"/>
                <w:highlight w:val="yellow"/>
              </w:rPr>
              <w:t>zo 6. 3. 2020</w:t>
            </w:r>
          </w:p>
        </w:tc>
      </w:tr>
      <w:tr w:rsidR="00E3515F" w:rsidRPr="00A21AC4" w14:paraId="52FD1CAB" w14:textId="77777777" w:rsidTr="00D97B48">
        <w:tc>
          <w:tcPr>
            <w:tcW w:w="3020" w:type="dxa"/>
          </w:tcPr>
          <w:p w14:paraId="3B14F4D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Poa pratensis L.</w:t>
            </w:r>
          </w:p>
        </w:tc>
        <w:tc>
          <w:tcPr>
            <w:tcW w:w="3021" w:type="dxa"/>
          </w:tcPr>
          <w:p w14:paraId="2E02B87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lipnica lúčna</w:t>
            </w:r>
          </w:p>
        </w:tc>
        <w:tc>
          <w:tcPr>
            <w:tcW w:w="3021" w:type="dxa"/>
          </w:tcPr>
          <w:p w14:paraId="396AD86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33/1 z 15. 3. 2017</w:t>
            </w:r>
          </w:p>
        </w:tc>
      </w:tr>
      <w:tr w:rsidR="00E3515F" w:rsidRPr="00A21AC4" w14:paraId="223201C2" w14:textId="77777777" w:rsidTr="00D97B48">
        <w:tc>
          <w:tcPr>
            <w:tcW w:w="3020" w:type="dxa"/>
          </w:tcPr>
          <w:p w14:paraId="5341B4D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Trifolium pratense L.</w:t>
            </w:r>
          </w:p>
        </w:tc>
        <w:tc>
          <w:tcPr>
            <w:tcW w:w="3021" w:type="dxa"/>
          </w:tcPr>
          <w:p w14:paraId="1AC4A64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ďatelina lúčna</w:t>
            </w:r>
          </w:p>
        </w:tc>
        <w:tc>
          <w:tcPr>
            <w:tcW w:w="3021" w:type="dxa"/>
          </w:tcPr>
          <w:p w14:paraId="052CC94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5/1 z 22. 12. 2021</w:t>
            </w:r>
          </w:p>
        </w:tc>
      </w:tr>
      <w:tr w:rsidR="00E3515F" w:rsidRPr="00A21AC4" w14:paraId="2ABC0028" w14:textId="77777777" w:rsidTr="00D97B48">
        <w:tc>
          <w:tcPr>
            <w:tcW w:w="3020" w:type="dxa"/>
          </w:tcPr>
          <w:p w14:paraId="737A30F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Vicia faba L.</w:t>
            </w:r>
          </w:p>
        </w:tc>
        <w:tc>
          <w:tcPr>
            <w:tcW w:w="3021" w:type="dxa"/>
          </w:tcPr>
          <w:p w14:paraId="31B5442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bôb obyčajný</w:t>
            </w:r>
          </w:p>
        </w:tc>
        <w:tc>
          <w:tcPr>
            <w:tcW w:w="3021" w:type="dxa"/>
          </w:tcPr>
          <w:p w14:paraId="12037C1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8/1 z 19. 3. 2019</w:t>
            </w:r>
          </w:p>
        </w:tc>
      </w:tr>
      <w:tr w:rsidR="00E3515F" w:rsidRPr="00A21AC4" w14:paraId="2E97EAF3" w14:textId="77777777" w:rsidTr="00D97B48">
        <w:tc>
          <w:tcPr>
            <w:tcW w:w="3020" w:type="dxa"/>
          </w:tcPr>
          <w:p w14:paraId="095EBFC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Vicia sativa L.</w:t>
            </w:r>
          </w:p>
        </w:tc>
        <w:tc>
          <w:tcPr>
            <w:tcW w:w="3021" w:type="dxa"/>
          </w:tcPr>
          <w:p w14:paraId="12F0B09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vika siata</w:t>
            </w:r>
          </w:p>
        </w:tc>
        <w:tc>
          <w:tcPr>
            <w:tcW w:w="3021" w:type="dxa"/>
          </w:tcPr>
          <w:p w14:paraId="36B3E65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32/1 z 19. 4. 2016</w:t>
            </w:r>
          </w:p>
        </w:tc>
      </w:tr>
      <w:tr w:rsidR="00E3515F" w:rsidRPr="00A21AC4" w14:paraId="1DE7AF6C" w14:textId="77777777" w:rsidTr="00D97B48">
        <w:tc>
          <w:tcPr>
            <w:tcW w:w="3020" w:type="dxa"/>
          </w:tcPr>
          <w:p w14:paraId="151D3C3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Brassica napus L. var. napobrassica (L.) Rchb.</w:t>
            </w:r>
          </w:p>
        </w:tc>
        <w:tc>
          <w:tcPr>
            <w:tcW w:w="3021" w:type="dxa"/>
          </w:tcPr>
          <w:p w14:paraId="1D9C4FA5" w14:textId="1829ED14" w:rsidR="00D97B48" w:rsidRPr="00A21AC4" w:rsidRDefault="0017253F"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w:t>
            </w:r>
            <w:r w:rsidR="00D97B48" w:rsidRPr="00A21AC4">
              <w:rPr>
                <w:rFonts w:ascii="Times New Roman" w:hAnsi="Times New Roman" w:cs="Times New Roman"/>
                <w:bCs/>
                <w:color w:val="auto"/>
                <w:sz w:val="22"/>
                <w:highlight w:val="yellow"/>
              </w:rPr>
              <w:t>vaka</w:t>
            </w:r>
          </w:p>
        </w:tc>
        <w:tc>
          <w:tcPr>
            <w:tcW w:w="3021" w:type="dxa"/>
          </w:tcPr>
          <w:p w14:paraId="10A826D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89/1 z 11. 3. 2015</w:t>
            </w:r>
          </w:p>
        </w:tc>
      </w:tr>
      <w:tr w:rsidR="00E3515F" w:rsidRPr="00A21AC4" w14:paraId="46E50604" w14:textId="77777777" w:rsidTr="00D97B48">
        <w:tc>
          <w:tcPr>
            <w:tcW w:w="3020" w:type="dxa"/>
          </w:tcPr>
          <w:p w14:paraId="5C41927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Raphanus sativus L. var. oleiformis Pers.</w:t>
            </w:r>
          </w:p>
        </w:tc>
        <w:tc>
          <w:tcPr>
            <w:tcW w:w="3021" w:type="dxa"/>
          </w:tcPr>
          <w:p w14:paraId="5A9D672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reďkev siata olejná</w:t>
            </w:r>
          </w:p>
        </w:tc>
        <w:tc>
          <w:tcPr>
            <w:tcW w:w="3021" w:type="dxa"/>
          </w:tcPr>
          <w:p w14:paraId="638A2CC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178/1 z 15. 3. 2017</w:t>
            </w:r>
          </w:p>
        </w:tc>
      </w:tr>
      <w:tr w:rsidR="00E3515F" w:rsidRPr="00A21AC4" w14:paraId="372561CF" w14:textId="77777777" w:rsidTr="00D97B48">
        <w:tc>
          <w:tcPr>
            <w:tcW w:w="3020" w:type="dxa"/>
          </w:tcPr>
          <w:p w14:paraId="5B24AFF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Brassica napus L. (partim)</w:t>
            </w:r>
          </w:p>
        </w:tc>
        <w:tc>
          <w:tcPr>
            <w:tcW w:w="3021" w:type="dxa"/>
          </w:tcPr>
          <w:p w14:paraId="297FF29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repka olejka</w:t>
            </w:r>
          </w:p>
        </w:tc>
        <w:tc>
          <w:tcPr>
            <w:tcW w:w="3021" w:type="dxa"/>
          </w:tcPr>
          <w:p w14:paraId="2C89A25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36/3 z 21. 4. 2020</w:t>
            </w:r>
          </w:p>
        </w:tc>
      </w:tr>
      <w:tr w:rsidR="00E3515F" w:rsidRPr="00A21AC4" w14:paraId="4237F27D" w14:textId="77777777" w:rsidTr="00D97B48">
        <w:tc>
          <w:tcPr>
            <w:tcW w:w="3020" w:type="dxa"/>
          </w:tcPr>
          <w:p w14:paraId="30260E4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Cannabis sativa L.</w:t>
            </w:r>
          </w:p>
        </w:tc>
        <w:tc>
          <w:tcPr>
            <w:tcW w:w="3021" w:type="dxa"/>
          </w:tcPr>
          <w:p w14:paraId="3EFD951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konopa siata</w:t>
            </w:r>
          </w:p>
        </w:tc>
        <w:tc>
          <w:tcPr>
            <w:tcW w:w="3021" w:type="dxa"/>
          </w:tcPr>
          <w:p w14:paraId="214DD6D8" w14:textId="66A01193" w:rsidR="00D97B48" w:rsidRPr="00A21AC4" w:rsidRDefault="0032060C"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276/2 rev z 30. 12. 2022</w:t>
            </w:r>
          </w:p>
        </w:tc>
      </w:tr>
      <w:tr w:rsidR="00E3515F" w:rsidRPr="00A21AC4" w14:paraId="3B790631" w14:textId="77777777" w:rsidTr="00D97B48">
        <w:tc>
          <w:tcPr>
            <w:tcW w:w="3020" w:type="dxa"/>
          </w:tcPr>
          <w:p w14:paraId="775E6CF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Glycine max (L.) Merr.</w:t>
            </w:r>
          </w:p>
        </w:tc>
        <w:tc>
          <w:tcPr>
            <w:tcW w:w="3021" w:type="dxa"/>
          </w:tcPr>
          <w:p w14:paraId="7C872B7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sója fazuľová</w:t>
            </w:r>
          </w:p>
        </w:tc>
        <w:tc>
          <w:tcPr>
            <w:tcW w:w="3021" w:type="dxa"/>
          </w:tcPr>
          <w:p w14:paraId="689BC8F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80/1 z 15. 3. 2017</w:t>
            </w:r>
          </w:p>
        </w:tc>
      </w:tr>
      <w:tr w:rsidR="00E3515F" w:rsidRPr="00A21AC4" w14:paraId="3A71E99A" w14:textId="77777777" w:rsidTr="00D97B48">
        <w:tc>
          <w:tcPr>
            <w:tcW w:w="3020" w:type="dxa"/>
          </w:tcPr>
          <w:p w14:paraId="2CEF5F9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Gossypium spp.</w:t>
            </w:r>
          </w:p>
        </w:tc>
        <w:tc>
          <w:tcPr>
            <w:tcW w:w="3021" w:type="dxa"/>
          </w:tcPr>
          <w:p w14:paraId="76320860" w14:textId="0851B9FA" w:rsidR="00D97B48" w:rsidRPr="00A21AC4" w:rsidRDefault="0017253F"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w:t>
            </w:r>
            <w:r w:rsidR="00D97B48" w:rsidRPr="00A21AC4">
              <w:rPr>
                <w:rFonts w:ascii="Times New Roman" w:hAnsi="Times New Roman" w:cs="Times New Roman"/>
                <w:bCs/>
                <w:color w:val="auto"/>
                <w:sz w:val="22"/>
                <w:highlight w:val="yellow"/>
              </w:rPr>
              <w:t>avlník</w:t>
            </w:r>
          </w:p>
        </w:tc>
        <w:tc>
          <w:tcPr>
            <w:tcW w:w="3021" w:type="dxa"/>
          </w:tcPr>
          <w:p w14:paraId="78784EB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88/2 z 11. 12. 2020</w:t>
            </w:r>
          </w:p>
        </w:tc>
      </w:tr>
      <w:tr w:rsidR="00E3515F" w:rsidRPr="00A21AC4" w14:paraId="36534524" w14:textId="77777777" w:rsidTr="00D97B48">
        <w:tc>
          <w:tcPr>
            <w:tcW w:w="3020" w:type="dxa"/>
          </w:tcPr>
          <w:p w14:paraId="3F1B884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Helianthus annuus L.</w:t>
            </w:r>
          </w:p>
        </w:tc>
        <w:tc>
          <w:tcPr>
            <w:tcW w:w="3021" w:type="dxa"/>
          </w:tcPr>
          <w:p w14:paraId="1E488CC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slnečnica ročná</w:t>
            </w:r>
          </w:p>
        </w:tc>
        <w:tc>
          <w:tcPr>
            <w:tcW w:w="3021" w:type="dxa"/>
          </w:tcPr>
          <w:p w14:paraId="604E48F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81/1 z 31. 10. 2002</w:t>
            </w:r>
          </w:p>
        </w:tc>
      </w:tr>
      <w:tr w:rsidR="00E3515F" w:rsidRPr="00A21AC4" w14:paraId="126CADAA" w14:textId="77777777" w:rsidTr="00D97B48">
        <w:tc>
          <w:tcPr>
            <w:tcW w:w="3020" w:type="dxa"/>
          </w:tcPr>
          <w:p w14:paraId="33903C2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Linum usitatissimum L.</w:t>
            </w:r>
          </w:p>
        </w:tc>
        <w:tc>
          <w:tcPr>
            <w:tcW w:w="3021" w:type="dxa"/>
          </w:tcPr>
          <w:p w14:paraId="3F5FDE2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ľan siaty</w:t>
            </w:r>
          </w:p>
        </w:tc>
        <w:tc>
          <w:tcPr>
            <w:tcW w:w="3021" w:type="dxa"/>
          </w:tcPr>
          <w:p w14:paraId="5BDB984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57/2 z 19. 3. 2014</w:t>
            </w:r>
          </w:p>
        </w:tc>
      </w:tr>
      <w:tr w:rsidR="00E3515F" w:rsidRPr="00A21AC4" w14:paraId="4DCBACBA" w14:textId="77777777" w:rsidTr="00D97B48">
        <w:tc>
          <w:tcPr>
            <w:tcW w:w="3020" w:type="dxa"/>
          </w:tcPr>
          <w:p w14:paraId="6E4F012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Sinapis alba L</w:t>
            </w:r>
            <w:r w:rsidR="00A94D4E" w:rsidRPr="00A21AC4">
              <w:rPr>
                <w:rFonts w:ascii="Times New Roman" w:hAnsi="Times New Roman" w:cs="Times New Roman"/>
                <w:bCs/>
                <w:color w:val="auto"/>
                <w:sz w:val="22"/>
                <w:highlight w:val="yellow"/>
              </w:rPr>
              <w:t>.</w:t>
            </w:r>
          </w:p>
        </w:tc>
        <w:tc>
          <w:tcPr>
            <w:tcW w:w="3021" w:type="dxa"/>
          </w:tcPr>
          <w:p w14:paraId="67EB864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horčica biela</w:t>
            </w:r>
          </w:p>
        </w:tc>
        <w:tc>
          <w:tcPr>
            <w:tcW w:w="3021" w:type="dxa"/>
          </w:tcPr>
          <w:p w14:paraId="518A9D9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179/1 z 15. 3. 2017</w:t>
            </w:r>
          </w:p>
        </w:tc>
      </w:tr>
      <w:tr w:rsidR="00E3515F" w:rsidRPr="00A21AC4" w14:paraId="23FACB5F" w14:textId="77777777" w:rsidTr="00D97B48">
        <w:tc>
          <w:tcPr>
            <w:tcW w:w="3020" w:type="dxa"/>
          </w:tcPr>
          <w:p w14:paraId="19AE286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Avena nuda L.</w:t>
            </w:r>
          </w:p>
        </w:tc>
        <w:tc>
          <w:tcPr>
            <w:tcW w:w="3021" w:type="dxa"/>
          </w:tcPr>
          <w:p w14:paraId="494FA55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ovos nahý</w:t>
            </w:r>
          </w:p>
        </w:tc>
        <w:tc>
          <w:tcPr>
            <w:tcW w:w="3021" w:type="dxa"/>
          </w:tcPr>
          <w:p w14:paraId="0F86085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20/3 zo 6. 3. 2020</w:t>
            </w:r>
          </w:p>
        </w:tc>
      </w:tr>
      <w:tr w:rsidR="00E3515F" w:rsidRPr="00A21AC4" w14:paraId="388E6D66" w14:textId="77777777" w:rsidTr="00D97B48">
        <w:tc>
          <w:tcPr>
            <w:tcW w:w="3020" w:type="dxa"/>
          </w:tcPr>
          <w:p w14:paraId="6758C63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Avena sativa L. (includes A. byzantina K. Koch)</w:t>
            </w:r>
          </w:p>
        </w:tc>
        <w:tc>
          <w:tcPr>
            <w:tcW w:w="3021" w:type="dxa"/>
          </w:tcPr>
          <w:p w14:paraId="53B9097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ovos siaty a ovos červený </w:t>
            </w:r>
          </w:p>
        </w:tc>
        <w:tc>
          <w:tcPr>
            <w:tcW w:w="3021" w:type="dxa"/>
          </w:tcPr>
          <w:p w14:paraId="7CADF49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20/3 zo 6. 3. 2020</w:t>
            </w:r>
          </w:p>
        </w:tc>
      </w:tr>
      <w:tr w:rsidR="00E3515F" w:rsidRPr="00A21AC4" w14:paraId="214AA1BB" w14:textId="77777777" w:rsidTr="00D97B48">
        <w:tc>
          <w:tcPr>
            <w:tcW w:w="3020" w:type="dxa"/>
          </w:tcPr>
          <w:p w14:paraId="4B07C2C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Hordeum vulgare L.</w:t>
            </w:r>
          </w:p>
        </w:tc>
        <w:tc>
          <w:tcPr>
            <w:tcW w:w="3021" w:type="dxa"/>
          </w:tcPr>
          <w:p w14:paraId="03C885F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jačmeň siaty</w:t>
            </w:r>
          </w:p>
        </w:tc>
        <w:tc>
          <w:tcPr>
            <w:tcW w:w="3021" w:type="dxa"/>
          </w:tcPr>
          <w:p w14:paraId="3EC8329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19/5 z 19. 3. 2019</w:t>
            </w:r>
          </w:p>
        </w:tc>
      </w:tr>
      <w:tr w:rsidR="00E3515F" w:rsidRPr="00A21AC4" w14:paraId="7DB0671D" w14:textId="77777777" w:rsidTr="00D97B48">
        <w:tc>
          <w:tcPr>
            <w:tcW w:w="3020" w:type="dxa"/>
          </w:tcPr>
          <w:p w14:paraId="472B3D9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lastRenderedPageBreak/>
              <w:t>Oryza sativa L.</w:t>
            </w:r>
          </w:p>
        </w:tc>
        <w:tc>
          <w:tcPr>
            <w:tcW w:w="3021" w:type="dxa"/>
          </w:tcPr>
          <w:p w14:paraId="60E71F6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ryža siata</w:t>
            </w:r>
          </w:p>
        </w:tc>
        <w:tc>
          <w:tcPr>
            <w:tcW w:w="3021" w:type="dxa"/>
          </w:tcPr>
          <w:p w14:paraId="1DAC7FD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16/3 z 1. 10. 2015</w:t>
            </w:r>
          </w:p>
        </w:tc>
      </w:tr>
      <w:tr w:rsidR="00E3515F" w:rsidRPr="00A21AC4" w14:paraId="1FF02D67" w14:textId="77777777" w:rsidTr="00D97B48">
        <w:tc>
          <w:tcPr>
            <w:tcW w:w="3020" w:type="dxa"/>
          </w:tcPr>
          <w:p w14:paraId="7370BCD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Secale cereale L.</w:t>
            </w:r>
          </w:p>
        </w:tc>
        <w:tc>
          <w:tcPr>
            <w:tcW w:w="3021" w:type="dxa"/>
          </w:tcPr>
          <w:p w14:paraId="4709874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raž siata</w:t>
            </w:r>
          </w:p>
        </w:tc>
        <w:tc>
          <w:tcPr>
            <w:tcW w:w="3021" w:type="dxa"/>
          </w:tcPr>
          <w:p w14:paraId="53989746" w14:textId="1FD8EB81" w:rsidR="00D97B48" w:rsidRPr="00A21AC4" w:rsidRDefault="00D97B48" w:rsidP="00371039">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58/1 rev. </w:t>
            </w:r>
            <w:r w:rsidR="00371039">
              <w:rPr>
                <w:rFonts w:ascii="Times New Roman" w:hAnsi="Times New Roman" w:cs="Times New Roman"/>
                <w:bCs/>
                <w:color w:val="auto"/>
                <w:sz w:val="22"/>
                <w:highlight w:val="yellow"/>
              </w:rPr>
              <w:t xml:space="preserve">kor. </w:t>
            </w:r>
            <w:r w:rsidRPr="00A21AC4">
              <w:rPr>
                <w:rFonts w:ascii="Times New Roman" w:hAnsi="Times New Roman" w:cs="Times New Roman"/>
                <w:bCs/>
                <w:color w:val="auto"/>
                <w:sz w:val="22"/>
                <w:highlight w:val="yellow"/>
              </w:rPr>
              <w:t>z 27. 4. 2022</w:t>
            </w:r>
          </w:p>
        </w:tc>
      </w:tr>
      <w:tr w:rsidR="00E3515F" w:rsidRPr="00A21AC4" w14:paraId="0BF06D0C" w14:textId="77777777" w:rsidTr="00D97B48">
        <w:tc>
          <w:tcPr>
            <w:tcW w:w="3020" w:type="dxa"/>
          </w:tcPr>
          <w:p w14:paraId="5C0A7B2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Sorghum bicolor (L.) Moench subsp. bicolor </w:t>
            </w:r>
          </w:p>
        </w:tc>
        <w:tc>
          <w:tcPr>
            <w:tcW w:w="3021" w:type="dxa"/>
          </w:tcPr>
          <w:p w14:paraId="1923132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cirok dvojfarebný</w:t>
            </w:r>
          </w:p>
        </w:tc>
        <w:tc>
          <w:tcPr>
            <w:tcW w:w="3021" w:type="dxa"/>
          </w:tcPr>
          <w:p w14:paraId="71A2C1C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122/1 z 19. 3. 2019</w:t>
            </w:r>
          </w:p>
        </w:tc>
      </w:tr>
      <w:tr w:rsidR="00E3515F" w:rsidRPr="00A21AC4" w14:paraId="10699C35" w14:textId="77777777" w:rsidTr="00D97B48">
        <w:tc>
          <w:tcPr>
            <w:tcW w:w="3020" w:type="dxa"/>
          </w:tcPr>
          <w:p w14:paraId="21942E1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Sorghum bicolor (L.) Moench subsp. </w:t>
            </w:r>
          </w:p>
          <w:p w14:paraId="4CB9F6A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drummondii (Steud.) de Wet ex Davidse</w:t>
            </w:r>
          </w:p>
        </w:tc>
        <w:tc>
          <w:tcPr>
            <w:tcW w:w="3021" w:type="dxa"/>
          </w:tcPr>
          <w:p w14:paraId="153983D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cirok sudánska tráva</w:t>
            </w:r>
          </w:p>
        </w:tc>
        <w:tc>
          <w:tcPr>
            <w:tcW w:w="3021" w:type="dxa"/>
          </w:tcPr>
          <w:p w14:paraId="5A83E15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122/1 z 19. 3. 2019</w:t>
            </w:r>
          </w:p>
        </w:tc>
      </w:tr>
      <w:tr w:rsidR="00E3515F" w:rsidRPr="00A21AC4" w14:paraId="6BFB5A5A" w14:textId="77777777" w:rsidTr="00D97B48">
        <w:tc>
          <w:tcPr>
            <w:tcW w:w="3020" w:type="dxa"/>
          </w:tcPr>
          <w:p w14:paraId="3E9A548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Sorghum bicolor (L.) Moench subsp. bicolor </w:t>
            </w:r>
          </w:p>
          <w:p w14:paraId="41AA810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x Sorghum bicolor (L.) Moench subsp. </w:t>
            </w:r>
          </w:p>
          <w:p w14:paraId="4524171F" w14:textId="618EAB1B" w:rsidR="007A77BE"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drummondii (Steud.) de Wet ex Davidse</w:t>
            </w:r>
          </w:p>
          <w:p w14:paraId="671EEF5D" w14:textId="0C9C1A36" w:rsidR="00D97B48" w:rsidRPr="007A77BE" w:rsidRDefault="00D97B48" w:rsidP="007A77BE">
            <w:pPr>
              <w:tabs>
                <w:tab w:val="left" w:pos="915"/>
              </w:tabs>
              <w:ind w:left="0" w:firstLine="0"/>
              <w:rPr>
                <w:rFonts w:ascii="Times New Roman" w:hAnsi="Times New Roman" w:cs="Times New Roman"/>
                <w:sz w:val="22"/>
                <w:highlight w:val="yellow"/>
              </w:rPr>
            </w:pPr>
          </w:p>
        </w:tc>
        <w:tc>
          <w:tcPr>
            <w:tcW w:w="3021" w:type="dxa"/>
          </w:tcPr>
          <w:p w14:paraId="1497E19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hybridy ciroku dvojfarebného a ciroku sudánskej trávy </w:t>
            </w:r>
          </w:p>
        </w:tc>
        <w:tc>
          <w:tcPr>
            <w:tcW w:w="3021" w:type="dxa"/>
          </w:tcPr>
          <w:p w14:paraId="21B65C30" w14:textId="627E1414" w:rsidR="00D97B48" w:rsidRPr="00A21AC4" w:rsidRDefault="00D97B48" w:rsidP="007A77BE">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122/1 z 19. 3. 2019</w:t>
            </w:r>
          </w:p>
        </w:tc>
      </w:tr>
      <w:tr w:rsidR="00E3515F" w:rsidRPr="00A21AC4" w14:paraId="2B79843B" w14:textId="77777777" w:rsidTr="00D97B48">
        <w:tc>
          <w:tcPr>
            <w:tcW w:w="3020" w:type="dxa"/>
          </w:tcPr>
          <w:p w14:paraId="24C6226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xTriticosecale Wittm. ex A. Camus</w:t>
            </w:r>
          </w:p>
        </w:tc>
        <w:tc>
          <w:tcPr>
            <w:tcW w:w="3021" w:type="dxa"/>
          </w:tcPr>
          <w:p w14:paraId="6021F4D3" w14:textId="0F8D25D6" w:rsidR="00D97B48" w:rsidRPr="00A21AC4" w:rsidRDefault="00371039" w:rsidP="0008366B">
            <w:pPr>
              <w:autoSpaceDE w:val="0"/>
              <w:autoSpaceDN w:val="0"/>
              <w:adjustRightInd w:val="0"/>
              <w:rPr>
                <w:rFonts w:ascii="Times New Roman" w:hAnsi="Times New Roman" w:cs="Times New Roman"/>
                <w:bCs/>
                <w:color w:val="auto"/>
                <w:sz w:val="22"/>
                <w:highlight w:val="yellow"/>
              </w:rPr>
            </w:pPr>
            <w:r>
              <w:rPr>
                <w:rFonts w:ascii="Times New Roman" w:hAnsi="Times New Roman" w:cs="Times New Roman"/>
                <w:bCs/>
                <w:color w:val="auto"/>
                <w:sz w:val="22"/>
                <w:highlight w:val="yellow"/>
              </w:rPr>
              <w:t>t</w:t>
            </w:r>
            <w:r w:rsidR="00D97B48" w:rsidRPr="00A21AC4">
              <w:rPr>
                <w:rFonts w:ascii="Times New Roman" w:hAnsi="Times New Roman" w:cs="Times New Roman"/>
                <w:bCs/>
                <w:color w:val="auto"/>
                <w:sz w:val="22"/>
                <w:highlight w:val="yellow"/>
              </w:rPr>
              <w:t>ritikale</w:t>
            </w:r>
          </w:p>
        </w:tc>
        <w:tc>
          <w:tcPr>
            <w:tcW w:w="3021" w:type="dxa"/>
          </w:tcPr>
          <w:p w14:paraId="11BA19B9" w14:textId="60D4F3C3"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121/3 </w:t>
            </w:r>
            <w:r w:rsidR="0097489D">
              <w:rPr>
                <w:rFonts w:ascii="Times New Roman" w:hAnsi="Times New Roman" w:cs="Times New Roman"/>
                <w:bCs/>
                <w:color w:val="auto"/>
                <w:sz w:val="22"/>
                <w:highlight w:val="yellow"/>
              </w:rPr>
              <w:t xml:space="preserve">kor. </w:t>
            </w:r>
            <w:r w:rsidRPr="00A21AC4">
              <w:rPr>
                <w:rFonts w:ascii="Times New Roman" w:hAnsi="Times New Roman" w:cs="Times New Roman"/>
                <w:bCs/>
                <w:color w:val="auto"/>
                <w:sz w:val="22"/>
                <w:highlight w:val="yellow"/>
              </w:rPr>
              <w:t>z 27. 4. 2022</w:t>
            </w:r>
          </w:p>
        </w:tc>
      </w:tr>
      <w:tr w:rsidR="00E3515F" w:rsidRPr="00A21AC4" w14:paraId="77E5B498" w14:textId="77777777" w:rsidTr="00D97B48">
        <w:tc>
          <w:tcPr>
            <w:tcW w:w="3020" w:type="dxa"/>
          </w:tcPr>
          <w:p w14:paraId="6FD2A3D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Triticum aestivum L. subsp. aestivum</w:t>
            </w:r>
          </w:p>
        </w:tc>
        <w:tc>
          <w:tcPr>
            <w:tcW w:w="3021" w:type="dxa"/>
          </w:tcPr>
          <w:p w14:paraId="7EE4A28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pšenica letná</w:t>
            </w:r>
          </w:p>
        </w:tc>
        <w:tc>
          <w:tcPr>
            <w:tcW w:w="3021" w:type="dxa"/>
          </w:tcPr>
          <w:p w14:paraId="243D22F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3/5 z 19. 3. 2019</w:t>
            </w:r>
          </w:p>
          <w:p w14:paraId="5874120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p>
        </w:tc>
      </w:tr>
      <w:tr w:rsidR="00E3515F" w:rsidRPr="00A21AC4" w14:paraId="1EBD281B" w14:textId="77777777" w:rsidTr="00D97B48">
        <w:tc>
          <w:tcPr>
            <w:tcW w:w="3020" w:type="dxa"/>
          </w:tcPr>
          <w:p w14:paraId="424E21A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Triticum turgidum L. subsp. durum (Desf.) van Slageren</w:t>
            </w:r>
          </w:p>
        </w:tc>
        <w:tc>
          <w:tcPr>
            <w:tcW w:w="3021" w:type="dxa"/>
          </w:tcPr>
          <w:p w14:paraId="4A6EF0C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pšenica tvrdá</w:t>
            </w:r>
          </w:p>
        </w:tc>
        <w:tc>
          <w:tcPr>
            <w:tcW w:w="3021" w:type="dxa"/>
          </w:tcPr>
          <w:p w14:paraId="1D187AC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120/3 z 19. 3. 2014</w:t>
            </w:r>
          </w:p>
          <w:p w14:paraId="4F2A243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p>
        </w:tc>
      </w:tr>
      <w:tr w:rsidR="00E3515F" w:rsidRPr="00A21AC4" w14:paraId="2E462E8E" w14:textId="77777777" w:rsidTr="00D97B48">
        <w:tc>
          <w:tcPr>
            <w:tcW w:w="3020" w:type="dxa"/>
          </w:tcPr>
          <w:p w14:paraId="59B8558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Zea mays L. (partim)</w:t>
            </w:r>
          </w:p>
        </w:tc>
        <w:tc>
          <w:tcPr>
            <w:tcW w:w="3021" w:type="dxa"/>
          </w:tcPr>
          <w:p w14:paraId="0FB5B49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kukurica siata</w:t>
            </w:r>
          </w:p>
        </w:tc>
        <w:tc>
          <w:tcPr>
            <w:tcW w:w="3021" w:type="dxa"/>
          </w:tcPr>
          <w:p w14:paraId="48DF016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2/3 z 11. 3. 2010</w:t>
            </w:r>
          </w:p>
        </w:tc>
      </w:tr>
      <w:tr w:rsidR="00D97B48" w:rsidRPr="00A21AC4" w14:paraId="1F2FE4DC" w14:textId="77777777" w:rsidTr="00D97B48">
        <w:tc>
          <w:tcPr>
            <w:tcW w:w="3020" w:type="dxa"/>
          </w:tcPr>
          <w:p w14:paraId="5574B86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Solanum tuberosum L.</w:t>
            </w:r>
          </w:p>
        </w:tc>
        <w:tc>
          <w:tcPr>
            <w:tcW w:w="3021" w:type="dxa"/>
          </w:tcPr>
          <w:p w14:paraId="79D337CF" w14:textId="34F13CD0" w:rsidR="00D97B48" w:rsidRPr="00A21AC4" w:rsidRDefault="00371039" w:rsidP="00371039">
            <w:pPr>
              <w:autoSpaceDE w:val="0"/>
              <w:autoSpaceDN w:val="0"/>
              <w:adjustRightInd w:val="0"/>
              <w:rPr>
                <w:rFonts w:ascii="Times New Roman" w:hAnsi="Times New Roman" w:cs="Times New Roman"/>
                <w:bCs/>
                <w:color w:val="auto"/>
                <w:sz w:val="22"/>
                <w:highlight w:val="yellow"/>
              </w:rPr>
            </w:pPr>
            <w:r>
              <w:rPr>
                <w:rFonts w:ascii="Times New Roman" w:hAnsi="Times New Roman" w:cs="Times New Roman"/>
                <w:bCs/>
                <w:color w:val="auto"/>
                <w:sz w:val="22"/>
                <w:highlight w:val="yellow"/>
              </w:rPr>
              <w:t>z</w:t>
            </w:r>
            <w:r w:rsidR="00D97B48" w:rsidRPr="00A21AC4">
              <w:rPr>
                <w:rFonts w:ascii="Times New Roman" w:hAnsi="Times New Roman" w:cs="Times New Roman"/>
                <w:bCs/>
                <w:color w:val="auto"/>
                <w:sz w:val="22"/>
                <w:highlight w:val="yellow"/>
              </w:rPr>
              <w:t>emiak</w:t>
            </w:r>
          </w:p>
        </w:tc>
        <w:tc>
          <w:tcPr>
            <w:tcW w:w="3021" w:type="dxa"/>
          </w:tcPr>
          <w:p w14:paraId="3710EBB9" w14:textId="22224227" w:rsidR="00D97B48" w:rsidRPr="00A21AC4" w:rsidRDefault="00D97B48" w:rsidP="00015014">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23/</w:t>
            </w:r>
            <w:r w:rsidR="00015014">
              <w:rPr>
                <w:rFonts w:ascii="Times New Roman" w:hAnsi="Times New Roman" w:cs="Times New Roman"/>
                <w:bCs/>
                <w:color w:val="auto"/>
                <w:sz w:val="22"/>
                <w:highlight w:val="yellow"/>
              </w:rPr>
              <w:t>4</w:t>
            </w:r>
            <w:r w:rsidRPr="00A21AC4">
              <w:rPr>
                <w:rFonts w:ascii="Times New Roman" w:hAnsi="Times New Roman" w:cs="Times New Roman"/>
                <w:bCs/>
                <w:color w:val="auto"/>
                <w:sz w:val="22"/>
                <w:highlight w:val="yellow"/>
              </w:rPr>
              <w:t xml:space="preserve"> z </w:t>
            </w:r>
            <w:r w:rsidR="00015014">
              <w:rPr>
                <w:rFonts w:ascii="Times New Roman" w:hAnsi="Times New Roman" w:cs="Times New Roman"/>
                <w:bCs/>
                <w:color w:val="auto"/>
                <w:sz w:val="22"/>
                <w:highlight w:val="yellow"/>
              </w:rPr>
              <w:t>28</w:t>
            </w:r>
            <w:r w:rsidRPr="00A21AC4">
              <w:rPr>
                <w:rFonts w:ascii="Times New Roman" w:hAnsi="Times New Roman" w:cs="Times New Roman"/>
                <w:bCs/>
                <w:color w:val="auto"/>
                <w:sz w:val="22"/>
                <w:highlight w:val="yellow"/>
              </w:rPr>
              <w:t xml:space="preserve">. </w:t>
            </w:r>
            <w:r w:rsidR="00015014">
              <w:rPr>
                <w:rFonts w:ascii="Times New Roman" w:hAnsi="Times New Roman" w:cs="Times New Roman"/>
                <w:bCs/>
                <w:color w:val="auto"/>
                <w:sz w:val="22"/>
                <w:highlight w:val="yellow"/>
              </w:rPr>
              <w:t>11</w:t>
            </w:r>
            <w:r w:rsidRPr="00A21AC4">
              <w:rPr>
                <w:rFonts w:ascii="Times New Roman" w:hAnsi="Times New Roman" w:cs="Times New Roman"/>
                <w:bCs/>
                <w:color w:val="auto"/>
                <w:sz w:val="22"/>
                <w:highlight w:val="yellow"/>
              </w:rPr>
              <w:t>. 20</w:t>
            </w:r>
            <w:r w:rsidR="00015014">
              <w:rPr>
                <w:rFonts w:ascii="Times New Roman" w:hAnsi="Times New Roman" w:cs="Times New Roman"/>
                <w:bCs/>
                <w:color w:val="auto"/>
                <w:sz w:val="22"/>
                <w:highlight w:val="yellow"/>
              </w:rPr>
              <w:t>23</w:t>
            </w:r>
          </w:p>
        </w:tc>
      </w:tr>
    </w:tbl>
    <w:p w14:paraId="0B6B9ECC" w14:textId="77777777" w:rsidR="00D97B48" w:rsidRPr="00A21AC4" w:rsidRDefault="00D97B48" w:rsidP="00D97B48">
      <w:pPr>
        <w:autoSpaceDE w:val="0"/>
        <w:autoSpaceDN w:val="0"/>
        <w:adjustRightInd w:val="0"/>
        <w:spacing w:after="0" w:line="240" w:lineRule="auto"/>
        <w:rPr>
          <w:rFonts w:ascii="Times New Roman" w:hAnsi="Times New Roman" w:cs="Times New Roman"/>
          <w:bCs/>
          <w:color w:val="auto"/>
          <w:sz w:val="22"/>
          <w:highlight w:val="yellow"/>
        </w:rPr>
      </w:pPr>
    </w:p>
    <w:p w14:paraId="3AB7A78A" w14:textId="77777777" w:rsidR="00D97B48" w:rsidRPr="00A21AC4" w:rsidRDefault="00D97B48" w:rsidP="00D97B48">
      <w:pPr>
        <w:pStyle w:val="Odsekzoznamu"/>
        <w:numPr>
          <w:ilvl w:val="0"/>
          <w:numId w:val="37"/>
        </w:numPr>
        <w:autoSpaceDE w:val="0"/>
        <w:autoSpaceDN w:val="0"/>
        <w:adjustRightInd w:val="0"/>
        <w:spacing w:after="0" w:line="240" w:lineRule="auto"/>
        <w:ind w:left="284" w:hanging="284"/>
        <w:jc w:val="left"/>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zeleniny</w:t>
      </w:r>
    </w:p>
    <w:tbl>
      <w:tblPr>
        <w:tblStyle w:val="Mriekatabuky"/>
        <w:tblW w:w="0" w:type="auto"/>
        <w:tblLook w:val="04A0" w:firstRow="1" w:lastRow="0" w:firstColumn="1" w:lastColumn="0" w:noHBand="0" w:noVBand="1"/>
      </w:tblPr>
      <w:tblGrid>
        <w:gridCol w:w="3020"/>
        <w:gridCol w:w="3021"/>
        <w:gridCol w:w="3021"/>
      </w:tblGrid>
      <w:tr w:rsidR="00E3515F" w:rsidRPr="00A21AC4" w14:paraId="5E23503B" w14:textId="77777777" w:rsidTr="0008366B">
        <w:trPr>
          <w:tblHeader/>
        </w:trPr>
        <w:tc>
          <w:tcPr>
            <w:tcW w:w="3020" w:type="dxa"/>
          </w:tcPr>
          <w:p w14:paraId="32A33226"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Vedecký názov</w:t>
            </w:r>
          </w:p>
        </w:tc>
        <w:tc>
          <w:tcPr>
            <w:tcW w:w="3021" w:type="dxa"/>
          </w:tcPr>
          <w:p w14:paraId="39C7AD8D"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Bežný názov</w:t>
            </w:r>
          </w:p>
        </w:tc>
        <w:tc>
          <w:tcPr>
            <w:tcW w:w="3021" w:type="dxa"/>
          </w:tcPr>
          <w:p w14:paraId="3C59DA95"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Protokol CPVO</w:t>
            </w:r>
          </w:p>
        </w:tc>
      </w:tr>
      <w:tr w:rsidR="00E3515F" w:rsidRPr="00A21AC4" w14:paraId="20134708" w14:textId="77777777" w:rsidTr="0008366B">
        <w:tc>
          <w:tcPr>
            <w:tcW w:w="3020" w:type="dxa"/>
          </w:tcPr>
          <w:p w14:paraId="0BC9D9E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Allium cepa L.</w:t>
            </w:r>
          </w:p>
          <w:p w14:paraId="59BA218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(skupina Cepa)</w:t>
            </w:r>
          </w:p>
        </w:tc>
        <w:tc>
          <w:tcPr>
            <w:tcW w:w="3021" w:type="dxa"/>
          </w:tcPr>
          <w:p w14:paraId="54A610D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cibuľa a cibuľa kuchynská nakopená</w:t>
            </w:r>
          </w:p>
        </w:tc>
        <w:tc>
          <w:tcPr>
            <w:tcW w:w="3021" w:type="dxa"/>
          </w:tcPr>
          <w:p w14:paraId="01E1C4A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46/2 z 1. 4. 2009</w:t>
            </w:r>
          </w:p>
          <w:p w14:paraId="4D430B3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p>
        </w:tc>
      </w:tr>
      <w:tr w:rsidR="00E3515F" w:rsidRPr="00A21AC4" w14:paraId="1CE33A84" w14:textId="77777777" w:rsidTr="0008366B">
        <w:tc>
          <w:tcPr>
            <w:tcW w:w="3020" w:type="dxa"/>
          </w:tcPr>
          <w:p w14:paraId="1E98D1E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Allium cepa L. (skupina Aggregatum)</w:t>
            </w:r>
          </w:p>
        </w:tc>
        <w:tc>
          <w:tcPr>
            <w:tcW w:w="3021" w:type="dxa"/>
          </w:tcPr>
          <w:p w14:paraId="67B9562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šalotka</w:t>
            </w:r>
          </w:p>
        </w:tc>
        <w:tc>
          <w:tcPr>
            <w:tcW w:w="3021" w:type="dxa"/>
          </w:tcPr>
          <w:p w14:paraId="4C2AB15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46/2 z 1. 4. 2009</w:t>
            </w:r>
          </w:p>
        </w:tc>
      </w:tr>
      <w:tr w:rsidR="00E3515F" w:rsidRPr="00A21AC4" w14:paraId="1EC72114" w14:textId="77777777" w:rsidTr="0008366B">
        <w:tc>
          <w:tcPr>
            <w:tcW w:w="3020" w:type="dxa"/>
          </w:tcPr>
          <w:p w14:paraId="5448ABD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Allium fistulosum L.</w:t>
            </w:r>
          </w:p>
        </w:tc>
        <w:tc>
          <w:tcPr>
            <w:tcW w:w="3021" w:type="dxa"/>
          </w:tcPr>
          <w:p w14:paraId="02F5922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cesnak zimný</w:t>
            </w:r>
          </w:p>
        </w:tc>
        <w:tc>
          <w:tcPr>
            <w:tcW w:w="3021" w:type="dxa"/>
          </w:tcPr>
          <w:p w14:paraId="21F3BDD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161/1 z 11. 3. 2010</w:t>
            </w:r>
          </w:p>
        </w:tc>
      </w:tr>
      <w:tr w:rsidR="00E3515F" w:rsidRPr="00A21AC4" w14:paraId="7BE92675" w14:textId="77777777" w:rsidTr="0008366B">
        <w:tc>
          <w:tcPr>
            <w:tcW w:w="3020" w:type="dxa"/>
          </w:tcPr>
          <w:p w14:paraId="584CAE5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Allium porrum L.</w:t>
            </w:r>
          </w:p>
        </w:tc>
        <w:tc>
          <w:tcPr>
            <w:tcW w:w="3021" w:type="dxa"/>
          </w:tcPr>
          <w:p w14:paraId="10C8402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pór pestovaný</w:t>
            </w:r>
          </w:p>
        </w:tc>
        <w:tc>
          <w:tcPr>
            <w:tcW w:w="3021" w:type="dxa"/>
          </w:tcPr>
          <w:p w14:paraId="6D51F32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85/2 z 1. 4. 2009</w:t>
            </w:r>
          </w:p>
        </w:tc>
      </w:tr>
      <w:tr w:rsidR="00E3515F" w:rsidRPr="00A21AC4" w14:paraId="6EDF1E8B" w14:textId="77777777" w:rsidTr="0008366B">
        <w:tc>
          <w:tcPr>
            <w:tcW w:w="3020" w:type="dxa"/>
          </w:tcPr>
          <w:p w14:paraId="3A753EE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Allium sativum L.</w:t>
            </w:r>
          </w:p>
        </w:tc>
        <w:tc>
          <w:tcPr>
            <w:tcW w:w="3021" w:type="dxa"/>
          </w:tcPr>
          <w:p w14:paraId="3EFA18A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cesnak kuchynský</w:t>
            </w:r>
          </w:p>
        </w:tc>
        <w:tc>
          <w:tcPr>
            <w:tcW w:w="3021" w:type="dxa"/>
          </w:tcPr>
          <w:p w14:paraId="1B8F98A1" w14:textId="553FFC22" w:rsidR="00D97B48" w:rsidRPr="00A21AC4" w:rsidRDefault="0032060C"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162/2 u 30. 5. 2023</w:t>
            </w:r>
          </w:p>
        </w:tc>
      </w:tr>
      <w:tr w:rsidR="00E3515F" w:rsidRPr="00A21AC4" w14:paraId="4CFAF725" w14:textId="77777777" w:rsidTr="0008366B">
        <w:tc>
          <w:tcPr>
            <w:tcW w:w="3020" w:type="dxa"/>
          </w:tcPr>
          <w:p w14:paraId="00A3B45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Allium schoenoprasum L.</w:t>
            </w:r>
          </w:p>
        </w:tc>
        <w:tc>
          <w:tcPr>
            <w:tcW w:w="3021" w:type="dxa"/>
          </w:tcPr>
          <w:p w14:paraId="2349E1D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cesnak pažítkový</w:t>
            </w:r>
          </w:p>
        </w:tc>
        <w:tc>
          <w:tcPr>
            <w:tcW w:w="3021" w:type="dxa"/>
          </w:tcPr>
          <w:p w14:paraId="6469E17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198/2 z 11. 3. 2015</w:t>
            </w:r>
          </w:p>
        </w:tc>
      </w:tr>
      <w:tr w:rsidR="00E3515F" w:rsidRPr="00A21AC4" w14:paraId="37881C2D" w14:textId="77777777" w:rsidTr="0008366B">
        <w:tc>
          <w:tcPr>
            <w:tcW w:w="3020" w:type="dxa"/>
          </w:tcPr>
          <w:p w14:paraId="52E81A1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Apium graveolens L.</w:t>
            </w:r>
          </w:p>
        </w:tc>
        <w:tc>
          <w:tcPr>
            <w:tcW w:w="3021" w:type="dxa"/>
            <w:shd w:val="clear" w:color="auto" w:fill="auto"/>
          </w:tcPr>
          <w:p w14:paraId="2D3CA69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zeler voňavý stopkový</w:t>
            </w:r>
          </w:p>
        </w:tc>
        <w:tc>
          <w:tcPr>
            <w:tcW w:w="3021" w:type="dxa"/>
          </w:tcPr>
          <w:p w14:paraId="0ACEB87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82/1 z 13. 3. 2008</w:t>
            </w:r>
          </w:p>
        </w:tc>
      </w:tr>
      <w:tr w:rsidR="00E3515F" w:rsidRPr="00A21AC4" w14:paraId="1EDEDA91" w14:textId="77777777" w:rsidTr="0008366B">
        <w:tc>
          <w:tcPr>
            <w:tcW w:w="3020" w:type="dxa"/>
          </w:tcPr>
          <w:p w14:paraId="7BADCDD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Apium graveolens L.</w:t>
            </w:r>
          </w:p>
        </w:tc>
        <w:tc>
          <w:tcPr>
            <w:tcW w:w="3021" w:type="dxa"/>
            <w:shd w:val="clear" w:color="auto" w:fill="auto"/>
          </w:tcPr>
          <w:p w14:paraId="55BF066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zeler voňavý buľvový</w:t>
            </w:r>
          </w:p>
        </w:tc>
        <w:tc>
          <w:tcPr>
            <w:tcW w:w="3021" w:type="dxa"/>
          </w:tcPr>
          <w:p w14:paraId="1C66628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74/1 z 13. 3. 2008</w:t>
            </w:r>
          </w:p>
        </w:tc>
      </w:tr>
      <w:tr w:rsidR="00E3515F" w:rsidRPr="00A21AC4" w14:paraId="02087B56" w14:textId="77777777" w:rsidTr="0008366B">
        <w:tc>
          <w:tcPr>
            <w:tcW w:w="3020" w:type="dxa"/>
          </w:tcPr>
          <w:p w14:paraId="6673BA6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Asparagus officinalis L.</w:t>
            </w:r>
          </w:p>
        </w:tc>
        <w:tc>
          <w:tcPr>
            <w:tcW w:w="3021" w:type="dxa"/>
          </w:tcPr>
          <w:p w14:paraId="00C1DC9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asparágus lekársky</w:t>
            </w:r>
          </w:p>
        </w:tc>
        <w:tc>
          <w:tcPr>
            <w:tcW w:w="3021" w:type="dxa"/>
          </w:tcPr>
          <w:p w14:paraId="2837DC3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130/2 zo 16. 2. 2011</w:t>
            </w:r>
          </w:p>
        </w:tc>
      </w:tr>
      <w:tr w:rsidR="00E3515F" w:rsidRPr="00A21AC4" w14:paraId="595541D4" w14:textId="77777777" w:rsidTr="0008366B">
        <w:tc>
          <w:tcPr>
            <w:tcW w:w="3020" w:type="dxa"/>
          </w:tcPr>
          <w:p w14:paraId="1A703E3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Beta vulgaris L.</w:t>
            </w:r>
          </w:p>
        </w:tc>
        <w:tc>
          <w:tcPr>
            <w:tcW w:w="3021" w:type="dxa"/>
          </w:tcPr>
          <w:p w14:paraId="5F0E928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repa obyčajná (cvikla) vrátane repy cheltenhamskej</w:t>
            </w:r>
          </w:p>
        </w:tc>
        <w:tc>
          <w:tcPr>
            <w:tcW w:w="3021" w:type="dxa"/>
          </w:tcPr>
          <w:p w14:paraId="4D17A75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60/1 z 1. 4. 2009</w:t>
            </w:r>
          </w:p>
          <w:p w14:paraId="1F7B541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p>
        </w:tc>
      </w:tr>
      <w:tr w:rsidR="00E3515F" w:rsidRPr="00A21AC4" w14:paraId="73B5D90E" w14:textId="77777777" w:rsidTr="0008366B">
        <w:tc>
          <w:tcPr>
            <w:tcW w:w="3020" w:type="dxa"/>
          </w:tcPr>
          <w:p w14:paraId="36CB558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Beta vulgaris L.</w:t>
            </w:r>
          </w:p>
        </w:tc>
        <w:tc>
          <w:tcPr>
            <w:tcW w:w="3021" w:type="dxa"/>
          </w:tcPr>
          <w:p w14:paraId="319E05D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repy listové (repa obyčajná</w:t>
            </w:r>
          </w:p>
          <w:p w14:paraId="16541B5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pravá zeleninová alebo repa obyčajná špenátová - mangold</w:t>
            </w:r>
          </w:p>
        </w:tc>
        <w:tc>
          <w:tcPr>
            <w:tcW w:w="3021" w:type="dxa"/>
          </w:tcPr>
          <w:p w14:paraId="33A8F46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106/2 zo 14. 4. 2021</w:t>
            </w:r>
          </w:p>
        </w:tc>
      </w:tr>
      <w:tr w:rsidR="00E3515F" w:rsidRPr="00A21AC4" w14:paraId="453D7FB3" w14:textId="77777777" w:rsidTr="0008366B">
        <w:tc>
          <w:tcPr>
            <w:tcW w:w="3020" w:type="dxa"/>
          </w:tcPr>
          <w:p w14:paraId="2254D7A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Brassica oleracea L.</w:t>
            </w:r>
          </w:p>
        </w:tc>
        <w:tc>
          <w:tcPr>
            <w:tcW w:w="3021" w:type="dxa"/>
          </w:tcPr>
          <w:p w14:paraId="2BE245B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kel kučeravý</w:t>
            </w:r>
          </w:p>
        </w:tc>
        <w:tc>
          <w:tcPr>
            <w:tcW w:w="3021" w:type="dxa"/>
          </w:tcPr>
          <w:p w14:paraId="22983BD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90/1 zo 16. 2. 2011</w:t>
            </w:r>
          </w:p>
        </w:tc>
      </w:tr>
      <w:tr w:rsidR="00E3515F" w:rsidRPr="00A21AC4" w14:paraId="4E0750DA" w14:textId="77777777" w:rsidTr="0008366B">
        <w:tc>
          <w:tcPr>
            <w:tcW w:w="3020" w:type="dxa"/>
          </w:tcPr>
          <w:p w14:paraId="6358DDE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Brassica oleracea L.</w:t>
            </w:r>
          </w:p>
        </w:tc>
        <w:tc>
          <w:tcPr>
            <w:tcW w:w="3021" w:type="dxa"/>
          </w:tcPr>
          <w:p w14:paraId="6344D12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karfiol</w:t>
            </w:r>
          </w:p>
        </w:tc>
        <w:tc>
          <w:tcPr>
            <w:tcW w:w="3021" w:type="dxa"/>
          </w:tcPr>
          <w:p w14:paraId="621801BB" w14:textId="17C3DE50" w:rsidR="00D97B48" w:rsidRPr="00A21AC4" w:rsidRDefault="00D97B48" w:rsidP="00EF0588">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45/2 rev. </w:t>
            </w:r>
            <w:r w:rsidR="00EF0588">
              <w:rPr>
                <w:rFonts w:ascii="Times New Roman" w:hAnsi="Times New Roman" w:cs="Times New Roman"/>
                <w:bCs/>
                <w:color w:val="auto"/>
                <w:sz w:val="22"/>
                <w:highlight w:val="yellow"/>
              </w:rPr>
              <w:t>3</w:t>
            </w:r>
            <w:r w:rsidRPr="00A21AC4">
              <w:rPr>
                <w:rFonts w:ascii="Times New Roman" w:hAnsi="Times New Roman" w:cs="Times New Roman"/>
                <w:bCs/>
                <w:color w:val="auto"/>
                <w:sz w:val="22"/>
                <w:highlight w:val="yellow"/>
              </w:rPr>
              <w:t xml:space="preserve"> z </w:t>
            </w:r>
            <w:r w:rsidR="00EF0588">
              <w:rPr>
                <w:rFonts w:ascii="Times New Roman" w:hAnsi="Times New Roman" w:cs="Times New Roman"/>
                <w:bCs/>
                <w:color w:val="auto"/>
                <w:sz w:val="22"/>
                <w:highlight w:val="yellow"/>
              </w:rPr>
              <w:t>11</w:t>
            </w:r>
            <w:r w:rsidRPr="00A21AC4">
              <w:rPr>
                <w:rFonts w:ascii="Times New Roman" w:hAnsi="Times New Roman" w:cs="Times New Roman"/>
                <w:bCs/>
                <w:color w:val="auto"/>
                <w:sz w:val="22"/>
                <w:highlight w:val="yellow"/>
              </w:rPr>
              <w:t xml:space="preserve">. </w:t>
            </w:r>
            <w:r w:rsidR="00EF0588">
              <w:rPr>
                <w:rFonts w:ascii="Times New Roman" w:hAnsi="Times New Roman" w:cs="Times New Roman"/>
                <w:bCs/>
                <w:color w:val="auto"/>
                <w:sz w:val="22"/>
                <w:highlight w:val="yellow"/>
              </w:rPr>
              <w:t>4</w:t>
            </w:r>
            <w:r w:rsidRPr="00A21AC4">
              <w:rPr>
                <w:rFonts w:ascii="Times New Roman" w:hAnsi="Times New Roman" w:cs="Times New Roman"/>
                <w:bCs/>
                <w:color w:val="auto"/>
                <w:sz w:val="22"/>
                <w:highlight w:val="yellow"/>
              </w:rPr>
              <w:t xml:space="preserve">. </w:t>
            </w:r>
            <w:r w:rsidR="00EF0588">
              <w:rPr>
                <w:rFonts w:ascii="Times New Roman" w:hAnsi="Times New Roman" w:cs="Times New Roman"/>
                <w:bCs/>
                <w:color w:val="auto"/>
                <w:sz w:val="22"/>
                <w:highlight w:val="yellow"/>
              </w:rPr>
              <w:t>2024</w:t>
            </w:r>
          </w:p>
        </w:tc>
      </w:tr>
      <w:tr w:rsidR="00E3515F" w:rsidRPr="00A21AC4" w14:paraId="39D20D3D" w14:textId="77777777" w:rsidTr="0008366B">
        <w:tc>
          <w:tcPr>
            <w:tcW w:w="3020" w:type="dxa"/>
          </w:tcPr>
          <w:p w14:paraId="09B5A6F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Brassica oleracea L.</w:t>
            </w:r>
          </w:p>
        </w:tc>
        <w:tc>
          <w:tcPr>
            <w:tcW w:w="3021" w:type="dxa"/>
          </w:tcPr>
          <w:p w14:paraId="18D24D0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kapusta obyčajná špargľová alebo brokolica</w:t>
            </w:r>
          </w:p>
        </w:tc>
        <w:tc>
          <w:tcPr>
            <w:tcW w:w="3021" w:type="dxa"/>
          </w:tcPr>
          <w:p w14:paraId="56E211CF" w14:textId="7F362B79" w:rsidR="00D97B48" w:rsidRPr="00A21AC4" w:rsidRDefault="00D97B48" w:rsidP="00EF0588">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151/2 rev. </w:t>
            </w:r>
            <w:r w:rsidR="00EF0588">
              <w:rPr>
                <w:rFonts w:ascii="Times New Roman" w:hAnsi="Times New Roman" w:cs="Times New Roman"/>
                <w:bCs/>
                <w:color w:val="auto"/>
                <w:sz w:val="22"/>
                <w:highlight w:val="yellow"/>
              </w:rPr>
              <w:t>3</w:t>
            </w:r>
            <w:r w:rsidRPr="00A21AC4">
              <w:rPr>
                <w:rFonts w:ascii="Times New Roman" w:hAnsi="Times New Roman" w:cs="Times New Roman"/>
                <w:bCs/>
                <w:color w:val="auto"/>
                <w:sz w:val="22"/>
                <w:highlight w:val="yellow"/>
              </w:rPr>
              <w:t xml:space="preserve"> z </w:t>
            </w:r>
            <w:r w:rsidR="00EF0588">
              <w:rPr>
                <w:rFonts w:ascii="Times New Roman" w:hAnsi="Times New Roman" w:cs="Times New Roman"/>
                <w:bCs/>
                <w:color w:val="auto"/>
                <w:sz w:val="22"/>
                <w:highlight w:val="yellow"/>
              </w:rPr>
              <w:t>11</w:t>
            </w:r>
            <w:r w:rsidRPr="00A21AC4">
              <w:rPr>
                <w:rFonts w:ascii="Times New Roman" w:hAnsi="Times New Roman" w:cs="Times New Roman"/>
                <w:bCs/>
                <w:color w:val="auto"/>
                <w:sz w:val="22"/>
                <w:highlight w:val="yellow"/>
              </w:rPr>
              <w:t>. 4. 202</w:t>
            </w:r>
            <w:r w:rsidR="00EF0588">
              <w:rPr>
                <w:rFonts w:ascii="Times New Roman" w:hAnsi="Times New Roman" w:cs="Times New Roman"/>
                <w:bCs/>
                <w:color w:val="auto"/>
                <w:sz w:val="22"/>
                <w:highlight w:val="yellow"/>
              </w:rPr>
              <w:t>4</w:t>
            </w:r>
          </w:p>
        </w:tc>
      </w:tr>
      <w:tr w:rsidR="00E3515F" w:rsidRPr="00A21AC4" w14:paraId="37F59EC4" w14:textId="77777777" w:rsidTr="0008366B">
        <w:tc>
          <w:tcPr>
            <w:tcW w:w="3020" w:type="dxa"/>
          </w:tcPr>
          <w:p w14:paraId="4A52AB3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Brassica oleracea L.</w:t>
            </w:r>
          </w:p>
        </w:tc>
        <w:tc>
          <w:tcPr>
            <w:tcW w:w="3021" w:type="dxa"/>
          </w:tcPr>
          <w:p w14:paraId="608000F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kel ružičkový</w:t>
            </w:r>
          </w:p>
        </w:tc>
        <w:tc>
          <w:tcPr>
            <w:tcW w:w="3021" w:type="dxa"/>
          </w:tcPr>
          <w:p w14:paraId="29B24B0B" w14:textId="0AD53432" w:rsidR="00D97B48" w:rsidRPr="00A21AC4" w:rsidRDefault="00D97B48" w:rsidP="00C64F88">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54/2 rev.</w:t>
            </w:r>
            <w:r w:rsidR="00C64F88">
              <w:rPr>
                <w:rFonts w:ascii="Times New Roman" w:hAnsi="Times New Roman" w:cs="Times New Roman"/>
                <w:bCs/>
                <w:color w:val="auto"/>
                <w:sz w:val="22"/>
                <w:highlight w:val="yellow"/>
              </w:rPr>
              <w:t xml:space="preserve"> 2</w:t>
            </w:r>
            <w:r w:rsidRPr="00A21AC4">
              <w:rPr>
                <w:rFonts w:ascii="Times New Roman" w:hAnsi="Times New Roman" w:cs="Times New Roman"/>
                <w:bCs/>
                <w:color w:val="auto"/>
                <w:sz w:val="22"/>
                <w:highlight w:val="yellow"/>
              </w:rPr>
              <w:t xml:space="preserve"> z 1</w:t>
            </w:r>
            <w:r w:rsidR="00C64F88">
              <w:rPr>
                <w:rFonts w:ascii="Times New Roman" w:hAnsi="Times New Roman" w:cs="Times New Roman"/>
                <w:bCs/>
                <w:color w:val="auto"/>
                <w:sz w:val="22"/>
                <w:highlight w:val="yellow"/>
              </w:rPr>
              <w:t>1</w:t>
            </w:r>
            <w:r w:rsidRPr="00A21AC4">
              <w:rPr>
                <w:rFonts w:ascii="Times New Roman" w:hAnsi="Times New Roman" w:cs="Times New Roman"/>
                <w:bCs/>
                <w:color w:val="auto"/>
                <w:sz w:val="22"/>
                <w:highlight w:val="yellow"/>
              </w:rPr>
              <w:t xml:space="preserve">. </w:t>
            </w:r>
            <w:r w:rsidR="00C64F88">
              <w:rPr>
                <w:rFonts w:ascii="Times New Roman" w:hAnsi="Times New Roman" w:cs="Times New Roman"/>
                <w:bCs/>
                <w:color w:val="auto"/>
                <w:sz w:val="22"/>
                <w:highlight w:val="yellow"/>
              </w:rPr>
              <w:t>4</w:t>
            </w:r>
            <w:r w:rsidRPr="00A21AC4">
              <w:rPr>
                <w:rFonts w:ascii="Times New Roman" w:hAnsi="Times New Roman" w:cs="Times New Roman"/>
                <w:bCs/>
                <w:color w:val="auto"/>
                <w:sz w:val="22"/>
                <w:highlight w:val="yellow"/>
              </w:rPr>
              <w:t>. 20</w:t>
            </w:r>
            <w:r w:rsidR="00C64F88">
              <w:rPr>
                <w:rFonts w:ascii="Times New Roman" w:hAnsi="Times New Roman" w:cs="Times New Roman"/>
                <w:bCs/>
                <w:color w:val="auto"/>
                <w:sz w:val="22"/>
                <w:highlight w:val="yellow"/>
              </w:rPr>
              <w:t>24</w:t>
            </w:r>
          </w:p>
        </w:tc>
      </w:tr>
      <w:tr w:rsidR="00E3515F" w:rsidRPr="00A21AC4" w14:paraId="7095237A" w14:textId="77777777" w:rsidTr="0008366B">
        <w:tc>
          <w:tcPr>
            <w:tcW w:w="3020" w:type="dxa"/>
          </w:tcPr>
          <w:p w14:paraId="64D8A0C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Brassica oleracea L.</w:t>
            </w:r>
          </w:p>
        </w:tc>
        <w:tc>
          <w:tcPr>
            <w:tcW w:w="3021" w:type="dxa"/>
          </w:tcPr>
          <w:p w14:paraId="659C57B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kaleráb</w:t>
            </w:r>
          </w:p>
        </w:tc>
        <w:tc>
          <w:tcPr>
            <w:tcW w:w="3021" w:type="dxa"/>
          </w:tcPr>
          <w:p w14:paraId="39DD0EFF" w14:textId="1CF95F7E" w:rsidR="00D97B48" w:rsidRPr="00A21AC4" w:rsidRDefault="00A11BDD" w:rsidP="00C64F88">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65/2 </w:t>
            </w:r>
            <w:r w:rsidR="00C64F88">
              <w:rPr>
                <w:rFonts w:ascii="Times New Roman" w:hAnsi="Times New Roman" w:cs="Times New Roman"/>
                <w:bCs/>
                <w:color w:val="auto"/>
                <w:sz w:val="22"/>
                <w:highlight w:val="yellow"/>
              </w:rPr>
              <w:t xml:space="preserve">rev. </w:t>
            </w:r>
            <w:r w:rsidRPr="00A21AC4">
              <w:rPr>
                <w:rFonts w:ascii="Times New Roman" w:hAnsi="Times New Roman" w:cs="Times New Roman"/>
                <w:bCs/>
                <w:color w:val="auto"/>
                <w:sz w:val="22"/>
                <w:highlight w:val="yellow"/>
              </w:rPr>
              <w:t xml:space="preserve">z </w:t>
            </w:r>
            <w:r w:rsidR="00C64F88">
              <w:rPr>
                <w:rFonts w:ascii="Times New Roman" w:hAnsi="Times New Roman" w:cs="Times New Roman"/>
                <w:bCs/>
                <w:color w:val="auto"/>
                <w:sz w:val="22"/>
                <w:highlight w:val="yellow"/>
              </w:rPr>
              <w:t>11</w:t>
            </w:r>
            <w:r w:rsidRPr="00A21AC4">
              <w:rPr>
                <w:rFonts w:ascii="Times New Roman" w:hAnsi="Times New Roman" w:cs="Times New Roman"/>
                <w:bCs/>
                <w:color w:val="auto"/>
                <w:sz w:val="22"/>
                <w:highlight w:val="yellow"/>
              </w:rPr>
              <w:t xml:space="preserve">. </w:t>
            </w:r>
            <w:r w:rsidR="00C64F88">
              <w:rPr>
                <w:rFonts w:ascii="Times New Roman" w:hAnsi="Times New Roman" w:cs="Times New Roman"/>
                <w:bCs/>
                <w:color w:val="auto"/>
                <w:sz w:val="22"/>
                <w:highlight w:val="yellow"/>
              </w:rPr>
              <w:t>4</w:t>
            </w:r>
            <w:r w:rsidRPr="00A21AC4">
              <w:rPr>
                <w:rFonts w:ascii="Times New Roman" w:hAnsi="Times New Roman" w:cs="Times New Roman"/>
                <w:bCs/>
                <w:color w:val="auto"/>
                <w:sz w:val="22"/>
                <w:highlight w:val="yellow"/>
              </w:rPr>
              <w:t>. 202</w:t>
            </w:r>
            <w:r w:rsidR="00C64F88">
              <w:rPr>
                <w:rFonts w:ascii="Times New Roman" w:hAnsi="Times New Roman" w:cs="Times New Roman"/>
                <w:bCs/>
                <w:color w:val="auto"/>
                <w:sz w:val="22"/>
                <w:highlight w:val="yellow"/>
              </w:rPr>
              <w:t>4</w:t>
            </w:r>
          </w:p>
        </w:tc>
      </w:tr>
      <w:tr w:rsidR="00E3515F" w:rsidRPr="00A21AC4" w14:paraId="773C582B" w14:textId="77777777" w:rsidTr="0008366B">
        <w:tc>
          <w:tcPr>
            <w:tcW w:w="3020" w:type="dxa"/>
          </w:tcPr>
          <w:p w14:paraId="247EED2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lastRenderedPageBreak/>
              <w:t>Brassica oleracea L.</w:t>
            </w:r>
          </w:p>
        </w:tc>
        <w:tc>
          <w:tcPr>
            <w:tcW w:w="3021" w:type="dxa"/>
          </w:tcPr>
          <w:p w14:paraId="345D493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kel hlávkový, kapusta hlávková biela, </w:t>
            </w:r>
          </w:p>
          <w:p w14:paraId="79CD839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kapusta hlávková červená</w:t>
            </w:r>
          </w:p>
        </w:tc>
        <w:tc>
          <w:tcPr>
            <w:tcW w:w="3021" w:type="dxa"/>
          </w:tcPr>
          <w:p w14:paraId="5C3EFB52" w14:textId="036BB01B" w:rsidR="00D97B48" w:rsidRPr="00A21AC4" w:rsidRDefault="00D97B48" w:rsidP="00CD2B5A">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48/3 rev. </w:t>
            </w:r>
            <w:r w:rsidR="00CD2B5A">
              <w:rPr>
                <w:rFonts w:ascii="Times New Roman" w:hAnsi="Times New Roman" w:cs="Times New Roman"/>
                <w:bCs/>
                <w:color w:val="auto"/>
                <w:sz w:val="22"/>
                <w:highlight w:val="yellow"/>
              </w:rPr>
              <w:t xml:space="preserve">3 </w:t>
            </w:r>
            <w:r w:rsidR="00AC5093">
              <w:rPr>
                <w:rFonts w:ascii="Times New Roman" w:hAnsi="Times New Roman" w:cs="Times New Roman"/>
                <w:bCs/>
                <w:color w:val="auto"/>
                <w:sz w:val="22"/>
                <w:highlight w:val="yellow"/>
              </w:rPr>
              <w:t xml:space="preserve">kor. </w:t>
            </w:r>
            <w:r w:rsidR="00CD2B5A">
              <w:rPr>
                <w:rFonts w:ascii="Times New Roman" w:hAnsi="Times New Roman" w:cs="Times New Roman"/>
                <w:bCs/>
                <w:color w:val="auto"/>
                <w:sz w:val="22"/>
                <w:highlight w:val="yellow"/>
              </w:rPr>
              <w:t>z</w:t>
            </w:r>
            <w:r w:rsidRPr="00A21AC4">
              <w:rPr>
                <w:rFonts w:ascii="Times New Roman" w:hAnsi="Times New Roman" w:cs="Times New Roman"/>
                <w:bCs/>
                <w:color w:val="auto"/>
                <w:sz w:val="22"/>
                <w:highlight w:val="yellow"/>
              </w:rPr>
              <w:t> </w:t>
            </w:r>
            <w:r w:rsidR="00CD2B5A">
              <w:rPr>
                <w:rFonts w:ascii="Times New Roman" w:hAnsi="Times New Roman" w:cs="Times New Roman"/>
                <w:bCs/>
                <w:color w:val="auto"/>
                <w:sz w:val="22"/>
                <w:highlight w:val="yellow"/>
              </w:rPr>
              <w:t>11</w:t>
            </w:r>
            <w:r w:rsidRPr="00A21AC4">
              <w:rPr>
                <w:rFonts w:ascii="Times New Roman" w:hAnsi="Times New Roman" w:cs="Times New Roman"/>
                <w:bCs/>
                <w:color w:val="auto"/>
                <w:sz w:val="22"/>
                <w:highlight w:val="yellow"/>
              </w:rPr>
              <w:t xml:space="preserve">. </w:t>
            </w:r>
            <w:r w:rsidR="00CD2B5A">
              <w:rPr>
                <w:rFonts w:ascii="Times New Roman" w:hAnsi="Times New Roman" w:cs="Times New Roman"/>
                <w:bCs/>
                <w:color w:val="auto"/>
                <w:sz w:val="22"/>
                <w:highlight w:val="yellow"/>
              </w:rPr>
              <w:t>4</w:t>
            </w:r>
            <w:r w:rsidRPr="00A21AC4">
              <w:rPr>
                <w:rFonts w:ascii="Times New Roman" w:hAnsi="Times New Roman" w:cs="Times New Roman"/>
                <w:bCs/>
                <w:color w:val="auto"/>
                <w:sz w:val="22"/>
                <w:highlight w:val="yellow"/>
              </w:rPr>
              <w:t>. 202</w:t>
            </w:r>
            <w:r w:rsidR="00CD2B5A">
              <w:rPr>
                <w:rFonts w:ascii="Times New Roman" w:hAnsi="Times New Roman" w:cs="Times New Roman"/>
                <w:bCs/>
                <w:color w:val="auto"/>
                <w:sz w:val="22"/>
                <w:highlight w:val="yellow"/>
              </w:rPr>
              <w:t>4</w:t>
            </w:r>
          </w:p>
        </w:tc>
      </w:tr>
      <w:tr w:rsidR="00E3515F" w:rsidRPr="00A21AC4" w14:paraId="64F0CC71" w14:textId="77777777" w:rsidTr="0008366B">
        <w:tc>
          <w:tcPr>
            <w:tcW w:w="3020" w:type="dxa"/>
          </w:tcPr>
          <w:p w14:paraId="610F729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Brassica rapa L.</w:t>
            </w:r>
          </w:p>
        </w:tc>
        <w:tc>
          <w:tcPr>
            <w:tcW w:w="3021" w:type="dxa"/>
          </w:tcPr>
          <w:p w14:paraId="28ABE63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kapusta čínska </w:t>
            </w:r>
          </w:p>
        </w:tc>
        <w:tc>
          <w:tcPr>
            <w:tcW w:w="3021" w:type="dxa"/>
          </w:tcPr>
          <w:p w14:paraId="65AACFB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105/1 z 13. 3. 2008</w:t>
            </w:r>
          </w:p>
        </w:tc>
      </w:tr>
      <w:tr w:rsidR="00E3515F" w:rsidRPr="00A21AC4" w14:paraId="148600B8" w14:textId="77777777" w:rsidTr="0008366B">
        <w:tc>
          <w:tcPr>
            <w:tcW w:w="3020" w:type="dxa"/>
          </w:tcPr>
          <w:p w14:paraId="04E0072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Capsicum annuum L.</w:t>
            </w:r>
          </w:p>
        </w:tc>
        <w:tc>
          <w:tcPr>
            <w:tcW w:w="3021" w:type="dxa"/>
          </w:tcPr>
          <w:p w14:paraId="217E756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paprika ročná štipľavá alebo sladká</w:t>
            </w:r>
          </w:p>
        </w:tc>
        <w:tc>
          <w:tcPr>
            <w:tcW w:w="3021" w:type="dxa"/>
          </w:tcPr>
          <w:p w14:paraId="0B6A9FE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76/2 rev. 2 z 21. 4. 2020</w:t>
            </w:r>
          </w:p>
        </w:tc>
      </w:tr>
      <w:tr w:rsidR="00E3515F" w:rsidRPr="00A21AC4" w14:paraId="4CEEE1D7" w14:textId="77777777" w:rsidTr="0008366B">
        <w:tc>
          <w:tcPr>
            <w:tcW w:w="3020" w:type="dxa"/>
          </w:tcPr>
          <w:p w14:paraId="73D6607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Cichorium endivia L.</w:t>
            </w:r>
          </w:p>
        </w:tc>
        <w:tc>
          <w:tcPr>
            <w:tcW w:w="3021" w:type="dxa"/>
          </w:tcPr>
          <w:p w14:paraId="023FBC5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čakanka štrbáková </w:t>
            </w:r>
          </w:p>
        </w:tc>
        <w:tc>
          <w:tcPr>
            <w:tcW w:w="3021" w:type="dxa"/>
          </w:tcPr>
          <w:p w14:paraId="6228A92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118/3 z 19. 3. 2014</w:t>
            </w:r>
          </w:p>
        </w:tc>
      </w:tr>
      <w:tr w:rsidR="00E3515F" w:rsidRPr="00A21AC4" w14:paraId="18407BE0" w14:textId="77777777" w:rsidTr="0008366B">
        <w:tc>
          <w:tcPr>
            <w:tcW w:w="3020" w:type="dxa"/>
          </w:tcPr>
          <w:p w14:paraId="035AD25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Cichorium intybus L.</w:t>
            </w:r>
          </w:p>
        </w:tc>
        <w:tc>
          <w:tcPr>
            <w:tcW w:w="3021" w:type="dxa"/>
          </w:tcPr>
          <w:p w14:paraId="4E4345C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čakanka obyčajná siata cigóriová (priemyselná)</w:t>
            </w:r>
          </w:p>
        </w:tc>
        <w:tc>
          <w:tcPr>
            <w:tcW w:w="3021" w:type="dxa"/>
          </w:tcPr>
          <w:p w14:paraId="05D84FF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172/2 z 1. 12. 2005</w:t>
            </w:r>
          </w:p>
          <w:p w14:paraId="56806F7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p>
        </w:tc>
      </w:tr>
      <w:tr w:rsidR="00E3515F" w:rsidRPr="00A21AC4" w14:paraId="626AD603" w14:textId="77777777" w:rsidTr="0008366B">
        <w:tc>
          <w:tcPr>
            <w:tcW w:w="3020" w:type="dxa"/>
          </w:tcPr>
          <w:p w14:paraId="7CDD05D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Cichorium intybus L.</w:t>
            </w:r>
          </w:p>
        </w:tc>
        <w:tc>
          <w:tcPr>
            <w:tcW w:w="3021" w:type="dxa"/>
          </w:tcPr>
          <w:p w14:paraId="4635A4D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čakanka obyčajná siata listová (šalátová)</w:t>
            </w:r>
          </w:p>
        </w:tc>
        <w:tc>
          <w:tcPr>
            <w:tcW w:w="3021" w:type="dxa"/>
          </w:tcPr>
          <w:p w14:paraId="313F3F44" w14:textId="57F0AFA6" w:rsidR="00D97B48" w:rsidRPr="00A21AC4" w:rsidRDefault="0032060C" w:rsidP="0032060C">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154/2 </w:t>
            </w:r>
            <w:r w:rsidR="00D97B48" w:rsidRPr="00A21AC4">
              <w:rPr>
                <w:rFonts w:ascii="Times New Roman" w:hAnsi="Times New Roman" w:cs="Times New Roman"/>
                <w:bCs/>
                <w:color w:val="auto"/>
                <w:sz w:val="22"/>
                <w:highlight w:val="yellow"/>
              </w:rPr>
              <w:t>rev.</w:t>
            </w:r>
            <w:r w:rsidRPr="00A21AC4">
              <w:rPr>
                <w:rFonts w:ascii="Times New Roman" w:hAnsi="Times New Roman" w:cs="Times New Roman"/>
                <w:bCs/>
                <w:color w:val="auto"/>
                <w:sz w:val="22"/>
                <w:highlight w:val="yellow"/>
              </w:rPr>
              <w:t xml:space="preserve"> z 31. 3. 2023</w:t>
            </w:r>
          </w:p>
        </w:tc>
      </w:tr>
      <w:tr w:rsidR="00E3515F" w:rsidRPr="00A21AC4" w14:paraId="5CCB0050" w14:textId="77777777" w:rsidTr="0008366B">
        <w:tc>
          <w:tcPr>
            <w:tcW w:w="3020" w:type="dxa"/>
          </w:tcPr>
          <w:p w14:paraId="37A127C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Cichorium intybus L.</w:t>
            </w:r>
          </w:p>
        </w:tc>
        <w:tc>
          <w:tcPr>
            <w:tcW w:w="3021" w:type="dxa"/>
          </w:tcPr>
          <w:p w14:paraId="3C7FCC5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čakanka obyčajná</w:t>
            </w:r>
          </w:p>
        </w:tc>
        <w:tc>
          <w:tcPr>
            <w:tcW w:w="3021" w:type="dxa"/>
          </w:tcPr>
          <w:p w14:paraId="0DCF17A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173/2 z 21. 3. 2018</w:t>
            </w:r>
          </w:p>
        </w:tc>
      </w:tr>
      <w:tr w:rsidR="00E3515F" w:rsidRPr="00A21AC4" w14:paraId="141B7433" w14:textId="77777777" w:rsidTr="0008366B">
        <w:tc>
          <w:tcPr>
            <w:tcW w:w="3020" w:type="dxa"/>
          </w:tcPr>
          <w:p w14:paraId="72D7E21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Citrullus lanatus (Thunb.) Matsum. et Nakai </w:t>
            </w:r>
          </w:p>
        </w:tc>
        <w:tc>
          <w:tcPr>
            <w:tcW w:w="3021" w:type="dxa"/>
          </w:tcPr>
          <w:p w14:paraId="5F087A5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dyňa červená</w:t>
            </w:r>
          </w:p>
        </w:tc>
        <w:tc>
          <w:tcPr>
            <w:tcW w:w="3021" w:type="dxa"/>
          </w:tcPr>
          <w:p w14:paraId="63497507" w14:textId="4B077518" w:rsidR="00D97B48" w:rsidRPr="00A21AC4" w:rsidRDefault="0032060C" w:rsidP="00CD2B5A">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142/2 rev.</w:t>
            </w:r>
            <w:r w:rsidR="00CD2B5A">
              <w:rPr>
                <w:rFonts w:ascii="Times New Roman" w:hAnsi="Times New Roman" w:cs="Times New Roman"/>
                <w:bCs/>
                <w:color w:val="auto"/>
                <w:sz w:val="22"/>
                <w:highlight w:val="yellow"/>
              </w:rPr>
              <w:t>3</w:t>
            </w:r>
            <w:r w:rsidRPr="00A21AC4">
              <w:rPr>
                <w:rFonts w:ascii="Times New Roman" w:hAnsi="Times New Roman" w:cs="Times New Roman"/>
                <w:bCs/>
                <w:color w:val="auto"/>
                <w:sz w:val="22"/>
                <w:highlight w:val="yellow"/>
              </w:rPr>
              <w:t xml:space="preserve"> z </w:t>
            </w:r>
            <w:r w:rsidR="00CD2B5A">
              <w:rPr>
                <w:rFonts w:ascii="Times New Roman" w:hAnsi="Times New Roman" w:cs="Times New Roman"/>
                <w:bCs/>
                <w:color w:val="auto"/>
                <w:sz w:val="22"/>
                <w:highlight w:val="yellow"/>
              </w:rPr>
              <w:t>29</w:t>
            </w:r>
            <w:r w:rsidRPr="00A21AC4">
              <w:rPr>
                <w:rFonts w:ascii="Times New Roman" w:hAnsi="Times New Roman" w:cs="Times New Roman"/>
                <w:bCs/>
                <w:color w:val="auto"/>
                <w:sz w:val="22"/>
                <w:highlight w:val="yellow"/>
              </w:rPr>
              <w:t xml:space="preserve">. </w:t>
            </w:r>
            <w:r w:rsidR="00CD2B5A">
              <w:rPr>
                <w:rFonts w:ascii="Times New Roman" w:hAnsi="Times New Roman" w:cs="Times New Roman"/>
                <w:bCs/>
                <w:color w:val="auto"/>
                <w:sz w:val="22"/>
                <w:highlight w:val="yellow"/>
              </w:rPr>
              <w:t>2</w:t>
            </w:r>
            <w:r w:rsidRPr="00A21AC4">
              <w:rPr>
                <w:rFonts w:ascii="Times New Roman" w:hAnsi="Times New Roman" w:cs="Times New Roman"/>
                <w:bCs/>
                <w:color w:val="auto"/>
                <w:sz w:val="22"/>
                <w:highlight w:val="yellow"/>
              </w:rPr>
              <w:t>. 202</w:t>
            </w:r>
            <w:r w:rsidR="00CD2B5A">
              <w:rPr>
                <w:rFonts w:ascii="Times New Roman" w:hAnsi="Times New Roman" w:cs="Times New Roman"/>
                <w:bCs/>
                <w:color w:val="auto"/>
                <w:sz w:val="22"/>
                <w:highlight w:val="yellow"/>
              </w:rPr>
              <w:t>4</w:t>
            </w:r>
          </w:p>
        </w:tc>
      </w:tr>
      <w:tr w:rsidR="00E3515F" w:rsidRPr="00A21AC4" w14:paraId="4BFBFFCE" w14:textId="77777777" w:rsidTr="0008366B">
        <w:tc>
          <w:tcPr>
            <w:tcW w:w="3020" w:type="dxa"/>
          </w:tcPr>
          <w:p w14:paraId="7C45762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Cucumis melo L.</w:t>
            </w:r>
          </w:p>
        </w:tc>
        <w:tc>
          <w:tcPr>
            <w:tcW w:w="3021" w:type="dxa"/>
          </w:tcPr>
          <w:p w14:paraId="0FD2CE2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melón cukrový</w:t>
            </w:r>
          </w:p>
        </w:tc>
        <w:tc>
          <w:tcPr>
            <w:tcW w:w="3021" w:type="dxa"/>
          </w:tcPr>
          <w:p w14:paraId="253A633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104/2 rev. 2 z 25. 3. 2021</w:t>
            </w:r>
          </w:p>
        </w:tc>
      </w:tr>
      <w:tr w:rsidR="00E3515F" w:rsidRPr="00A21AC4" w14:paraId="056C74C6" w14:textId="77777777" w:rsidTr="0008366B">
        <w:tc>
          <w:tcPr>
            <w:tcW w:w="3020" w:type="dxa"/>
          </w:tcPr>
          <w:p w14:paraId="1D9153B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Cucumis sativus L.</w:t>
            </w:r>
          </w:p>
        </w:tc>
        <w:tc>
          <w:tcPr>
            <w:tcW w:w="3021" w:type="dxa"/>
          </w:tcPr>
          <w:p w14:paraId="6B461B3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uhorky siate a uhorky nakladačky</w:t>
            </w:r>
          </w:p>
        </w:tc>
        <w:tc>
          <w:tcPr>
            <w:tcW w:w="3021" w:type="dxa"/>
          </w:tcPr>
          <w:p w14:paraId="7B8F684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61/2 rev. 2 z 19. 3. 2019</w:t>
            </w:r>
          </w:p>
          <w:p w14:paraId="47A0F89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p>
        </w:tc>
      </w:tr>
      <w:tr w:rsidR="00E3515F" w:rsidRPr="00A21AC4" w14:paraId="368457EE" w14:textId="77777777" w:rsidTr="0008366B">
        <w:tc>
          <w:tcPr>
            <w:tcW w:w="3020" w:type="dxa"/>
          </w:tcPr>
          <w:p w14:paraId="2CC875D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Cucurbita maxima Duchesne</w:t>
            </w:r>
          </w:p>
        </w:tc>
        <w:tc>
          <w:tcPr>
            <w:tcW w:w="3021" w:type="dxa"/>
          </w:tcPr>
          <w:p w14:paraId="215DB5D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tekvica obrovská</w:t>
            </w:r>
          </w:p>
        </w:tc>
        <w:tc>
          <w:tcPr>
            <w:tcW w:w="3021" w:type="dxa"/>
          </w:tcPr>
          <w:p w14:paraId="2316A35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155/1 z 11. 3. 2015</w:t>
            </w:r>
          </w:p>
        </w:tc>
      </w:tr>
      <w:tr w:rsidR="00E3515F" w:rsidRPr="00A21AC4" w14:paraId="30DAC9DB" w14:textId="77777777" w:rsidTr="0008366B">
        <w:tc>
          <w:tcPr>
            <w:tcW w:w="3020" w:type="dxa"/>
          </w:tcPr>
          <w:p w14:paraId="0E2E28D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Cucurbita pepo L.</w:t>
            </w:r>
          </w:p>
        </w:tc>
        <w:tc>
          <w:tcPr>
            <w:tcW w:w="3021" w:type="dxa"/>
          </w:tcPr>
          <w:p w14:paraId="1BE0AE3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tekvica obyčajná pravá - špargľová alebo patizónová</w:t>
            </w:r>
          </w:p>
        </w:tc>
        <w:tc>
          <w:tcPr>
            <w:tcW w:w="3021" w:type="dxa"/>
          </w:tcPr>
          <w:p w14:paraId="1588817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119/1 rev. z 19. 3. 2014</w:t>
            </w:r>
          </w:p>
        </w:tc>
      </w:tr>
      <w:tr w:rsidR="00E3515F" w:rsidRPr="00A21AC4" w14:paraId="0E506C2D" w14:textId="77777777" w:rsidTr="0008366B">
        <w:tc>
          <w:tcPr>
            <w:tcW w:w="3020" w:type="dxa"/>
          </w:tcPr>
          <w:p w14:paraId="547EAF6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Cynara cardunculus L.</w:t>
            </w:r>
          </w:p>
        </w:tc>
        <w:tc>
          <w:tcPr>
            <w:tcW w:w="3021" w:type="dxa"/>
          </w:tcPr>
          <w:p w14:paraId="1B1CAC6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artičoky zeleninové a artičoky kardové</w:t>
            </w:r>
          </w:p>
        </w:tc>
        <w:tc>
          <w:tcPr>
            <w:tcW w:w="3021" w:type="dxa"/>
          </w:tcPr>
          <w:p w14:paraId="360EFA6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184/2 rev. zo 6. 3. 2020</w:t>
            </w:r>
          </w:p>
          <w:p w14:paraId="77A84AF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p>
        </w:tc>
      </w:tr>
      <w:tr w:rsidR="00E3515F" w:rsidRPr="00A21AC4" w14:paraId="7AB15309" w14:textId="77777777" w:rsidTr="0008366B">
        <w:tc>
          <w:tcPr>
            <w:tcW w:w="3020" w:type="dxa"/>
          </w:tcPr>
          <w:p w14:paraId="3E52C5C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Daucus carota L. </w:t>
            </w:r>
          </w:p>
        </w:tc>
        <w:tc>
          <w:tcPr>
            <w:tcW w:w="3021" w:type="dxa"/>
          </w:tcPr>
          <w:p w14:paraId="087B1FF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mrkva obyčajná a mrkva obyčajná kŕmna</w:t>
            </w:r>
          </w:p>
        </w:tc>
        <w:tc>
          <w:tcPr>
            <w:tcW w:w="3021" w:type="dxa"/>
          </w:tcPr>
          <w:p w14:paraId="76852B8D" w14:textId="6E03BFE4"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49/3 </w:t>
            </w:r>
            <w:r w:rsidR="00AC5093">
              <w:rPr>
                <w:rFonts w:ascii="Times New Roman" w:hAnsi="Times New Roman" w:cs="Times New Roman"/>
                <w:bCs/>
                <w:color w:val="auto"/>
                <w:sz w:val="22"/>
                <w:highlight w:val="yellow"/>
              </w:rPr>
              <w:t xml:space="preserve">kor. </w:t>
            </w:r>
            <w:r w:rsidRPr="00A21AC4">
              <w:rPr>
                <w:rFonts w:ascii="Times New Roman" w:hAnsi="Times New Roman" w:cs="Times New Roman"/>
                <w:bCs/>
                <w:color w:val="auto"/>
                <w:sz w:val="22"/>
                <w:highlight w:val="yellow"/>
              </w:rPr>
              <w:t>z 13. 3. 2008</w:t>
            </w:r>
          </w:p>
          <w:p w14:paraId="6DE4B99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p>
        </w:tc>
      </w:tr>
      <w:tr w:rsidR="00E3515F" w:rsidRPr="00A21AC4" w14:paraId="43C3F765" w14:textId="77777777" w:rsidTr="0008366B">
        <w:tc>
          <w:tcPr>
            <w:tcW w:w="3020" w:type="dxa"/>
          </w:tcPr>
          <w:p w14:paraId="7FCB777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Foeniculum vulgare Mill.</w:t>
            </w:r>
          </w:p>
        </w:tc>
        <w:tc>
          <w:tcPr>
            <w:tcW w:w="3021" w:type="dxa"/>
          </w:tcPr>
          <w:p w14:paraId="3BB3833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fenikel obyčajný</w:t>
            </w:r>
          </w:p>
        </w:tc>
        <w:tc>
          <w:tcPr>
            <w:tcW w:w="3021" w:type="dxa"/>
          </w:tcPr>
          <w:p w14:paraId="70BDFDF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183/2 zo 14. 4. 2021</w:t>
            </w:r>
          </w:p>
        </w:tc>
      </w:tr>
      <w:tr w:rsidR="00E3515F" w:rsidRPr="00A21AC4" w14:paraId="5A81A306" w14:textId="77777777" w:rsidTr="0008366B">
        <w:tc>
          <w:tcPr>
            <w:tcW w:w="3020" w:type="dxa"/>
          </w:tcPr>
          <w:p w14:paraId="4FF6A67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Lactuca sativa L.</w:t>
            </w:r>
          </w:p>
        </w:tc>
        <w:tc>
          <w:tcPr>
            <w:tcW w:w="3021" w:type="dxa"/>
          </w:tcPr>
          <w:p w14:paraId="445C4B9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šalát siaty</w:t>
            </w:r>
          </w:p>
        </w:tc>
        <w:tc>
          <w:tcPr>
            <w:tcW w:w="3021" w:type="dxa"/>
          </w:tcPr>
          <w:p w14:paraId="23CBBF96" w14:textId="579ABC7B" w:rsidR="00D97B48" w:rsidRPr="00A21AC4" w:rsidRDefault="00D97B48" w:rsidP="00CD2B5A">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13/6 rev. </w:t>
            </w:r>
            <w:r w:rsidR="00CD2B5A">
              <w:rPr>
                <w:rFonts w:ascii="Times New Roman" w:hAnsi="Times New Roman" w:cs="Times New Roman"/>
                <w:bCs/>
                <w:color w:val="auto"/>
                <w:sz w:val="22"/>
                <w:highlight w:val="yellow"/>
              </w:rPr>
              <w:t>4</w:t>
            </w:r>
            <w:r w:rsidRPr="00A21AC4">
              <w:rPr>
                <w:rFonts w:ascii="Times New Roman" w:hAnsi="Times New Roman" w:cs="Times New Roman"/>
                <w:bCs/>
                <w:color w:val="auto"/>
                <w:sz w:val="22"/>
                <w:highlight w:val="yellow"/>
              </w:rPr>
              <w:t xml:space="preserve"> z 2</w:t>
            </w:r>
            <w:r w:rsidR="00CD2B5A">
              <w:rPr>
                <w:rFonts w:ascii="Times New Roman" w:hAnsi="Times New Roman" w:cs="Times New Roman"/>
                <w:bCs/>
                <w:color w:val="auto"/>
                <w:sz w:val="22"/>
                <w:highlight w:val="yellow"/>
              </w:rPr>
              <w:t>9</w:t>
            </w:r>
            <w:r w:rsidRPr="00A21AC4">
              <w:rPr>
                <w:rFonts w:ascii="Times New Roman" w:hAnsi="Times New Roman" w:cs="Times New Roman"/>
                <w:bCs/>
                <w:color w:val="auto"/>
                <w:sz w:val="22"/>
                <w:highlight w:val="yellow"/>
              </w:rPr>
              <w:t xml:space="preserve">. </w:t>
            </w:r>
            <w:r w:rsidR="00CD2B5A">
              <w:rPr>
                <w:rFonts w:ascii="Times New Roman" w:hAnsi="Times New Roman" w:cs="Times New Roman"/>
                <w:bCs/>
                <w:color w:val="auto"/>
                <w:sz w:val="22"/>
                <w:highlight w:val="yellow"/>
              </w:rPr>
              <w:t>2</w:t>
            </w:r>
            <w:r w:rsidRPr="00A21AC4">
              <w:rPr>
                <w:rFonts w:ascii="Times New Roman" w:hAnsi="Times New Roman" w:cs="Times New Roman"/>
                <w:bCs/>
                <w:color w:val="auto"/>
                <w:sz w:val="22"/>
                <w:highlight w:val="yellow"/>
              </w:rPr>
              <w:t>. 202</w:t>
            </w:r>
            <w:r w:rsidR="00CD2B5A">
              <w:rPr>
                <w:rFonts w:ascii="Times New Roman" w:hAnsi="Times New Roman" w:cs="Times New Roman"/>
                <w:bCs/>
                <w:color w:val="auto"/>
                <w:sz w:val="22"/>
                <w:highlight w:val="yellow"/>
              </w:rPr>
              <w:t>4</w:t>
            </w:r>
          </w:p>
        </w:tc>
      </w:tr>
      <w:tr w:rsidR="00E3515F" w:rsidRPr="00A21AC4" w14:paraId="3DDA3118" w14:textId="77777777" w:rsidTr="0008366B">
        <w:tc>
          <w:tcPr>
            <w:tcW w:w="3020" w:type="dxa"/>
          </w:tcPr>
          <w:p w14:paraId="3A580C9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Solanum lycopersicum L.</w:t>
            </w:r>
          </w:p>
        </w:tc>
        <w:tc>
          <w:tcPr>
            <w:tcW w:w="3021" w:type="dxa"/>
          </w:tcPr>
          <w:p w14:paraId="5EE8273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rajčiak jedlý</w:t>
            </w:r>
          </w:p>
        </w:tc>
        <w:tc>
          <w:tcPr>
            <w:tcW w:w="3021" w:type="dxa"/>
          </w:tcPr>
          <w:p w14:paraId="0B36515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44/4 rev. 5 zo 14. 4. 2021</w:t>
            </w:r>
          </w:p>
        </w:tc>
      </w:tr>
      <w:tr w:rsidR="00E3515F" w:rsidRPr="00A21AC4" w14:paraId="1895B021" w14:textId="77777777" w:rsidTr="0008366B">
        <w:tc>
          <w:tcPr>
            <w:tcW w:w="3020" w:type="dxa"/>
          </w:tcPr>
          <w:p w14:paraId="769A470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Petroselinum crispum (Mill.) Nyman ex A. W. Hill</w:t>
            </w:r>
          </w:p>
        </w:tc>
        <w:tc>
          <w:tcPr>
            <w:tcW w:w="3021" w:type="dxa"/>
            <w:shd w:val="clear" w:color="auto" w:fill="auto"/>
          </w:tcPr>
          <w:p w14:paraId="17A495B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petržlen záhradný</w:t>
            </w:r>
          </w:p>
        </w:tc>
        <w:tc>
          <w:tcPr>
            <w:tcW w:w="3021" w:type="dxa"/>
          </w:tcPr>
          <w:p w14:paraId="200F645F" w14:textId="45AB6DF5"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136/1 </w:t>
            </w:r>
            <w:r w:rsidR="00AC5093">
              <w:rPr>
                <w:rFonts w:ascii="Times New Roman" w:hAnsi="Times New Roman" w:cs="Times New Roman"/>
                <w:bCs/>
                <w:color w:val="auto"/>
                <w:sz w:val="22"/>
                <w:highlight w:val="yellow"/>
              </w:rPr>
              <w:t xml:space="preserve">kor. </w:t>
            </w:r>
            <w:r w:rsidRPr="00A21AC4">
              <w:rPr>
                <w:rFonts w:ascii="Times New Roman" w:hAnsi="Times New Roman" w:cs="Times New Roman"/>
                <w:bCs/>
                <w:color w:val="auto"/>
                <w:sz w:val="22"/>
                <w:highlight w:val="yellow"/>
              </w:rPr>
              <w:t>z 21. 3. 2007</w:t>
            </w:r>
          </w:p>
          <w:p w14:paraId="098A456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p>
        </w:tc>
      </w:tr>
      <w:tr w:rsidR="00E3515F" w:rsidRPr="00A21AC4" w14:paraId="0ED7A974" w14:textId="77777777" w:rsidTr="0008366B">
        <w:tc>
          <w:tcPr>
            <w:tcW w:w="3020" w:type="dxa"/>
          </w:tcPr>
          <w:p w14:paraId="4192937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Phaseolus coccineus L.</w:t>
            </w:r>
          </w:p>
        </w:tc>
        <w:tc>
          <w:tcPr>
            <w:tcW w:w="3021" w:type="dxa"/>
          </w:tcPr>
          <w:p w14:paraId="2F2F2B6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fazuľa šarlátová</w:t>
            </w:r>
          </w:p>
        </w:tc>
        <w:tc>
          <w:tcPr>
            <w:tcW w:w="3021" w:type="dxa"/>
          </w:tcPr>
          <w:p w14:paraId="3FA0974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9/1 z 21. 3. 2007</w:t>
            </w:r>
          </w:p>
        </w:tc>
      </w:tr>
      <w:tr w:rsidR="00E3515F" w:rsidRPr="00A21AC4" w14:paraId="56EF033F" w14:textId="77777777" w:rsidTr="0008366B">
        <w:tc>
          <w:tcPr>
            <w:tcW w:w="3020" w:type="dxa"/>
          </w:tcPr>
          <w:p w14:paraId="028C7EE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Phaseolus vulgaris L.</w:t>
            </w:r>
          </w:p>
        </w:tc>
        <w:tc>
          <w:tcPr>
            <w:tcW w:w="3021" w:type="dxa"/>
          </w:tcPr>
          <w:p w14:paraId="62ECA9B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fazuľa záhradná kríčkovitá a fazuľa záhradná tyčová</w:t>
            </w:r>
          </w:p>
        </w:tc>
        <w:tc>
          <w:tcPr>
            <w:tcW w:w="3021" w:type="dxa"/>
          </w:tcPr>
          <w:p w14:paraId="2C370CB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12/4 z 27. 2. 2013</w:t>
            </w:r>
          </w:p>
        </w:tc>
      </w:tr>
      <w:tr w:rsidR="00E3515F" w:rsidRPr="00A21AC4" w14:paraId="2FACC544" w14:textId="77777777" w:rsidTr="0008366B">
        <w:tc>
          <w:tcPr>
            <w:tcW w:w="3020" w:type="dxa"/>
          </w:tcPr>
          <w:p w14:paraId="2A5C680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Pisum sativum L. (partim)</w:t>
            </w:r>
          </w:p>
        </w:tc>
        <w:tc>
          <w:tcPr>
            <w:tcW w:w="3021" w:type="dxa"/>
          </w:tcPr>
          <w:p w14:paraId="360F636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hrach siaty pravý lúskavý, hrach siaty pravý stržňový, hrach siaty pravý cukrový</w:t>
            </w:r>
          </w:p>
        </w:tc>
        <w:tc>
          <w:tcPr>
            <w:tcW w:w="3021" w:type="dxa"/>
          </w:tcPr>
          <w:p w14:paraId="076458B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7/2 rev. 3 zo 6. 3. 2020</w:t>
            </w:r>
          </w:p>
        </w:tc>
      </w:tr>
      <w:tr w:rsidR="00E3515F" w:rsidRPr="00A21AC4" w14:paraId="1DD15535" w14:textId="77777777" w:rsidTr="0008366B">
        <w:tc>
          <w:tcPr>
            <w:tcW w:w="3020" w:type="dxa"/>
          </w:tcPr>
          <w:p w14:paraId="1218988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Raphanus sativus L.</w:t>
            </w:r>
          </w:p>
        </w:tc>
        <w:tc>
          <w:tcPr>
            <w:tcW w:w="3021" w:type="dxa"/>
          </w:tcPr>
          <w:p w14:paraId="54A0FA5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reďkev siata pravá, reďkev siata čierna</w:t>
            </w:r>
          </w:p>
        </w:tc>
        <w:tc>
          <w:tcPr>
            <w:tcW w:w="3021" w:type="dxa"/>
          </w:tcPr>
          <w:p w14:paraId="3EB0C062" w14:textId="4DCB3416" w:rsidR="00D97B48" w:rsidRPr="00A21AC4" w:rsidRDefault="00D97B48" w:rsidP="00931817">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64/2 rev.</w:t>
            </w:r>
            <w:r w:rsidR="00931817">
              <w:rPr>
                <w:rFonts w:ascii="Times New Roman" w:hAnsi="Times New Roman" w:cs="Times New Roman"/>
                <w:bCs/>
                <w:color w:val="auto"/>
                <w:sz w:val="22"/>
                <w:highlight w:val="yellow"/>
              </w:rPr>
              <w:t xml:space="preserve"> 2 </w:t>
            </w:r>
            <w:r w:rsidRPr="00A21AC4">
              <w:rPr>
                <w:rFonts w:ascii="Times New Roman" w:hAnsi="Times New Roman" w:cs="Times New Roman"/>
                <w:bCs/>
                <w:color w:val="auto"/>
                <w:sz w:val="22"/>
                <w:highlight w:val="yellow"/>
              </w:rPr>
              <w:t xml:space="preserve"> z </w:t>
            </w:r>
            <w:r w:rsidR="00931817">
              <w:rPr>
                <w:rFonts w:ascii="Times New Roman" w:hAnsi="Times New Roman" w:cs="Times New Roman"/>
                <w:bCs/>
                <w:color w:val="auto"/>
                <w:sz w:val="22"/>
                <w:highlight w:val="yellow"/>
              </w:rPr>
              <w:t>29</w:t>
            </w:r>
            <w:r w:rsidRPr="00A21AC4">
              <w:rPr>
                <w:rFonts w:ascii="Times New Roman" w:hAnsi="Times New Roman" w:cs="Times New Roman"/>
                <w:bCs/>
                <w:color w:val="auto"/>
                <w:sz w:val="22"/>
                <w:highlight w:val="yellow"/>
              </w:rPr>
              <w:t xml:space="preserve">. </w:t>
            </w:r>
            <w:r w:rsidR="00931817">
              <w:rPr>
                <w:rFonts w:ascii="Times New Roman" w:hAnsi="Times New Roman" w:cs="Times New Roman"/>
                <w:bCs/>
                <w:color w:val="auto"/>
                <w:sz w:val="22"/>
                <w:highlight w:val="yellow"/>
              </w:rPr>
              <w:t>2</w:t>
            </w:r>
            <w:r w:rsidRPr="00A21AC4">
              <w:rPr>
                <w:rFonts w:ascii="Times New Roman" w:hAnsi="Times New Roman" w:cs="Times New Roman"/>
                <w:bCs/>
                <w:color w:val="auto"/>
                <w:sz w:val="22"/>
                <w:highlight w:val="yellow"/>
              </w:rPr>
              <w:t>. 20</w:t>
            </w:r>
            <w:r w:rsidR="00931817">
              <w:rPr>
                <w:rFonts w:ascii="Times New Roman" w:hAnsi="Times New Roman" w:cs="Times New Roman"/>
                <w:bCs/>
                <w:color w:val="auto"/>
                <w:sz w:val="22"/>
                <w:highlight w:val="yellow"/>
              </w:rPr>
              <w:t>24</w:t>
            </w:r>
          </w:p>
        </w:tc>
      </w:tr>
      <w:tr w:rsidR="00E3515F" w:rsidRPr="00A21AC4" w14:paraId="3C01E6E3" w14:textId="77777777" w:rsidTr="0008366B">
        <w:tc>
          <w:tcPr>
            <w:tcW w:w="3020" w:type="dxa"/>
          </w:tcPr>
          <w:p w14:paraId="02BE916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Rheum rhabarbarum L.</w:t>
            </w:r>
          </w:p>
        </w:tc>
        <w:tc>
          <w:tcPr>
            <w:tcW w:w="3021" w:type="dxa"/>
          </w:tcPr>
          <w:p w14:paraId="63DD946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rebarbora vlnitá</w:t>
            </w:r>
          </w:p>
        </w:tc>
        <w:tc>
          <w:tcPr>
            <w:tcW w:w="3021" w:type="dxa"/>
          </w:tcPr>
          <w:p w14:paraId="469422A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62/1 z 19. 4. 2016</w:t>
            </w:r>
          </w:p>
        </w:tc>
      </w:tr>
      <w:tr w:rsidR="00E3515F" w:rsidRPr="00A21AC4" w14:paraId="5FC58108" w14:textId="77777777" w:rsidTr="0008366B">
        <w:tc>
          <w:tcPr>
            <w:tcW w:w="3020" w:type="dxa"/>
          </w:tcPr>
          <w:p w14:paraId="30036F3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Scorzonera hispanica L.</w:t>
            </w:r>
          </w:p>
        </w:tc>
        <w:tc>
          <w:tcPr>
            <w:tcW w:w="3021" w:type="dxa"/>
          </w:tcPr>
          <w:p w14:paraId="0ECED8F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hadomor španielsky</w:t>
            </w:r>
          </w:p>
        </w:tc>
        <w:tc>
          <w:tcPr>
            <w:tcW w:w="3021" w:type="dxa"/>
          </w:tcPr>
          <w:p w14:paraId="30664DD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116/1 z 11. 3. 2015</w:t>
            </w:r>
          </w:p>
        </w:tc>
      </w:tr>
      <w:tr w:rsidR="00E3515F" w:rsidRPr="00A21AC4" w14:paraId="6D0779CE" w14:textId="77777777" w:rsidTr="0008366B">
        <w:tc>
          <w:tcPr>
            <w:tcW w:w="3020" w:type="dxa"/>
          </w:tcPr>
          <w:p w14:paraId="36F3EBC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Solanum melongena L.</w:t>
            </w:r>
          </w:p>
        </w:tc>
        <w:tc>
          <w:tcPr>
            <w:tcW w:w="3021" w:type="dxa"/>
          </w:tcPr>
          <w:p w14:paraId="46A8B29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ľuľok baklažánový alebo baklažán</w:t>
            </w:r>
          </w:p>
        </w:tc>
        <w:tc>
          <w:tcPr>
            <w:tcW w:w="3021" w:type="dxa"/>
          </w:tcPr>
          <w:p w14:paraId="50D741E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117/1 z 13. 3. 2008</w:t>
            </w:r>
          </w:p>
        </w:tc>
      </w:tr>
      <w:tr w:rsidR="00E3515F" w:rsidRPr="00A21AC4" w14:paraId="5EC85BC7" w14:textId="77777777" w:rsidTr="0008366B">
        <w:tc>
          <w:tcPr>
            <w:tcW w:w="3020" w:type="dxa"/>
          </w:tcPr>
          <w:p w14:paraId="52D8B39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Spinacia oleracea L.</w:t>
            </w:r>
          </w:p>
        </w:tc>
        <w:tc>
          <w:tcPr>
            <w:tcW w:w="3021" w:type="dxa"/>
          </w:tcPr>
          <w:p w14:paraId="5E6EAD7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špenát siaty</w:t>
            </w:r>
          </w:p>
        </w:tc>
        <w:tc>
          <w:tcPr>
            <w:tcW w:w="3021" w:type="dxa"/>
          </w:tcPr>
          <w:p w14:paraId="57010FC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55/5 rev. 4 zo 27. 4. 2022</w:t>
            </w:r>
          </w:p>
        </w:tc>
      </w:tr>
      <w:tr w:rsidR="00E3515F" w:rsidRPr="00A21AC4" w14:paraId="2ECEACD5" w14:textId="77777777" w:rsidTr="0008366B">
        <w:tc>
          <w:tcPr>
            <w:tcW w:w="3020" w:type="dxa"/>
          </w:tcPr>
          <w:p w14:paraId="4775CA7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Valerianella locusta (L.) Laterr</w:t>
            </w:r>
          </w:p>
        </w:tc>
        <w:tc>
          <w:tcPr>
            <w:tcW w:w="3021" w:type="dxa"/>
          </w:tcPr>
          <w:p w14:paraId="0CE61E8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valeriánka poľná</w:t>
            </w:r>
          </w:p>
        </w:tc>
        <w:tc>
          <w:tcPr>
            <w:tcW w:w="3021" w:type="dxa"/>
          </w:tcPr>
          <w:p w14:paraId="732D6027" w14:textId="20C8B3FC" w:rsidR="00D97B48" w:rsidRPr="00A21AC4" w:rsidRDefault="00D97B48" w:rsidP="00931817">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75/2 </w:t>
            </w:r>
            <w:r w:rsidR="00931817">
              <w:rPr>
                <w:rFonts w:ascii="Times New Roman" w:hAnsi="Times New Roman" w:cs="Times New Roman"/>
                <w:bCs/>
                <w:color w:val="auto"/>
                <w:sz w:val="22"/>
                <w:highlight w:val="yellow"/>
              </w:rPr>
              <w:t xml:space="preserve">rev. </w:t>
            </w:r>
            <w:r w:rsidRPr="00A21AC4">
              <w:rPr>
                <w:rFonts w:ascii="Times New Roman" w:hAnsi="Times New Roman" w:cs="Times New Roman"/>
                <w:bCs/>
                <w:color w:val="auto"/>
                <w:sz w:val="22"/>
                <w:highlight w:val="yellow"/>
              </w:rPr>
              <w:t>z 2</w:t>
            </w:r>
            <w:r w:rsidR="00931817">
              <w:rPr>
                <w:rFonts w:ascii="Times New Roman" w:hAnsi="Times New Roman" w:cs="Times New Roman"/>
                <w:bCs/>
                <w:color w:val="auto"/>
                <w:sz w:val="22"/>
                <w:highlight w:val="yellow"/>
              </w:rPr>
              <w:t>9</w:t>
            </w:r>
            <w:r w:rsidRPr="00A21AC4">
              <w:rPr>
                <w:rFonts w:ascii="Times New Roman" w:hAnsi="Times New Roman" w:cs="Times New Roman"/>
                <w:bCs/>
                <w:color w:val="auto"/>
                <w:sz w:val="22"/>
                <w:highlight w:val="yellow"/>
              </w:rPr>
              <w:t xml:space="preserve">. </w:t>
            </w:r>
            <w:r w:rsidR="00931817">
              <w:rPr>
                <w:rFonts w:ascii="Times New Roman" w:hAnsi="Times New Roman" w:cs="Times New Roman"/>
                <w:bCs/>
                <w:color w:val="auto"/>
                <w:sz w:val="22"/>
                <w:highlight w:val="yellow"/>
              </w:rPr>
              <w:t>2</w:t>
            </w:r>
            <w:r w:rsidRPr="00A21AC4">
              <w:rPr>
                <w:rFonts w:ascii="Times New Roman" w:hAnsi="Times New Roman" w:cs="Times New Roman"/>
                <w:bCs/>
                <w:color w:val="auto"/>
                <w:sz w:val="22"/>
                <w:highlight w:val="yellow"/>
              </w:rPr>
              <w:t>. 20</w:t>
            </w:r>
            <w:r w:rsidR="00931817">
              <w:rPr>
                <w:rFonts w:ascii="Times New Roman" w:hAnsi="Times New Roman" w:cs="Times New Roman"/>
                <w:bCs/>
                <w:color w:val="auto"/>
                <w:sz w:val="22"/>
                <w:highlight w:val="yellow"/>
              </w:rPr>
              <w:t>24</w:t>
            </w:r>
          </w:p>
        </w:tc>
      </w:tr>
      <w:tr w:rsidR="00E3515F" w:rsidRPr="00A21AC4" w14:paraId="2D31CEA3" w14:textId="77777777" w:rsidTr="0008366B">
        <w:tc>
          <w:tcPr>
            <w:tcW w:w="3020" w:type="dxa"/>
          </w:tcPr>
          <w:p w14:paraId="49C93A2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Vicia faba L. (partim)</w:t>
            </w:r>
          </w:p>
        </w:tc>
        <w:tc>
          <w:tcPr>
            <w:tcW w:w="3021" w:type="dxa"/>
          </w:tcPr>
          <w:p w14:paraId="47C99F2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bôb obyčajný</w:t>
            </w:r>
          </w:p>
        </w:tc>
        <w:tc>
          <w:tcPr>
            <w:tcW w:w="3021" w:type="dxa"/>
          </w:tcPr>
          <w:p w14:paraId="1CEC381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206/1 z 25. 3. 2004</w:t>
            </w:r>
          </w:p>
        </w:tc>
      </w:tr>
      <w:tr w:rsidR="00E3515F" w:rsidRPr="00A21AC4" w14:paraId="06D1504E" w14:textId="77777777" w:rsidTr="0008366B">
        <w:tc>
          <w:tcPr>
            <w:tcW w:w="3020" w:type="dxa"/>
          </w:tcPr>
          <w:p w14:paraId="6AD100B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Zea mays L. (partim)</w:t>
            </w:r>
          </w:p>
        </w:tc>
        <w:tc>
          <w:tcPr>
            <w:tcW w:w="3021" w:type="dxa"/>
          </w:tcPr>
          <w:p w14:paraId="6F15E4A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kukurica cukrová a kukurica pukancová</w:t>
            </w:r>
          </w:p>
        </w:tc>
        <w:tc>
          <w:tcPr>
            <w:tcW w:w="3021" w:type="dxa"/>
          </w:tcPr>
          <w:p w14:paraId="35F1583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2/3 z 11. 3. 2010</w:t>
            </w:r>
          </w:p>
        </w:tc>
      </w:tr>
      <w:tr w:rsidR="00E3515F" w:rsidRPr="00A21AC4" w14:paraId="787161DB" w14:textId="77777777" w:rsidTr="0008366B">
        <w:tc>
          <w:tcPr>
            <w:tcW w:w="3020" w:type="dxa"/>
          </w:tcPr>
          <w:p w14:paraId="2702878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lastRenderedPageBreak/>
              <w:t xml:space="preserve">Solanum habrochaites S. Knapp &amp; D.M. </w:t>
            </w:r>
          </w:p>
          <w:p w14:paraId="2715C23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Spooner; Solanum lycopersicum L. </w:t>
            </w:r>
          </w:p>
          <w:p w14:paraId="08C8D46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x Solanum habrochaites S. Knapp &amp; D.M. </w:t>
            </w:r>
          </w:p>
          <w:p w14:paraId="1B8A63F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Spooner; Solanum lycopersicum L. </w:t>
            </w:r>
          </w:p>
          <w:p w14:paraId="568AC02E" w14:textId="132444D2" w:rsidR="00D97B48" w:rsidRPr="00A21AC4" w:rsidRDefault="00D97B48">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x Solanum peruvianum (L.) Mill.; Solanum pimpinellifolium </w:t>
            </w:r>
          </w:p>
          <w:p w14:paraId="23FB843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L. x Solanum habrochaites S. Knapp &amp; D.M. </w:t>
            </w:r>
          </w:p>
          <w:p w14:paraId="030D2F1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Spooner</w:t>
            </w:r>
          </w:p>
        </w:tc>
        <w:tc>
          <w:tcPr>
            <w:tcW w:w="3021" w:type="dxa"/>
          </w:tcPr>
          <w:p w14:paraId="2BD3724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podpníky pre rajčiaky</w:t>
            </w:r>
          </w:p>
        </w:tc>
        <w:tc>
          <w:tcPr>
            <w:tcW w:w="3021" w:type="dxa"/>
          </w:tcPr>
          <w:p w14:paraId="69D3ABC4" w14:textId="3A3DDC71" w:rsidR="00D97B48" w:rsidRPr="00A21AC4" w:rsidRDefault="00D97B48" w:rsidP="00931817">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TP 294/1 rev. </w:t>
            </w:r>
            <w:r w:rsidR="00931817">
              <w:rPr>
                <w:rFonts w:ascii="Times New Roman" w:hAnsi="Times New Roman" w:cs="Times New Roman"/>
                <w:bCs/>
                <w:color w:val="auto"/>
                <w:sz w:val="22"/>
                <w:highlight w:val="yellow"/>
              </w:rPr>
              <w:t>6</w:t>
            </w:r>
            <w:r w:rsidRPr="00A21AC4">
              <w:rPr>
                <w:rFonts w:ascii="Times New Roman" w:hAnsi="Times New Roman" w:cs="Times New Roman"/>
                <w:bCs/>
                <w:color w:val="auto"/>
                <w:sz w:val="22"/>
                <w:highlight w:val="yellow"/>
              </w:rPr>
              <w:t xml:space="preserve"> zo </w:t>
            </w:r>
            <w:r w:rsidR="00931817">
              <w:rPr>
                <w:rFonts w:ascii="Times New Roman" w:hAnsi="Times New Roman" w:cs="Times New Roman"/>
                <w:bCs/>
                <w:color w:val="auto"/>
                <w:sz w:val="22"/>
                <w:highlight w:val="yellow"/>
              </w:rPr>
              <w:t>29</w:t>
            </w:r>
            <w:r w:rsidRPr="00A21AC4">
              <w:rPr>
                <w:rFonts w:ascii="Times New Roman" w:hAnsi="Times New Roman" w:cs="Times New Roman"/>
                <w:bCs/>
                <w:color w:val="auto"/>
                <w:sz w:val="22"/>
                <w:highlight w:val="yellow"/>
              </w:rPr>
              <w:t xml:space="preserve">. </w:t>
            </w:r>
            <w:r w:rsidR="00931817">
              <w:rPr>
                <w:rFonts w:ascii="Times New Roman" w:hAnsi="Times New Roman" w:cs="Times New Roman"/>
                <w:bCs/>
                <w:color w:val="auto"/>
                <w:sz w:val="22"/>
                <w:highlight w:val="yellow"/>
              </w:rPr>
              <w:t>2</w:t>
            </w:r>
            <w:r w:rsidRPr="00A21AC4">
              <w:rPr>
                <w:rFonts w:ascii="Times New Roman" w:hAnsi="Times New Roman" w:cs="Times New Roman"/>
                <w:bCs/>
                <w:color w:val="auto"/>
                <w:sz w:val="22"/>
                <w:highlight w:val="yellow"/>
              </w:rPr>
              <w:t>. 202</w:t>
            </w:r>
            <w:r w:rsidR="00931817">
              <w:rPr>
                <w:rFonts w:ascii="Times New Roman" w:hAnsi="Times New Roman" w:cs="Times New Roman"/>
                <w:bCs/>
                <w:color w:val="auto"/>
                <w:sz w:val="22"/>
                <w:highlight w:val="yellow"/>
              </w:rPr>
              <w:t>4</w:t>
            </w:r>
          </w:p>
        </w:tc>
      </w:tr>
      <w:tr w:rsidR="00D97B48" w:rsidRPr="00A21AC4" w14:paraId="0A63D401" w14:textId="77777777" w:rsidTr="0008366B">
        <w:tc>
          <w:tcPr>
            <w:tcW w:w="3020" w:type="dxa"/>
          </w:tcPr>
          <w:p w14:paraId="30C3FEB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Cucurbita maxima Duchesne x Cucurbita moschata Duchesne</w:t>
            </w:r>
          </w:p>
        </w:tc>
        <w:tc>
          <w:tcPr>
            <w:tcW w:w="3021" w:type="dxa"/>
          </w:tcPr>
          <w:p w14:paraId="6A0FFC4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vnútrodruhové hybridy Cucurbita </w:t>
            </w:r>
          </w:p>
          <w:p w14:paraId="024D764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maxima Duchesne x Cucurbita moschata </w:t>
            </w:r>
          </w:p>
          <w:p w14:paraId="70BE3BE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Duchesne na použitie ako podpníky</w:t>
            </w:r>
          </w:p>
        </w:tc>
        <w:tc>
          <w:tcPr>
            <w:tcW w:w="3021" w:type="dxa"/>
          </w:tcPr>
          <w:p w14:paraId="4D0D182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TP 311/1 z 15. 3. 2017</w:t>
            </w:r>
          </w:p>
        </w:tc>
      </w:tr>
    </w:tbl>
    <w:p w14:paraId="32C8E34F" w14:textId="77777777" w:rsidR="00D97B48" w:rsidRPr="00A21AC4" w:rsidRDefault="00D97B48" w:rsidP="00D97B48">
      <w:pPr>
        <w:autoSpaceDE w:val="0"/>
        <w:autoSpaceDN w:val="0"/>
        <w:adjustRightInd w:val="0"/>
        <w:spacing w:after="0" w:line="240" w:lineRule="auto"/>
        <w:rPr>
          <w:rFonts w:ascii="Times New Roman" w:hAnsi="Times New Roman" w:cs="Times New Roman"/>
          <w:bCs/>
          <w:color w:val="auto"/>
          <w:sz w:val="22"/>
          <w:highlight w:val="yellow"/>
        </w:rPr>
      </w:pPr>
    </w:p>
    <w:p w14:paraId="1E61679B" w14:textId="440DF53A" w:rsidR="00D97B48" w:rsidRPr="00A21AC4" w:rsidRDefault="00D97B48" w:rsidP="006509F3">
      <w:pPr>
        <w:autoSpaceDE w:val="0"/>
        <w:autoSpaceDN w:val="0"/>
        <w:adjustRightInd w:val="0"/>
        <w:spacing w:after="0" w:line="240" w:lineRule="auto"/>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 xml:space="preserve">2. Skúšky DUS sa vykonávajú podľa </w:t>
      </w:r>
      <w:r w:rsidR="006509F3" w:rsidRPr="00A21AC4">
        <w:rPr>
          <w:rFonts w:ascii="Times New Roman" w:hAnsi="Times New Roman" w:cs="Times New Roman"/>
          <w:bCs/>
          <w:color w:val="auto"/>
          <w:sz w:val="22"/>
          <w:highlight w:val="yellow"/>
        </w:rPr>
        <w:t>metod</w:t>
      </w:r>
      <w:r w:rsidR="00B77F67">
        <w:rPr>
          <w:rFonts w:ascii="Times New Roman" w:hAnsi="Times New Roman" w:cs="Times New Roman"/>
          <w:bCs/>
          <w:color w:val="auto"/>
          <w:sz w:val="22"/>
          <w:highlight w:val="yellow"/>
        </w:rPr>
        <w:t>í</w:t>
      </w:r>
      <w:r w:rsidR="006509F3" w:rsidRPr="00A21AC4">
        <w:rPr>
          <w:rFonts w:ascii="Times New Roman" w:hAnsi="Times New Roman" w:cs="Times New Roman"/>
          <w:bCs/>
          <w:color w:val="auto"/>
          <w:sz w:val="22"/>
          <w:highlight w:val="yellow"/>
        </w:rPr>
        <w:t>k UPOV</w:t>
      </w:r>
      <w:r w:rsidRPr="00A21AC4">
        <w:rPr>
          <w:rFonts w:ascii="Times New Roman" w:hAnsi="Times New Roman" w:cs="Times New Roman"/>
          <w:bCs/>
          <w:color w:val="auto"/>
          <w:sz w:val="22"/>
          <w:highlight w:val="yellow"/>
        </w:rPr>
        <w:t xml:space="preserve"> pri</w:t>
      </w:r>
      <w:r w:rsidR="006509F3" w:rsidRPr="00A21AC4">
        <w:rPr>
          <w:rFonts w:ascii="Times New Roman" w:hAnsi="Times New Roman" w:cs="Times New Roman"/>
          <w:bCs/>
          <w:color w:val="auto"/>
          <w:sz w:val="22"/>
          <w:highlight w:val="yellow"/>
        </w:rPr>
        <w:t xml:space="preserve"> </w:t>
      </w:r>
      <w:r w:rsidRPr="00A21AC4">
        <w:rPr>
          <w:rFonts w:ascii="Times New Roman" w:hAnsi="Times New Roman" w:cs="Times New Roman"/>
          <w:bCs/>
          <w:color w:val="auto"/>
          <w:sz w:val="22"/>
          <w:highlight w:val="yellow"/>
        </w:rPr>
        <w:t>týchto druhoch poľnohospodárskych plodín:</w:t>
      </w:r>
    </w:p>
    <w:p w14:paraId="19D0562A" w14:textId="77777777" w:rsidR="00D97B48" w:rsidRPr="00A21AC4" w:rsidRDefault="00D97B48" w:rsidP="00D97B48">
      <w:pPr>
        <w:autoSpaceDE w:val="0"/>
        <w:autoSpaceDN w:val="0"/>
        <w:adjustRightInd w:val="0"/>
        <w:spacing w:after="0" w:line="240" w:lineRule="auto"/>
        <w:rPr>
          <w:rFonts w:ascii="Times New Roman" w:hAnsi="Times New Roman" w:cs="Times New Roman"/>
          <w:bCs/>
          <w:color w:val="auto"/>
          <w:sz w:val="22"/>
          <w:highlight w:val="yellow"/>
        </w:rPr>
      </w:pPr>
    </w:p>
    <w:p w14:paraId="68864D37" w14:textId="77777777" w:rsidR="00D97B48" w:rsidRPr="00A21AC4" w:rsidRDefault="00D97B48" w:rsidP="00D97B48">
      <w:pPr>
        <w:pStyle w:val="Odsekzoznamu"/>
        <w:numPr>
          <w:ilvl w:val="0"/>
          <w:numId w:val="38"/>
        </w:numPr>
        <w:autoSpaceDE w:val="0"/>
        <w:autoSpaceDN w:val="0"/>
        <w:adjustRightInd w:val="0"/>
        <w:spacing w:after="0" w:line="240" w:lineRule="auto"/>
        <w:ind w:left="284" w:hanging="284"/>
        <w:jc w:val="left"/>
        <w:rPr>
          <w:rFonts w:ascii="Times New Roman" w:hAnsi="Times New Roman" w:cs="Times New Roman"/>
          <w:color w:val="auto"/>
          <w:sz w:val="22"/>
          <w:highlight w:val="yellow"/>
        </w:rPr>
      </w:pPr>
      <w:r w:rsidRPr="00A21AC4">
        <w:rPr>
          <w:rFonts w:ascii="Times New Roman" w:hAnsi="Times New Roman" w:cs="Times New Roman"/>
          <w:color w:val="auto"/>
          <w:sz w:val="22"/>
          <w:highlight w:val="yellow"/>
        </w:rPr>
        <w:t>poľné plodiny</w:t>
      </w:r>
    </w:p>
    <w:tbl>
      <w:tblPr>
        <w:tblStyle w:val="Mriekatabuky"/>
        <w:tblW w:w="0" w:type="auto"/>
        <w:tblLook w:val="04A0" w:firstRow="1" w:lastRow="0" w:firstColumn="1" w:lastColumn="0" w:noHBand="0" w:noVBand="1"/>
      </w:tblPr>
      <w:tblGrid>
        <w:gridCol w:w="3020"/>
        <w:gridCol w:w="3021"/>
        <w:gridCol w:w="3021"/>
      </w:tblGrid>
      <w:tr w:rsidR="00E3515F" w:rsidRPr="00A21AC4" w14:paraId="4014B45D" w14:textId="77777777" w:rsidTr="0008366B">
        <w:tc>
          <w:tcPr>
            <w:tcW w:w="3020" w:type="dxa"/>
          </w:tcPr>
          <w:p w14:paraId="034D2D85"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Vedecký názov</w:t>
            </w:r>
          </w:p>
        </w:tc>
        <w:tc>
          <w:tcPr>
            <w:tcW w:w="3021" w:type="dxa"/>
          </w:tcPr>
          <w:p w14:paraId="42D8086E"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Bežný názov</w:t>
            </w:r>
          </w:p>
        </w:tc>
        <w:tc>
          <w:tcPr>
            <w:tcW w:w="3021" w:type="dxa"/>
          </w:tcPr>
          <w:p w14:paraId="74C837E1"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Metodika UPOV</w:t>
            </w:r>
          </w:p>
        </w:tc>
      </w:tr>
      <w:tr w:rsidR="00E3515F" w:rsidRPr="00A21AC4" w14:paraId="3867B89C" w14:textId="77777777" w:rsidTr="0008366B">
        <w:tc>
          <w:tcPr>
            <w:tcW w:w="3020" w:type="dxa"/>
          </w:tcPr>
          <w:p w14:paraId="755836E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Beta vulgaris L.</w:t>
            </w:r>
          </w:p>
        </w:tc>
        <w:tc>
          <w:tcPr>
            <w:tcW w:w="3021" w:type="dxa"/>
          </w:tcPr>
          <w:p w14:paraId="543F94C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repa kŕmna</w:t>
            </w:r>
          </w:p>
        </w:tc>
        <w:tc>
          <w:tcPr>
            <w:tcW w:w="3021" w:type="dxa"/>
          </w:tcPr>
          <w:p w14:paraId="263ACA1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TG/150/3 zo 4. 11. 1994</w:t>
            </w:r>
          </w:p>
        </w:tc>
      </w:tr>
      <w:tr w:rsidR="00E3515F" w:rsidRPr="00A21AC4" w14:paraId="0CA493E3" w14:textId="77777777" w:rsidTr="0008366B">
        <w:tc>
          <w:tcPr>
            <w:tcW w:w="3020" w:type="dxa"/>
          </w:tcPr>
          <w:p w14:paraId="7E2213D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Agrostis canina L.</w:t>
            </w:r>
          </w:p>
        </w:tc>
        <w:tc>
          <w:tcPr>
            <w:tcW w:w="3021" w:type="dxa"/>
          </w:tcPr>
          <w:p w14:paraId="7C60BAE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psinček psí</w:t>
            </w:r>
          </w:p>
        </w:tc>
        <w:tc>
          <w:tcPr>
            <w:tcW w:w="3021" w:type="dxa"/>
          </w:tcPr>
          <w:p w14:paraId="25F03EC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TG/30/6 z 12. 10. 1990</w:t>
            </w:r>
          </w:p>
        </w:tc>
      </w:tr>
      <w:tr w:rsidR="00E3515F" w:rsidRPr="00A21AC4" w14:paraId="40AD1F23" w14:textId="77777777" w:rsidTr="0008366B">
        <w:tc>
          <w:tcPr>
            <w:tcW w:w="3020" w:type="dxa"/>
          </w:tcPr>
          <w:p w14:paraId="20CA252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Agrostis gigantea Roth</w:t>
            </w:r>
          </w:p>
        </w:tc>
        <w:tc>
          <w:tcPr>
            <w:tcW w:w="3021" w:type="dxa"/>
          </w:tcPr>
          <w:p w14:paraId="06006A7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psinček obrovský</w:t>
            </w:r>
          </w:p>
        </w:tc>
        <w:tc>
          <w:tcPr>
            <w:tcW w:w="3021" w:type="dxa"/>
          </w:tcPr>
          <w:p w14:paraId="59021A0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TG/30/6 z 12. 10. 1990</w:t>
            </w:r>
          </w:p>
        </w:tc>
      </w:tr>
      <w:tr w:rsidR="00E3515F" w:rsidRPr="00A21AC4" w14:paraId="51A626CB" w14:textId="77777777" w:rsidTr="0008366B">
        <w:tc>
          <w:tcPr>
            <w:tcW w:w="3020" w:type="dxa"/>
          </w:tcPr>
          <w:p w14:paraId="4C905C1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Agrostis stolonifera L.</w:t>
            </w:r>
          </w:p>
        </w:tc>
        <w:tc>
          <w:tcPr>
            <w:tcW w:w="3021" w:type="dxa"/>
          </w:tcPr>
          <w:p w14:paraId="5929475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psinček poplazový</w:t>
            </w:r>
          </w:p>
        </w:tc>
        <w:tc>
          <w:tcPr>
            <w:tcW w:w="3021" w:type="dxa"/>
          </w:tcPr>
          <w:p w14:paraId="1FA32A9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TG/30/6 z 12. 10. 1990</w:t>
            </w:r>
          </w:p>
        </w:tc>
      </w:tr>
      <w:tr w:rsidR="00E3515F" w:rsidRPr="00A21AC4" w14:paraId="40791C63" w14:textId="77777777" w:rsidTr="0008366B">
        <w:tc>
          <w:tcPr>
            <w:tcW w:w="3020" w:type="dxa"/>
          </w:tcPr>
          <w:p w14:paraId="6E2B133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Agrostis capillaris L.</w:t>
            </w:r>
          </w:p>
        </w:tc>
        <w:tc>
          <w:tcPr>
            <w:tcW w:w="3021" w:type="dxa"/>
          </w:tcPr>
          <w:p w14:paraId="058CD3D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psinček obyčajný tenučký</w:t>
            </w:r>
          </w:p>
        </w:tc>
        <w:tc>
          <w:tcPr>
            <w:tcW w:w="3021" w:type="dxa"/>
          </w:tcPr>
          <w:p w14:paraId="06A69A4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TG/30/6 z 12. 10. 1990</w:t>
            </w:r>
          </w:p>
        </w:tc>
      </w:tr>
      <w:tr w:rsidR="00E3515F" w:rsidRPr="00A21AC4" w14:paraId="509C009D" w14:textId="77777777" w:rsidTr="0008366B">
        <w:tc>
          <w:tcPr>
            <w:tcW w:w="3020" w:type="dxa"/>
          </w:tcPr>
          <w:p w14:paraId="0142DB3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Bromus catharticus Vahl</w:t>
            </w:r>
          </w:p>
        </w:tc>
        <w:tc>
          <w:tcPr>
            <w:tcW w:w="3021" w:type="dxa"/>
          </w:tcPr>
          <w:p w14:paraId="7CE0408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stoklas preháňavý</w:t>
            </w:r>
          </w:p>
        </w:tc>
        <w:tc>
          <w:tcPr>
            <w:tcW w:w="3021" w:type="dxa"/>
          </w:tcPr>
          <w:p w14:paraId="4218E87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TG/180/3 zo 4. 4. 2001</w:t>
            </w:r>
          </w:p>
        </w:tc>
      </w:tr>
      <w:tr w:rsidR="00E3515F" w:rsidRPr="00A21AC4" w14:paraId="2625C61E" w14:textId="77777777" w:rsidTr="0008366B">
        <w:tc>
          <w:tcPr>
            <w:tcW w:w="3020" w:type="dxa"/>
          </w:tcPr>
          <w:p w14:paraId="0BD074E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Bromus sitchensis Trin.</w:t>
            </w:r>
          </w:p>
        </w:tc>
        <w:tc>
          <w:tcPr>
            <w:tcW w:w="3021" w:type="dxa"/>
          </w:tcPr>
          <w:p w14:paraId="5720C08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stoklas sitkanský</w:t>
            </w:r>
          </w:p>
        </w:tc>
        <w:tc>
          <w:tcPr>
            <w:tcW w:w="3021" w:type="dxa"/>
          </w:tcPr>
          <w:p w14:paraId="1E866D8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TG/180/3 zo 4. 4. 2001</w:t>
            </w:r>
          </w:p>
        </w:tc>
      </w:tr>
      <w:tr w:rsidR="00E3515F" w:rsidRPr="00A21AC4" w14:paraId="39469A40" w14:textId="77777777" w:rsidTr="0008366B">
        <w:tc>
          <w:tcPr>
            <w:tcW w:w="3020" w:type="dxa"/>
          </w:tcPr>
          <w:p w14:paraId="122E251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xFestulolium Asch. et Graebn.</w:t>
            </w:r>
          </w:p>
        </w:tc>
        <w:tc>
          <w:tcPr>
            <w:tcW w:w="3021" w:type="dxa"/>
          </w:tcPr>
          <w:p w14:paraId="0F51EC6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kostravovec</w:t>
            </w:r>
          </w:p>
        </w:tc>
        <w:tc>
          <w:tcPr>
            <w:tcW w:w="3021" w:type="dxa"/>
          </w:tcPr>
          <w:p w14:paraId="54E6E75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TG/243/1 z 9. 4. 2008</w:t>
            </w:r>
          </w:p>
        </w:tc>
      </w:tr>
      <w:tr w:rsidR="00E3515F" w:rsidRPr="00A21AC4" w14:paraId="1C920370" w14:textId="77777777" w:rsidTr="0008366B">
        <w:tc>
          <w:tcPr>
            <w:tcW w:w="3020" w:type="dxa"/>
          </w:tcPr>
          <w:p w14:paraId="64985D51"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Lotus corniculatus L.</w:t>
            </w:r>
          </w:p>
        </w:tc>
        <w:tc>
          <w:tcPr>
            <w:tcW w:w="3021" w:type="dxa"/>
          </w:tcPr>
          <w:p w14:paraId="4440E4F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ľadenec rožkatý</w:t>
            </w:r>
          </w:p>
        </w:tc>
        <w:tc>
          <w:tcPr>
            <w:tcW w:w="3021" w:type="dxa"/>
          </w:tcPr>
          <w:p w14:paraId="089D7B5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TG/193/1 z 9. 4. 2008</w:t>
            </w:r>
          </w:p>
        </w:tc>
      </w:tr>
      <w:tr w:rsidR="00E3515F" w:rsidRPr="00A21AC4" w14:paraId="47CD6437" w14:textId="77777777" w:rsidTr="0008366B">
        <w:tc>
          <w:tcPr>
            <w:tcW w:w="3020" w:type="dxa"/>
          </w:tcPr>
          <w:p w14:paraId="289AAE1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Lupinus albus L.</w:t>
            </w:r>
          </w:p>
        </w:tc>
        <w:tc>
          <w:tcPr>
            <w:tcW w:w="3021" w:type="dxa"/>
          </w:tcPr>
          <w:p w14:paraId="5114758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lupina biela</w:t>
            </w:r>
          </w:p>
        </w:tc>
        <w:tc>
          <w:tcPr>
            <w:tcW w:w="3021" w:type="dxa"/>
          </w:tcPr>
          <w:p w14:paraId="18EC999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TG/66/4 z 31. 3. 2004</w:t>
            </w:r>
          </w:p>
        </w:tc>
      </w:tr>
      <w:tr w:rsidR="00E3515F" w:rsidRPr="00A21AC4" w14:paraId="7403B53E" w14:textId="77777777" w:rsidTr="0008366B">
        <w:tc>
          <w:tcPr>
            <w:tcW w:w="3020" w:type="dxa"/>
          </w:tcPr>
          <w:p w14:paraId="2D8A5F7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Lupinus angustifolius L.</w:t>
            </w:r>
          </w:p>
        </w:tc>
        <w:tc>
          <w:tcPr>
            <w:tcW w:w="3021" w:type="dxa"/>
          </w:tcPr>
          <w:p w14:paraId="307CDE4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lupina úzkolistá</w:t>
            </w:r>
          </w:p>
        </w:tc>
        <w:tc>
          <w:tcPr>
            <w:tcW w:w="3021" w:type="dxa"/>
          </w:tcPr>
          <w:p w14:paraId="4168FEC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TG/66/4 z 31. 3. 2004</w:t>
            </w:r>
          </w:p>
        </w:tc>
      </w:tr>
      <w:tr w:rsidR="00E3515F" w:rsidRPr="00A21AC4" w14:paraId="5403331A" w14:textId="77777777" w:rsidTr="0008366B">
        <w:tc>
          <w:tcPr>
            <w:tcW w:w="3020" w:type="dxa"/>
          </w:tcPr>
          <w:p w14:paraId="4D4D034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Lupinus luteus L.</w:t>
            </w:r>
          </w:p>
        </w:tc>
        <w:tc>
          <w:tcPr>
            <w:tcW w:w="3021" w:type="dxa"/>
          </w:tcPr>
          <w:p w14:paraId="1E82DF0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lupina žltá</w:t>
            </w:r>
          </w:p>
        </w:tc>
        <w:tc>
          <w:tcPr>
            <w:tcW w:w="3021" w:type="dxa"/>
          </w:tcPr>
          <w:p w14:paraId="1DB2160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TG/66/4 z 31. 3. 2004</w:t>
            </w:r>
          </w:p>
        </w:tc>
      </w:tr>
      <w:tr w:rsidR="00E3515F" w:rsidRPr="00A21AC4" w14:paraId="731EB5A9" w14:textId="77777777" w:rsidTr="0008366B">
        <w:tc>
          <w:tcPr>
            <w:tcW w:w="3020" w:type="dxa"/>
          </w:tcPr>
          <w:p w14:paraId="19CC474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Medicago doliata Carmign.</w:t>
            </w:r>
          </w:p>
        </w:tc>
        <w:tc>
          <w:tcPr>
            <w:tcW w:w="3021" w:type="dxa"/>
          </w:tcPr>
          <w:p w14:paraId="4CD68E8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lucerna tŕňovitá</w:t>
            </w:r>
          </w:p>
        </w:tc>
        <w:tc>
          <w:tcPr>
            <w:tcW w:w="3021" w:type="dxa"/>
          </w:tcPr>
          <w:p w14:paraId="5E2601C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TG/228/1 z 5. 4. 2006</w:t>
            </w:r>
          </w:p>
        </w:tc>
      </w:tr>
      <w:tr w:rsidR="00E3515F" w:rsidRPr="00A21AC4" w14:paraId="26B12044" w14:textId="77777777" w:rsidTr="0008366B">
        <w:tc>
          <w:tcPr>
            <w:tcW w:w="3020" w:type="dxa"/>
          </w:tcPr>
          <w:p w14:paraId="7C2BFF1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Medicago italica (Mill.) Fiori</w:t>
            </w:r>
          </w:p>
        </w:tc>
        <w:tc>
          <w:tcPr>
            <w:tcW w:w="3021" w:type="dxa"/>
          </w:tcPr>
          <w:p w14:paraId="3EE6085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lucerna talianska</w:t>
            </w:r>
          </w:p>
        </w:tc>
        <w:tc>
          <w:tcPr>
            <w:tcW w:w="3021" w:type="dxa"/>
          </w:tcPr>
          <w:p w14:paraId="19DBF77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TG/228/1 z 5. 4. 2006</w:t>
            </w:r>
          </w:p>
        </w:tc>
      </w:tr>
      <w:tr w:rsidR="00E3515F" w:rsidRPr="00A21AC4" w14:paraId="133C7AEF" w14:textId="77777777" w:rsidTr="0008366B">
        <w:tc>
          <w:tcPr>
            <w:tcW w:w="3020" w:type="dxa"/>
          </w:tcPr>
          <w:p w14:paraId="742FA59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Medicago littoralis Rohde ex Loisel</w:t>
            </w:r>
          </w:p>
        </w:tc>
        <w:tc>
          <w:tcPr>
            <w:tcW w:w="3021" w:type="dxa"/>
          </w:tcPr>
          <w:p w14:paraId="62F0B0B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lucerna pobrežná</w:t>
            </w:r>
          </w:p>
        </w:tc>
        <w:tc>
          <w:tcPr>
            <w:tcW w:w="3021" w:type="dxa"/>
          </w:tcPr>
          <w:p w14:paraId="46B7C63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TG/228/1 z 5. 4. 2006</w:t>
            </w:r>
          </w:p>
        </w:tc>
      </w:tr>
      <w:tr w:rsidR="00E3515F" w:rsidRPr="00A21AC4" w14:paraId="45EF7AF5" w14:textId="77777777" w:rsidTr="0008366B">
        <w:tc>
          <w:tcPr>
            <w:tcW w:w="3020" w:type="dxa"/>
          </w:tcPr>
          <w:p w14:paraId="1244F0D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Medicago lupulina L.</w:t>
            </w:r>
          </w:p>
        </w:tc>
        <w:tc>
          <w:tcPr>
            <w:tcW w:w="3021" w:type="dxa"/>
          </w:tcPr>
          <w:p w14:paraId="79D7ABD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lucerna ďatelinová</w:t>
            </w:r>
          </w:p>
        </w:tc>
        <w:tc>
          <w:tcPr>
            <w:tcW w:w="3021" w:type="dxa"/>
          </w:tcPr>
          <w:p w14:paraId="61E915A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TG/228/1 z 5. 4. 2006</w:t>
            </w:r>
          </w:p>
        </w:tc>
      </w:tr>
      <w:tr w:rsidR="00E3515F" w:rsidRPr="00A21AC4" w14:paraId="65857ADE" w14:textId="77777777" w:rsidTr="0008366B">
        <w:tc>
          <w:tcPr>
            <w:tcW w:w="3020" w:type="dxa"/>
          </w:tcPr>
          <w:p w14:paraId="0F4CEF0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Medicago murex Willd.</w:t>
            </w:r>
          </w:p>
        </w:tc>
        <w:tc>
          <w:tcPr>
            <w:tcW w:w="3021" w:type="dxa"/>
          </w:tcPr>
          <w:p w14:paraId="157BD51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lucerna guľatá</w:t>
            </w:r>
          </w:p>
        </w:tc>
        <w:tc>
          <w:tcPr>
            <w:tcW w:w="3021" w:type="dxa"/>
          </w:tcPr>
          <w:p w14:paraId="4AA98CA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TG/228/1 z 5. 4. 2006</w:t>
            </w:r>
          </w:p>
        </w:tc>
      </w:tr>
      <w:tr w:rsidR="00E3515F" w:rsidRPr="00A21AC4" w14:paraId="243A8B98" w14:textId="77777777" w:rsidTr="0008366B">
        <w:tc>
          <w:tcPr>
            <w:tcW w:w="3020" w:type="dxa"/>
          </w:tcPr>
          <w:p w14:paraId="4CC78A3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Medicago polymorpha L.</w:t>
            </w:r>
          </w:p>
        </w:tc>
        <w:tc>
          <w:tcPr>
            <w:tcW w:w="3021" w:type="dxa"/>
          </w:tcPr>
          <w:p w14:paraId="1E0D30BA"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lucerna najmenšia</w:t>
            </w:r>
          </w:p>
        </w:tc>
        <w:tc>
          <w:tcPr>
            <w:tcW w:w="3021" w:type="dxa"/>
          </w:tcPr>
          <w:p w14:paraId="7B13088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TG/228/1 z 5. 4. 2006</w:t>
            </w:r>
          </w:p>
        </w:tc>
      </w:tr>
      <w:tr w:rsidR="00E3515F" w:rsidRPr="00A21AC4" w14:paraId="0AD5BB3B" w14:textId="77777777" w:rsidTr="0008366B">
        <w:tc>
          <w:tcPr>
            <w:tcW w:w="3020" w:type="dxa"/>
          </w:tcPr>
          <w:p w14:paraId="7509FF6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Medicago rugosa Desr.</w:t>
            </w:r>
          </w:p>
        </w:tc>
        <w:tc>
          <w:tcPr>
            <w:tcW w:w="3021" w:type="dxa"/>
          </w:tcPr>
          <w:p w14:paraId="1B97698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lucerna vráskavá</w:t>
            </w:r>
          </w:p>
        </w:tc>
        <w:tc>
          <w:tcPr>
            <w:tcW w:w="3021" w:type="dxa"/>
          </w:tcPr>
          <w:p w14:paraId="1AB7737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TG/228/1 z 5. 4. 2006</w:t>
            </w:r>
          </w:p>
        </w:tc>
      </w:tr>
      <w:tr w:rsidR="00E3515F" w:rsidRPr="00A21AC4" w14:paraId="02A19630" w14:textId="77777777" w:rsidTr="0008366B">
        <w:tc>
          <w:tcPr>
            <w:tcW w:w="3020" w:type="dxa"/>
          </w:tcPr>
          <w:p w14:paraId="447C8AD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Medicago scutellata (L.) Mill.</w:t>
            </w:r>
          </w:p>
        </w:tc>
        <w:tc>
          <w:tcPr>
            <w:tcW w:w="3021" w:type="dxa"/>
          </w:tcPr>
          <w:p w14:paraId="78E7541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lucerna štítovitá</w:t>
            </w:r>
          </w:p>
        </w:tc>
        <w:tc>
          <w:tcPr>
            <w:tcW w:w="3021" w:type="dxa"/>
          </w:tcPr>
          <w:p w14:paraId="5D91C51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TG/228/1 z 5. 4. 2006</w:t>
            </w:r>
          </w:p>
          <w:p w14:paraId="3C43730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p>
        </w:tc>
      </w:tr>
      <w:tr w:rsidR="00E3515F" w:rsidRPr="00A21AC4" w14:paraId="6E0C457F" w14:textId="77777777" w:rsidTr="0008366B">
        <w:tc>
          <w:tcPr>
            <w:tcW w:w="3020" w:type="dxa"/>
          </w:tcPr>
          <w:p w14:paraId="0C0B687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Medicago truncatula Gaertn.</w:t>
            </w:r>
          </w:p>
        </w:tc>
        <w:tc>
          <w:tcPr>
            <w:tcW w:w="3021" w:type="dxa"/>
          </w:tcPr>
          <w:p w14:paraId="2CB3331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lucerna súdkovitá</w:t>
            </w:r>
          </w:p>
        </w:tc>
        <w:tc>
          <w:tcPr>
            <w:tcW w:w="3021" w:type="dxa"/>
          </w:tcPr>
          <w:p w14:paraId="71BCAB8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TG/228/1 z 5. 4. 2006</w:t>
            </w:r>
          </w:p>
        </w:tc>
      </w:tr>
      <w:tr w:rsidR="00E3515F" w:rsidRPr="00A21AC4" w14:paraId="36439DBD" w14:textId="77777777" w:rsidTr="0008366B">
        <w:tc>
          <w:tcPr>
            <w:tcW w:w="3020" w:type="dxa"/>
          </w:tcPr>
          <w:p w14:paraId="67D30242"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lastRenderedPageBreak/>
              <w:t>Trifolium repens L.</w:t>
            </w:r>
          </w:p>
        </w:tc>
        <w:tc>
          <w:tcPr>
            <w:tcW w:w="3021" w:type="dxa"/>
          </w:tcPr>
          <w:p w14:paraId="250A983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ďatelina plazivá</w:t>
            </w:r>
          </w:p>
        </w:tc>
        <w:tc>
          <w:tcPr>
            <w:tcW w:w="3021" w:type="dxa"/>
          </w:tcPr>
          <w:p w14:paraId="227D26B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TG/38/7 z 9. 4. 2003</w:t>
            </w:r>
          </w:p>
        </w:tc>
      </w:tr>
      <w:tr w:rsidR="00E3515F" w:rsidRPr="00A21AC4" w14:paraId="49CBCE62" w14:textId="77777777" w:rsidTr="0008366B">
        <w:tc>
          <w:tcPr>
            <w:tcW w:w="3020" w:type="dxa"/>
          </w:tcPr>
          <w:p w14:paraId="5B07324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Trifolium subterraneum L.</w:t>
            </w:r>
          </w:p>
        </w:tc>
        <w:tc>
          <w:tcPr>
            <w:tcW w:w="3021" w:type="dxa"/>
          </w:tcPr>
          <w:p w14:paraId="3E20A6B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ďatelina podzemná</w:t>
            </w:r>
          </w:p>
        </w:tc>
        <w:tc>
          <w:tcPr>
            <w:tcW w:w="3021" w:type="dxa"/>
          </w:tcPr>
          <w:p w14:paraId="05A94514"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TG/170/3 zo 4. 4. 2001</w:t>
            </w:r>
          </w:p>
        </w:tc>
      </w:tr>
      <w:tr w:rsidR="00E3515F" w:rsidRPr="00A21AC4" w14:paraId="2F680537" w14:textId="77777777" w:rsidTr="0008366B">
        <w:tc>
          <w:tcPr>
            <w:tcW w:w="3020" w:type="dxa"/>
          </w:tcPr>
          <w:p w14:paraId="2AB94F55"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Phacelia tanacetifolia Benth.</w:t>
            </w:r>
          </w:p>
        </w:tc>
        <w:tc>
          <w:tcPr>
            <w:tcW w:w="3021" w:type="dxa"/>
          </w:tcPr>
          <w:p w14:paraId="22253F88"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facélia vratičolistá</w:t>
            </w:r>
          </w:p>
        </w:tc>
        <w:tc>
          <w:tcPr>
            <w:tcW w:w="3021" w:type="dxa"/>
          </w:tcPr>
          <w:p w14:paraId="0A02FB1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TG/319/1 z 5. 4. 2017</w:t>
            </w:r>
          </w:p>
        </w:tc>
      </w:tr>
      <w:tr w:rsidR="00E3515F" w:rsidRPr="00A21AC4" w14:paraId="56EEA635" w14:textId="77777777" w:rsidTr="0008366B">
        <w:tc>
          <w:tcPr>
            <w:tcW w:w="3020" w:type="dxa"/>
          </w:tcPr>
          <w:p w14:paraId="449CD09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Arachis hypogaea L.</w:t>
            </w:r>
          </w:p>
        </w:tc>
        <w:tc>
          <w:tcPr>
            <w:tcW w:w="3021" w:type="dxa"/>
          </w:tcPr>
          <w:p w14:paraId="4EFC1BB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podzemnica olejná</w:t>
            </w:r>
          </w:p>
        </w:tc>
        <w:tc>
          <w:tcPr>
            <w:tcW w:w="3021" w:type="dxa"/>
          </w:tcPr>
          <w:p w14:paraId="38C0C91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TG/93/4 z 9. 4. 2014</w:t>
            </w:r>
          </w:p>
        </w:tc>
      </w:tr>
      <w:tr w:rsidR="00E3515F" w:rsidRPr="00A21AC4" w14:paraId="3CE0E678" w14:textId="77777777" w:rsidTr="0008366B">
        <w:tc>
          <w:tcPr>
            <w:tcW w:w="3020" w:type="dxa"/>
          </w:tcPr>
          <w:p w14:paraId="1C6B23F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Brassica juncea (L.) Czern</w:t>
            </w:r>
          </w:p>
        </w:tc>
        <w:tc>
          <w:tcPr>
            <w:tcW w:w="3021" w:type="dxa"/>
          </w:tcPr>
          <w:p w14:paraId="554F4CA3"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kapusta sitinová</w:t>
            </w:r>
          </w:p>
        </w:tc>
        <w:tc>
          <w:tcPr>
            <w:tcW w:w="3021" w:type="dxa"/>
          </w:tcPr>
          <w:p w14:paraId="5E3BF2D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TG/335/1 zo 17. 12. 2020</w:t>
            </w:r>
          </w:p>
        </w:tc>
      </w:tr>
      <w:tr w:rsidR="00E3515F" w:rsidRPr="00A21AC4" w14:paraId="188DB4F3" w14:textId="77777777" w:rsidTr="0008366B">
        <w:tc>
          <w:tcPr>
            <w:tcW w:w="3020" w:type="dxa"/>
          </w:tcPr>
          <w:p w14:paraId="1AF66FC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Brassica rapa L. var. silvestris (Lam.) Briggs</w:t>
            </w:r>
          </w:p>
        </w:tc>
        <w:tc>
          <w:tcPr>
            <w:tcW w:w="3021" w:type="dxa"/>
          </w:tcPr>
          <w:p w14:paraId="7B2BB5A7"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repica olejnatá</w:t>
            </w:r>
          </w:p>
        </w:tc>
        <w:tc>
          <w:tcPr>
            <w:tcW w:w="3021" w:type="dxa"/>
          </w:tcPr>
          <w:p w14:paraId="56E4D1F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TG/185/3 zo 17. 4. 2002</w:t>
            </w:r>
          </w:p>
          <w:p w14:paraId="23589660"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p>
        </w:tc>
      </w:tr>
      <w:tr w:rsidR="00E3515F" w:rsidRPr="00A21AC4" w14:paraId="0E2897C4" w14:textId="77777777" w:rsidTr="0008366B">
        <w:tc>
          <w:tcPr>
            <w:tcW w:w="3020" w:type="dxa"/>
          </w:tcPr>
          <w:p w14:paraId="0F637A1D"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Carthamus tinctorius L.</w:t>
            </w:r>
          </w:p>
        </w:tc>
        <w:tc>
          <w:tcPr>
            <w:tcW w:w="3021" w:type="dxa"/>
          </w:tcPr>
          <w:p w14:paraId="765067F9"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požlt farbiarsky</w:t>
            </w:r>
          </w:p>
        </w:tc>
        <w:tc>
          <w:tcPr>
            <w:tcW w:w="3021" w:type="dxa"/>
          </w:tcPr>
          <w:p w14:paraId="05B1B991" w14:textId="47B7F342" w:rsidR="00D97B48" w:rsidRPr="00A21AC4" w:rsidRDefault="00D97B48" w:rsidP="00015014">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TG/134/</w:t>
            </w:r>
            <w:r w:rsidR="00015014">
              <w:rPr>
                <w:rFonts w:ascii="Times New Roman" w:hAnsi="Times New Roman" w:cs="Times New Roman"/>
                <w:bCs/>
                <w:color w:val="auto"/>
                <w:sz w:val="22"/>
                <w:highlight w:val="yellow"/>
              </w:rPr>
              <w:t>4</w:t>
            </w:r>
            <w:r w:rsidRPr="00A21AC4">
              <w:rPr>
                <w:rFonts w:ascii="Times New Roman" w:hAnsi="Times New Roman" w:cs="Times New Roman"/>
                <w:bCs/>
                <w:color w:val="auto"/>
                <w:sz w:val="22"/>
                <w:highlight w:val="yellow"/>
              </w:rPr>
              <w:t xml:space="preserve"> z </w:t>
            </w:r>
            <w:r w:rsidR="00015014">
              <w:rPr>
                <w:rFonts w:ascii="Times New Roman" w:hAnsi="Times New Roman" w:cs="Times New Roman"/>
                <w:bCs/>
                <w:color w:val="auto"/>
                <w:sz w:val="22"/>
                <w:highlight w:val="yellow"/>
              </w:rPr>
              <w:t>24</w:t>
            </w:r>
            <w:r w:rsidRPr="00A21AC4">
              <w:rPr>
                <w:rFonts w:ascii="Times New Roman" w:hAnsi="Times New Roman" w:cs="Times New Roman"/>
                <w:bCs/>
                <w:color w:val="auto"/>
                <w:sz w:val="22"/>
                <w:highlight w:val="yellow"/>
              </w:rPr>
              <w:t xml:space="preserve">. 10. </w:t>
            </w:r>
            <w:r w:rsidR="00015014">
              <w:rPr>
                <w:rFonts w:ascii="Times New Roman" w:hAnsi="Times New Roman" w:cs="Times New Roman"/>
                <w:bCs/>
                <w:color w:val="auto"/>
                <w:sz w:val="22"/>
                <w:highlight w:val="yellow"/>
              </w:rPr>
              <w:t>2023</w:t>
            </w:r>
          </w:p>
        </w:tc>
      </w:tr>
      <w:tr w:rsidR="00D97B48" w:rsidRPr="00A21AC4" w14:paraId="3A065273" w14:textId="77777777" w:rsidTr="0008366B">
        <w:tc>
          <w:tcPr>
            <w:tcW w:w="3020" w:type="dxa"/>
          </w:tcPr>
          <w:p w14:paraId="4652F47F"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Papaver somniferum L.</w:t>
            </w:r>
          </w:p>
        </w:tc>
        <w:tc>
          <w:tcPr>
            <w:tcW w:w="3021" w:type="dxa"/>
          </w:tcPr>
          <w:p w14:paraId="777A921C"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mak siaty</w:t>
            </w:r>
          </w:p>
        </w:tc>
        <w:tc>
          <w:tcPr>
            <w:tcW w:w="3021" w:type="dxa"/>
          </w:tcPr>
          <w:p w14:paraId="3444448B"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TG/166/4 z 9. 4. 2014</w:t>
            </w:r>
          </w:p>
        </w:tc>
      </w:tr>
    </w:tbl>
    <w:p w14:paraId="1F95EA55" w14:textId="77777777" w:rsidR="00D97B48" w:rsidRPr="00A21AC4" w:rsidRDefault="00D97B48" w:rsidP="00D97B48">
      <w:pPr>
        <w:autoSpaceDE w:val="0"/>
        <w:autoSpaceDN w:val="0"/>
        <w:adjustRightInd w:val="0"/>
        <w:spacing w:after="0" w:line="240" w:lineRule="auto"/>
        <w:rPr>
          <w:rFonts w:ascii="Times New Roman" w:hAnsi="Times New Roman" w:cs="Times New Roman"/>
          <w:bCs/>
          <w:color w:val="auto"/>
          <w:sz w:val="22"/>
          <w:highlight w:val="yellow"/>
        </w:rPr>
      </w:pPr>
    </w:p>
    <w:p w14:paraId="554B8F93" w14:textId="77777777" w:rsidR="00D97B48" w:rsidRPr="00A21AC4" w:rsidRDefault="00D97B48" w:rsidP="00D97B48">
      <w:pPr>
        <w:pStyle w:val="Odsekzoznamu"/>
        <w:numPr>
          <w:ilvl w:val="0"/>
          <w:numId w:val="38"/>
        </w:numPr>
        <w:autoSpaceDE w:val="0"/>
        <w:autoSpaceDN w:val="0"/>
        <w:adjustRightInd w:val="0"/>
        <w:spacing w:after="0" w:line="240" w:lineRule="auto"/>
        <w:ind w:left="284" w:hanging="284"/>
        <w:jc w:val="left"/>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zeleniny</w:t>
      </w:r>
    </w:p>
    <w:tbl>
      <w:tblPr>
        <w:tblStyle w:val="Mriekatabuky"/>
        <w:tblW w:w="0" w:type="auto"/>
        <w:tblLook w:val="04A0" w:firstRow="1" w:lastRow="0" w:firstColumn="1" w:lastColumn="0" w:noHBand="0" w:noVBand="1"/>
      </w:tblPr>
      <w:tblGrid>
        <w:gridCol w:w="3020"/>
        <w:gridCol w:w="3021"/>
        <w:gridCol w:w="3021"/>
      </w:tblGrid>
      <w:tr w:rsidR="00E3515F" w:rsidRPr="00A21AC4" w14:paraId="37D761E6" w14:textId="77777777" w:rsidTr="0008366B">
        <w:tc>
          <w:tcPr>
            <w:tcW w:w="3020" w:type="dxa"/>
          </w:tcPr>
          <w:p w14:paraId="4ECFEC4B"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Vedecký názov</w:t>
            </w:r>
          </w:p>
        </w:tc>
        <w:tc>
          <w:tcPr>
            <w:tcW w:w="3021" w:type="dxa"/>
          </w:tcPr>
          <w:p w14:paraId="19A8D6AF"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Bežný názov</w:t>
            </w:r>
          </w:p>
        </w:tc>
        <w:tc>
          <w:tcPr>
            <w:tcW w:w="3021" w:type="dxa"/>
          </w:tcPr>
          <w:p w14:paraId="7D40BE74" w14:textId="77777777" w:rsidR="00D97B48" w:rsidRPr="00A21AC4" w:rsidRDefault="00D97B48" w:rsidP="0008366B">
            <w:pPr>
              <w:autoSpaceDE w:val="0"/>
              <w:autoSpaceDN w:val="0"/>
              <w:adjustRightInd w:val="0"/>
              <w:rPr>
                <w:rFonts w:ascii="Times New Roman" w:hAnsi="Times New Roman" w:cs="Times New Roman"/>
                <w:b/>
                <w:bCs/>
                <w:color w:val="auto"/>
                <w:sz w:val="22"/>
                <w:highlight w:val="yellow"/>
              </w:rPr>
            </w:pPr>
            <w:r w:rsidRPr="00A21AC4">
              <w:rPr>
                <w:rFonts w:ascii="Times New Roman" w:hAnsi="Times New Roman" w:cs="Times New Roman"/>
                <w:b/>
                <w:bCs/>
                <w:color w:val="auto"/>
                <w:sz w:val="22"/>
                <w:highlight w:val="yellow"/>
              </w:rPr>
              <w:t>Metodika UPOV</w:t>
            </w:r>
          </w:p>
        </w:tc>
      </w:tr>
      <w:tr w:rsidR="00E3515F" w:rsidRPr="00A21AC4" w14:paraId="226FDD03" w14:textId="77777777" w:rsidTr="0008366B">
        <w:tc>
          <w:tcPr>
            <w:tcW w:w="3020" w:type="dxa"/>
          </w:tcPr>
          <w:p w14:paraId="5CD394D6"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Brassica rapa L.</w:t>
            </w:r>
          </w:p>
        </w:tc>
        <w:tc>
          <w:tcPr>
            <w:tcW w:w="3021" w:type="dxa"/>
          </w:tcPr>
          <w:p w14:paraId="3C01BF3E" w14:textId="77777777" w:rsidR="00D97B48" w:rsidRPr="00A21AC4" w:rsidRDefault="00D97B48" w:rsidP="0008366B">
            <w:pPr>
              <w:autoSpaceDE w:val="0"/>
              <w:autoSpaceDN w:val="0"/>
              <w:adjustRightInd w:val="0"/>
              <w:rPr>
                <w:rFonts w:ascii="Times New Roman" w:hAnsi="Times New Roman" w:cs="Times New Roman"/>
                <w:bCs/>
                <w:color w:val="auto"/>
                <w:sz w:val="22"/>
                <w:highlight w:val="yellow"/>
              </w:rPr>
            </w:pPr>
            <w:r w:rsidRPr="00A21AC4">
              <w:rPr>
                <w:rFonts w:ascii="Times New Roman" w:hAnsi="Times New Roman" w:cs="Times New Roman"/>
                <w:bCs/>
                <w:color w:val="auto"/>
                <w:sz w:val="22"/>
                <w:highlight w:val="yellow"/>
              </w:rPr>
              <w:t>okrúhlica</w:t>
            </w:r>
          </w:p>
        </w:tc>
        <w:tc>
          <w:tcPr>
            <w:tcW w:w="3021" w:type="dxa"/>
          </w:tcPr>
          <w:p w14:paraId="2A127DC6" w14:textId="77E6823E" w:rsidR="00D97B48" w:rsidRPr="00A21AC4" w:rsidRDefault="00A11BDD" w:rsidP="00A11BDD">
            <w:pPr>
              <w:autoSpaceDE w:val="0"/>
              <w:autoSpaceDN w:val="0"/>
              <w:adjustRightInd w:val="0"/>
              <w:ind w:left="0" w:firstLine="0"/>
              <w:rPr>
                <w:rFonts w:ascii="Times New Roman" w:hAnsi="Times New Roman" w:cs="Times New Roman"/>
                <w:bCs/>
                <w:color w:val="auto"/>
                <w:sz w:val="22"/>
              </w:rPr>
            </w:pPr>
            <w:r w:rsidRPr="00A21AC4">
              <w:rPr>
                <w:sz w:val="22"/>
                <w:highlight w:val="yellow"/>
              </w:rPr>
              <w:t xml:space="preserve"> </w:t>
            </w:r>
            <w:r w:rsidRPr="00A21AC4">
              <w:rPr>
                <w:rFonts w:ascii="Times New Roman" w:hAnsi="Times New Roman" w:cs="Times New Roman"/>
                <w:bCs/>
                <w:color w:val="auto"/>
                <w:sz w:val="22"/>
                <w:highlight w:val="yellow"/>
              </w:rPr>
              <w:t>TG/37/11 z 23. 9. 2022</w:t>
            </w:r>
          </w:p>
        </w:tc>
      </w:tr>
    </w:tbl>
    <w:p w14:paraId="387E8BE4" w14:textId="77777777" w:rsidR="00D97B48" w:rsidRPr="00940EC0" w:rsidRDefault="00D97B48" w:rsidP="00D97B48">
      <w:pPr>
        <w:autoSpaceDE w:val="0"/>
        <w:autoSpaceDN w:val="0"/>
        <w:adjustRightInd w:val="0"/>
        <w:spacing w:after="0" w:line="240" w:lineRule="auto"/>
        <w:jc w:val="right"/>
        <w:rPr>
          <w:rFonts w:ascii="Times New Roman" w:hAnsi="Times New Roman" w:cs="Times New Roman"/>
          <w:bCs/>
          <w:sz w:val="24"/>
          <w:szCs w:val="24"/>
        </w:rPr>
      </w:pPr>
      <w:r w:rsidRPr="00940EC0">
        <w:rPr>
          <w:rFonts w:ascii="Times New Roman" w:hAnsi="Times New Roman" w:cs="Times New Roman"/>
          <w:bCs/>
          <w:sz w:val="24"/>
          <w:szCs w:val="24"/>
        </w:rPr>
        <w:t>“.</w:t>
      </w:r>
    </w:p>
    <w:p w14:paraId="69C96E76"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ČASŤ B</w:t>
      </w:r>
    </w:p>
    <w:p w14:paraId="6F9F8D64" w14:textId="77777777" w:rsidR="00DC0D7A" w:rsidRPr="00940EC0" w:rsidRDefault="008E798C">
      <w:pPr>
        <w:spacing w:after="205"/>
        <w:ind w:left="237"/>
        <w:rPr>
          <w:rFonts w:ascii="Times New Roman" w:hAnsi="Times New Roman" w:cs="Times New Roman"/>
          <w:sz w:val="22"/>
        </w:rPr>
      </w:pPr>
      <w:r w:rsidRPr="00940EC0">
        <w:rPr>
          <w:rFonts w:ascii="Times New Roman" w:hAnsi="Times New Roman" w:cs="Times New Roman"/>
          <w:sz w:val="22"/>
        </w:rPr>
        <w:t>VINIČ</w:t>
      </w:r>
    </w:p>
    <w:p w14:paraId="57001E14"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 xml:space="preserve">HLAVA I </w:t>
      </w:r>
    </w:p>
    <w:p w14:paraId="3A8EBCB5" w14:textId="77777777" w:rsidR="00DC0D7A" w:rsidRPr="00940EC0" w:rsidRDefault="008E798C">
      <w:pPr>
        <w:spacing w:after="105"/>
        <w:ind w:left="237"/>
        <w:rPr>
          <w:rFonts w:ascii="Times New Roman" w:hAnsi="Times New Roman" w:cs="Times New Roman"/>
          <w:sz w:val="22"/>
        </w:rPr>
      </w:pPr>
      <w:r w:rsidRPr="00940EC0">
        <w:rPr>
          <w:rFonts w:ascii="Times New Roman" w:hAnsi="Times New Roman" w:cs="Times New Roman"/>
          <w:sz w:val="22"/>
        </w:rPr>
        <w:t>MORFOLOGICKÉ ZNAKY NA URČENIE ODLIŠNOSTI, STÁLOSTI A VYROVNANOSTI</w:t>
      </w:r>
    </w:p>
    <w:p w14:paraId="10EA449F" w14:textId="77777777" w:rsidR="00DC0D7A" w:rsidRPr="00940EC0" w:rsidRDefault="008E798C">
      <w:pPr>
        <w:numPr>
          <w:ilvl w:val="0"/>
          <w:numId w:val="23"/>
        </w:numPr>
        <w:spacing w:after="105"/>
        <w:ind w:hanging="397"/>
        <w:rPr>
          <w:rFonts w:ascii="Times New Roman" w:hAnsi="Times New Roman" w:cs="Times New Roman"/>
          <w:sz w:val="22"/>
        </w:rPr>
      </w:pPr>
      <w:r w:rsidRPr="00940EC0">
        <w:rPr>
          <w:rFonts w:ascii="Times New Roman" w:hAnsi="Times New Roman" w:cs="Times New Roman"/>
          <w:sz w:val="22"/>
        </w:rPr>
        <w:t>Rašenie listových púčikov na rastúcich výhonoch dlhých 10 až 20 cm</w:t>
      </w:r>
    </w:p>
    <w:p w14:paraId="06574B93"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tvar</w:t>
      </w:r>
    </w:p>
    <w:p w14:paraId="5DFB08A3"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farba (pri otvorení, aby bolo možné pozorovať antokyan)</w:t>
      </w:r>
    </w:p>
    <w:p w14:paraId="028744F0"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chĺpkatosť</w:t>
      </w:r>
    </w:p>
    <w:p w14:paraId="1A6C57FF" w14:textId="77777777" w:rsidR="00DC0D7A" w:rsidRPr="00940EC0" w:rsidRDefault="008E798C">
      <w:pPr>
        <w:numPr>
          <w:ilvl w:val="0"/>
          <w:numId w:val="23"/>
        </w:numPr>
        <w:spacing w:after="105"/>
        <w:ind w:hanging="397"/>
        <w:rPr>
          <w:rFonts w:ascii="Times New Roman" w:hAnsi="Times New Roman" w:cs="Times New Roman"/>
          <w:sz w:val="22"/>
        </w:rPr>
      </w:pPr>
      <w:r w:rsidRPr="00940EC0">
        <w:rPr>
          <w:rFonts w:ascii="Times New Roman" w:hAnsi="Times New Roman" w:cs="Times New Roman"/>
          <w:sz w:val="22"/>
        </w:rPr>
        <w:t>Bylinný výhon v dobe kvetu</w:t>
      </w:r>
    </w:p>
    <w:p w14:paraId="49789CF1"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priečny prierez (tvar a obrys)</w:t>
      </w:r>
    </w:p>
    <w:p w14:paraId="3329A916"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chĺpkatosť</w:t>
      </w:r>
    </w:p>
    <w:p w14:paraId="60487B2B" w14:textId="77777777" w:rsidR="00DC0D7A" w:rsidRPr="00940EC0" w:rsidRDefault="008E798C">
      <w:pPr>
        <w:numPr>
          <w:ilvl w:val="0"/>
          <w:numId w:val="23"/>
        </w:numPr>
        <w:spacing w:after="105"/>
        <w:ind w:hanging="397"/>
        <w:rPr>
          <w:rFonts w:ascii="Times New Roman" w:hAnsi="Times New Roman" w:cs="Times New Roman"/>
          <w:sz w:val="22"/>
        </w:rPr>
      </w:pPr>
      <w:r w:rsidRPr="00940EC0">
        <w:rPr>
          <w:rFonts w:ascii="Times New Roman" w:hAnsi="Times New Roman" w:cs="Times New Roman"/>
          <w:sz w:val="22"/>
        </w:rPr>
        <w:t>Drevitý výhon</w:t>
      </w:r>
    </w:p>
    <w:p w14:paraId="57AA1A14"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povrch</w:t>
      </w:r>
    </w:p>
    <w:p w14:paraId="33B75BF7" w14:textId="77777777" w:rsidR="00DC0D7A" w:rsidRPr="00940EC0" w:rsidRDefault="008E798C">
      <w:pPr>
        <w:numPr>
          <w:ilvl w:val="1"/>
          <w:numId w:val="23"/>
        </w:numPr>
        <w:ind w:hanging="397"/>
        <w:rPr>
          <w:rFonts w:ascii="Times New Roman" w:hAnsi="Times New Roman" w:cs="Times New Roman"/>
          <w:sz w:val="22"/>
        </w:rPr>
      </w:pPr>
      <w:r w:rsidRPr="00940EC0">
        <w:rPr>
          <w:rFonts w:ascii="Times New Roman" w:hAnsi="Times New Roman" w:cs="Times New Roman"/>
          <w:sz w:val="22"/>
        </w:rPr>
        <w:t>internódium</w:t>
      </w:r>
    </w:p>
    <w:p w14:paraId="1C4FDF62" w14:textId="77777777" w:rsidR="00DC0D7A" w:rsidRPr="00940EC0" w:rsidRDefault="008E798C">
      <w:pPr>
        <w:numPr>
          <w:ilvl w:val="0"/>
          <w:numId w:val="23"/>
        </w:numPr>
        <w:spacing w:after="105"/>
        <w:ind w:hanging="397"/>
        <w:rPr>
          <w:rFonts w:ascii="Times New Roman" w:hAnsi="Times New Roman" w:cs="Times New Roman"/>
          <w:sz w:val="22"/>
        </w:rPr>
      </w:pPr>
      <w:r w:rsidRPr="00940EC0">
        <w:rPr>
          <w:rFonts w:ascii="Times New Roman" w:hAnsi="Times New Roman" w:cs="Times New Roman"/>
          <w:sz w:val="22"/>
        </w:rPr>
        <w:t>Rozmiestnenie úponkov</w:t>
      </w:r>
    </w:p>
    <w:p w14:paraId="3F398579" w14:textId="77777777" w:rsidR="00DC0D7A" w:rsidRPr="00940EC0" w:rsidRDefault="008E798C">
      <w:pPr>
        <w:numPr>
          <w:ilvl w:val="0"/>
          <w:numId w:val="23"/>
        </w:numPr>
        <w:spacing w:after="104"/>
        <w:ind w:hanging="397"/>
        <w:rPr>
          <w:rFonts w:ascii="Times New Roman" w:hAnsi="Times New Roman" w:cs="Times New Roman"/>
          <w:sz w:val="22"/>
        </w:rPr>
      </w:pPr>
      <w:r w:rsidRPr="00940EC0">
        <w:rPr>
          <w:rFonts w:ascii="Times New Roman" w:hAnsi="Times New Roman" w:cs="Times New Roman"/>
          <w:sz w:val="22"/>
        </w:rPr>
        <w:t>Mladé listy na vrchole rastúceho výhonu dlhého 10 až 30 cm (prvé 3 listy od miesta tvorenia listového púčika počítané od tohto bodu)</w:t>
      </w:r>
    </w:p>
    <w:p w14:paraId="1CC248C1"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farba</w:t>
      </w:r>
    </w:p>
    <w:p w14:paraId="646DC6C3"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chĺpkatosť</w:t>
      </w:r>
    </w:p>
    <w:p w14:paraId="626F1EF3" w14:textId="77777777" w:rsidR="00DC0D7A" w:rsidRPr="00940EC0" w:rsidRDefault="008E798C">
      <w:pPr>
        <w:numPr>
          <w:ilvl w:val="0"/>
          <w:numId w:val="23"/>
        </w:numPr>
        <w:spacing w:after="105"/>
        <w:ind w:hanging="397"/>
        <w:rPr>
          <w:rFonts w:ascii="Times New Roman" w:hAnsi="Times New Roman" w:cs="Times New Roman"/>
          <w:sz w:val="22"/>
        </w:rPr>
      </w:pPr>
      <w:r w:rsidRPr="00940EC0">
        <w:rPr>
          <w:rFonts w:ascii="Times New Roman" w:hAnsi="Times New Roman" w:cs="Times New Roman"/>
          <w:sz w:val="22"/>
        </w:rPr>
        <w:t>Dospelý list (medzi 8 a 11 kolienkom)</w:t>
      </w:r>
    </w:p>
    <w:p w14:paraId="5C0330A2"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fotografia</w:t>
      </w:r>
    </w:p>
    <w:p w14:paraId="016DA753"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nákres alebo priama tlač so stupnicou</w:t>
      </w:r>
    </w:p>
    <w:p w14:paraId="66B8C0EA"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celkový tvar</w:t>
      </w:r>
    </w:p>
    <w:p w14:paraId="58CDBFD4"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počet lalokov</w:t>
      </w:r>
    </w:p>
    <w:p w14:paraId="6844FFC1"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stopkový výkrojok</w:t>
      </w:r>
    </w:p>
    <w:p w14:paraId="3A1483DA"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hĺbka vrchných a spodných výkrojkov</w:t>
      </w:r>
    </w:p>
    <w:p w14:paraId="40131BE3"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chĺpkatosť spodného povrchu</w:t>
      </w:r>
    </w:p>
    <w:p w14:paraId="38219733"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lastRenderedPageBreak/>
        <w:t>povrch</w:t>
      </w:r>
    </w:p>
    <w:p w14:paraId="7BB26128"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bočné zúbkovanie</w:t>
      </w:r>
    </w:p>
    <w:p w14:paraId="05462F60" w14:textId="77777777" w:rsidR="00DC0D7A" w:rsidRPr="00940EC0" w:rsidRDefault="008E798C">
      <w:pPr>
        <w:numPr>
          <w:ilvl w:val="0"/>
          <w:numId w:val="23"/>
        </w:numPr>
        <w:spacing w:after="205"/>
        <w:ind w:hanging="397"/>
        <w:rPr>
          <w:rFonts w:ascii="Times New Roman" w:hAnsi="Times New Roman" w:cs="Times New Roman"/>
          <w:sz w:val="22"/>
        </w:rPr>
      </w:pPr>
      <w:r w:rsidRPr="00940EC0">
        <w:rPr>
          <w:rFonts w:ascii="Times New Roman" w:hAnsi="Times New Roman" w:cs="Times New Roman"/>
          <w:sz w:val="22"/>
        </w:rPr>
        <w:t>Kvet</w:t>
      </w:r>
    </w:p>
    <w:p w14:paraId="70942274" w14:textId="77777777" w:rsidR="00DC0D7A" w:rsidRPr="00940EC0" w:rsidRDefault="008E798C">
      <w:pPr>
        <w:spacing w:after="105"/>
        <w:ind w:left="634"/>
        <w:rPr>
          <w:rFonts w:ascii="Times New Roman" w:hAnsi="Times New Roman" w:cs="Times New Roman"/>
          <w:sz w:val="22"/>
        </w:rPr>
      </w:pPr>
      <w:r w:rsidRPr="00940EC0">
        <w:rPr>
          <w:rFonts w:ascii="Times New Roman" w:hAnsi="Times New Roman" w:cs="Times New Roman"/>
          <w:sz w:val="22"/>
        </w:rPr>
        <w:t>pohlavie</w:t>
      </w:r>
    </w:p>
    <w:p w14:paraId="7DFABF43" w14:textId="77777777" w:rsidR="00DC0D7A" w:rsidRPr="00940EC0" w:rsidRDefault="008E798C">
      <w:pPr>
        <w:numPr>
          <w:ilvl w:val="0"/>
          <w:numId w:val="23"/>
        </w:numPr>
        <w:spacing w:after="105"/>
        <w:ind w:hanging="397"/>
        <w:rPr>
          <w:rFonts w:ascii="Times New Roman" w:hAnsi="Times New Roman" w:cs="Times New Roman"/>
          <w:sz w:val="22"/>
        </w:rPr>
      </w:pPr>
      <w:r w:rsidRPr="00940EC0">
        <w:rPr>
          <w:rFonts w:ascii="Times New Roman" w:hAnsi="Times New Roman" w:cs="Times New Roman"/>
          <w:sz w:val="22"/>
        </w:rPr>
        <w:t>Strapec v priemyselnej zrelosti (pri muštových odrodách a stolových odrodách)</w:t>
      </w:r>
    </w:p>
    <w:p w14:paraId="178868C0"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fotografia (so stupnicou)</w:t>
      </w:r>
    </w:p>
    <w:p w14:paraId="67274785"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tvar</w:t>
      </w:r>
    </w:p>
    <w:p w14:paraId="68EF94E0"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veľkosť</w:t>
      </w:r>
    </w:p>
    <w:p w14:paraId="4A2F543A"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stopka (dĺžka)</w:t>
      </w:r>
    </w:p>
    <w:p w14:paraId="14BF22C5"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priemerná hmotnosť v gramoch</w:t>
      </w:r>
    </w:p>
    <w:p w14:paraId="03A5900D"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oddeľovanie od stopky</w:t>
      </w:r>
    </w:p>
    <w:p w14:paraId="0193E3D8"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kompaktnosť strapca</w:t>
      </w:r>
    </w:p>
    <w:p w14:paraId="219893E3" w14:textId="77777777" w:rsidR="00DC0D7A" w:rsidRPr="00940EC0" w:rsidRDefault="008E798C">
      <w:pPr>
        <w:numPr>
          <w:ilvl w:val="0"/>
          <w:numId w:val="23"/>
        </w:numPr>
        <w:spacing w:after="105"/>
        <w:ind w:hanging="397"/>
        <w:rPr>
          <w:rFonts w:ascii="Times New Roman" w:hAnsi="Times New Roman" w:cs="Times New Roman"/>
          <w:sz w:val="22"/>
        </w:rPr>
      </w:pPr>
      <w:r w:rsidRPr="00940EC0">
        <w:rPr>
          <w:rFonts w:ascii="Times New Roman" w:hAnsi="Times New Roman" w:cs="Times New Roman"/>
          <w:sz w:val="22"/>
        </w:rPr>
        <w:t>Bobuľa v priemyselnej zrelosti (pri muštových odrodách a stolových odrodách)</w:t>
      </w:r>
    </w:p>
    <w:p w14:paraId="756E2AB4"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fotografia (so stupnicou)</w:t>
      </w:r>
    </w:p>
    <w:p w14:paraId="1E692C6C"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tvar</w:t>
      </w:r>
    </w:p>
    <w:p w14:paraId="43D9F231"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tvar s uvedením priemernej hmotnosti</w:t>
      </w:r>
    </w:p>
    <w:p w14:paraId="1B2D1C2B"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farba</w:t>
      </w:r>
    </w:p>
    <w:p w14:paraId="2C9E5359"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šupka (pri stolových odrodách)</w:t>
      </w:r>
    </w:p>
    <w:p w14:paraId="50F039E0"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počet semien (pri stolových odrodách)</w:t>
      </w:r>
    </w:p>
    <w:p w14:paraId="2AE91739"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dužina</w:t>
      </w:r>
    </w:p>
    <w:p w14:paraId="4B2CBF2C"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šťavnatosť</w:t>
      </w:r>
    </w:p>
    <w:p w14:paraId="0EAED02E" w14:textId="77777777" w:rsidR="00DC0D7A" w:rsidRPr="00940EC0" w:rsidRDefault="008E798C">
      <w:pPr>
        <w:numPr>
          <w:ilvl w:val="1"/>
          <w:numId w:val="23"/>
        </w:numPr>
        <w:spacing w:after="105"/>
        <w:ind w:hanging="397"/>
        <w:rPr>
          <w:rFonts w:ascii="Times New Roman" w:hAnsi="Times New Roman" w:cs="Times New Roman"/>
          <w:sz w:val="22"/>
        </w:rPr>
      </w:pPr>
      <w:r w:rsidRPr="00940EC0">
        <w:rPr>
          <w:rFonts w:ascii="Times New Roman" w:hAnsi="Times New Roman" w:cs="Times New Roman"/>
          <w:sz w:val="22"/>
        </w:rPr>
        <w:t>chuť (vôňa)</w:t>
      </w:r>
    </w:p>
    <w:p w14:paraId="63753C57" w14:textId="77777777" w:rsidR="00DC0D7A" w:rsidRPr="00940EC0" w:rsidRDefault="008E798C">
      <w:pPr>
        <w:numPr>
          <w:ilvl w:val="0"/>
          <w:numId w:val="23"/>
        </w:numPr>
        <w:spacing w:after="204"/>
        <w:ind w:hanging="397"/>
        <w:rPr>
          <w:rFonts w:ascii="Times New Roman" w:hAnsi="Times New Roman" w:cs="Times New Roman"/>
          <w:sz w:val="22"/>
        </w:rPr>
      </w:pPr>
      <w:r w:rsidRPr="00940EC0">
        <w:rPr>
          <w:rFonts w:ascii="Times New Roman" w:hAnsi="Times New Roman" w:cs="Times New Roman"/>
          <w:sz w:val="22"/>
        </w:rPr>
        <w:t>Semená (pri muštových odrodách a stolových odrodách): fotografia z dvoch strán a z profilu (so stupnicou)</w:t>
      </w:r>
    </w:p>
    <w:p w14:paraId="2398C853"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HLAVA II</w:t>
      </w:r>
    </w:p>
    <w:p w14:paraId="3749CF27" w14:textId="77777777" w:rsidR="00DC0D7A" w:rsidRPr="00940EC0" w:rsidRDefault="008E798C">
      <w:pPr>
        <w:spacing w:after="105"/>
        <w:ind w:left="237"/>
        <w:rPr>
          <w:rFonts w:ascii="Times New Roman" w:hAnsi="Times New Roman" w:cs="Times New Roman"/>
          <w:sz w:val="22"/>
        </w:rPr>
      </w:pPr>
      <w:r w:rsidRPr="00940EC0">
        <w:rPr>
          <w:rFonts w:ascii="Times New Roman" w:hAnsi="Times New Roman" w:cs="Times New Roman"/>
          <w:sz w:val="22"/>
        </w:rPr>
        <w:t>FYZIOLOGICKÉ ZNAKY NA URČENIE ODLIŠNOSTI, STÁLOSTI A VYROVNANOSTI</w:t>
      </w:r>
    </w:p>
    <w:p w14:paraId="259CCB15" w14:textId="77777777" w:rsidR="00DC0D7A" w:rsidRPr="00940EC0" w:rsidRDefault="008E798C">
      <w:pPr>
        <w:numPr>
          <w:ilvl w:val="0"/>
          <w:numId w:val="24"/>
        </w:numPr>
        <w:spacing w:after="105"/>
        <w:ind w:hanging="283"/>
        <w:rPr>
          <w:rFonts w:ascii="Times New Roman" w:hAnsi="Times New Roman" w:cs="Times New Roman"/>
          <w:sz w:val="22"/>
        </w:rPr>
      </w:pPr>
      <w:r w:rsidRPr="00940EC0">
        <w:rPr>
          <w:rFonts w:ascii="Times New Roman" w:hAnsi="Times New Roman" w:cs="Times New Roman"/>
          <w:sz w:val="22"/>
        </w:rPr>
        <w:t>Posudzovanie rastu</w:t>
      </w:r>
    </w:p>
    <w:p w14:paraId="0B27BC26" w14:textId="77777777" w:rsidR="00DC0D7A" w:rsidRPr="00940EC0" w:rsidRDefault="008E798C">
      <w:pPr>
        <w:spacing w:after="205"/>
        <w:ind w:left="293"/>
        <w:rPr>
          <w:rFonts w:ascii="Times New Roman" w:hAnsi="Times New Roman" w:cs="Times New Roman"/>
          <w:sz w:val="22"/>
        </w:rPr>
      </w:pPr>
      <w:r w:rsidRPr="00940EC0">
        <w:rPr>
          <w:rFonts w:ascii="Times New Roman" w:hAnsi="Times New Roman" w:cs="Times New Roman"/>
          <w:sz w:val="22"/>
        </w:rPr>
        <w:t>a) Pozorovanie fenologických fáz</w:t>
      </w:r>
    </w:p>
    <w:p w14:paraId="0E69B747" w14:textId="77777777" w:rsidR="00DC0D7A" w:rsidRPr="00940EC0" w:rsidRDefault="008E798C">
      <w:pPr>
        <w:spacing w:after="104"/>
        <w:ind w:left="567" w:firstLine="227"/>
        <w:rPr>
          <w:rFonts w:ascii="Times New Roman" w:hAnsi="Times New Roman" w:cs="Times New Roman"/>
          <w:sz w:val="22"/>
        </w:rPr>
      </w:pPr>
      <w:r w:rsidRPr="00940EC0">
        <w:rPr>
          <w:rFonts w:ascii="Times New Roman" w:hAnsi="Times New Roman" w:cs="Times New Roman"/>
          <w:sz w:val="22"/>
        </w:rPr>
        <w:t>Fenologické fázy sú pozorované v porovnaní s jednou kontrolnou odrodou alebo viacerými kontrolnými odrodami</w:t>
      </w:r>
    </w:p>
    <w:p w14:paraId="08A8DE7C" w14:textId="77777777" w:rsidR="00DC0D7A" w:rsidRPr="00940EC0" w:rsidRDefault="008E798C">
      <w:pPr>
        <w:spacing w:after="105"/>
        <w:ind w:left="577"/>
        <w:rPr>
          <w:rFonts w:ascii="Times New Roman" w:hAnsi="Times New Roman" w:cs="Times New Roman"/>
          <w:sz w:val="22"/>
        </w:rPr>
      </w:pPr>
      <w:r w:rsidRPr="00940EC0">
        <w:rPr>
          <w:rFonts w:ascii="Times New Roman" w:hAnsi="Times New Roman" w:cs="Times New Roman"/>
          <w:sz w:val="22"/>
        </w:rPr>
        <w:t>1. so zreteľom na Nemecko:</w:t>
      </w:r>
    </w:p>
    <w:p w14:paraId="516BFDA8" w14:textId="77777777" w:rsidR="00DC0D7A" w:rsidRPr="00940EC0" w:rsidRDefault="008E798C">
      <w:pPr>
        <w:numPr>
          <w:ilvl w:val="1"/>
          <w:numId w:val="24"/>
        </w:numPr>
        <w:spacing w:after="105"/>
        <w:ind w:hanging="397"/>
        <w:rPr>
          <w:rFonts w:ascii="Times New Roman" w:hAnsi="Times New Roman" w:cs="Times New Roman"/>
          <w:sz w:val="22"/>
        </w:rPr>
      </w:pPr>
      <w:r w:rsidRPr="00940EC0">
        <w:rPr>
          <w:rFonts w:ascii="Times New Roman" w:hAnsi="Times New Roman" w:cs="Times New Roman"/>
          <w:sz w:val="22"/>
        </w:rPr>
        <w:t>biele odrody viniča – Weißer Riesling, Weißer Gutedel, Müller-Thurgau</w:t>
      </w:r>
    </w:p>
    <w:p w14:paraId="36EF023B" w14:textId="77777777" w:rsidR="00DC0D7A" w:rsidRPr="00940EC0" w:rsidRDefault="008E798C">
      <w:pPr>
        <w:numPr>
          <w:ilvl w:val="1"/>
          <w:numId w:val="24"/>
        </w:numPr>
        <w:spacing w:after="105"/>
        <w:ind w:hanging="397"/>
        <w:rPr>
          <w:rFonts w:ascii="Times New Roman" w:hAnsi="Times New Roman" w:cs="Times New Roman"/>
          <w:sz w:val="22"/>
        </w:rPr>
      </w:pPr>
      <w:r w:rsidRPr="00940EC0">
        <w:rPr>
          <w:rFonts w:ascii="Times New Roman" w:hAnsi="Times New Roman" w:cs="Times New Roman"/>
          <w:sz w:val="22"/>
        </w:rPr>
        <w:t>modré odrody viniča – Blauer Spätburgunder</w:t>
      </w:r>
    </w:p>
    <w:p w14:paraId="0A355001" w14:textId="77777777" w:rsidR="00DC0D7A" w:rsidRPr="00940EC0" w:rsidRDefault="008E798C">
      <w:pPr>
        <w:numPr>
          <w:ilvl w:val="0"/>
          <w:numId w:val="24"/>
        </w:numPr>
        <w:spacing w:after="105"/>
        <w:ind w:hanging="283"/>
        <w:rPr>
          <w:rFonts w:ascii="Times New Roman" w:hAnsi="Times New Roman" w:cs="Times New Roman"/>
          <w:sz w:val="22"/>
        </w:rPr>
      </w:pPr>
      <w:r w:rsidRPr="00940EC0">
        <w:rPr>
          <w:rFonts w:ascii="Times New Roman" w:hAnsi="Times New Roman" w:cs="Times New Roman"/>
          <w:sz w:val="22"/>
        </w:rPr>
        <w:t>pokiaľ ide o Grécko:</w:t>
      </w:r>
    </w:p>
    <w:p w14:paraId="3A4ADD2D" w14:textId="77777777" w:rsidR="00DC0D7A" w:rsidRPr="00940EC0" w:rsidRDefault="008E798C">
      <w:pPr>
        <w:numPr>
          <w:ilvl w:val="1"/>
          <w:numId w:val="24"/>
        </w:numPr>
        <w:spacing w:after="105"/>
        <w:ind w:hanging="397"/>
        <w:rPr>
          <w:rFonts w:ascii="Times New Roman" w:hAnsi="Times New Roman" w:cs="Times New Roman"/>
          <w:sz w:val="22"/>
        </w:rPr>
      </w:pPr>
      <w:r w:rsidRPr="00940EC0">
        <w:rPr>
          <w:rFonts w:ascii="Times New Roman" w:hAnsi="Times New Roman" w:cs="Times New Roman"/>
          <w:sz w:val="22"/>
        </w:rPr>
        <w:t>biele odrody viniča – Savatiano, Zoumiatiko, Vilana, Assyrtiko, Chardonnay</w:t>
      </w:r>
    </w:p>
    <w:p w14:paraId="6513E4A2" w14:textId="77777777" w:rsidR="00DC0D7A" w:rsidRPr="00940EC0" w:rsidRDefault="008E798C">
      <w:pPr>
        <w:numPr>
          <w:ilvl w:val="1"/>
          <w:numId w:val="24"/>
        </w:numPr>
        <w:spacing w:after="105"/>
        <w:ind w:hanging="397"/>
        <w:rPr>
          <w:rFonts w:ascii="Times New Roman" w:hAnsi="Times New Roman" w:cs="Times New Roman"/>
          <w:sz w:val="22"/>
        </w:rPr>
      </w:pPr>
      <w:r w:rsidRPr="00940EC0">
        <w:rPr>
          <w:rFonts w:ascii="Times New Roman" w:hAnsi="Times New Roman" w:cs="Times New Roman"/>
          <w:sz w:val="22"/>
        </w:rPr>
        <w:t>modré odrody viniča – Mandilaria, Xynomavro, Cabernet Sauvignon, Korinthiaki</w:t>
      </w:r>
    </w:p>
    <w:p w14:paraId="4736FA29" w14:textId="77777777" w:rsidR="00DC0D7A" w:rsidRPr="00940EC0" w:rsidRDefault="008E798C">
      <w:pPr>
        <w:numPr>
          <w:ilvl w:val="1"/>
          <w:numId w:val="24"/>
        </w:numPr>
        <w:spacing w:after="105"/>
        <w:ind w:hanging="397"/>
        <w:rPr>
          <w:rFonts w:ascii="Times New Roman" w:hAnsi="Times New Roman" w:cs="Times New Roman"/>
          <w:sz w:val="22"/>
        </w:rPr>
      </w:pPr>
      <w:r w:rsidRPr="00940EC0">
        <w:rPr>
          <w:rFonts w:ascii="Times New Roman" w:hAnsi="Times New Roman" w:cs="Times New Roman"/>
          <w:sz w:val="22"/>
        </w:rPr>
        <w:t>stolové odrody viniča – Razaki, Cardinal, Italia, Soultanina, Perlette</w:t>
      </w:r>
    </w:p>
    <w:p w14:paraId="2327D289" w14:textId="77777777" w:rsidR="00DC0D7A" w:rsidRPr="00940EC0" w:rsidRDefault="008E798C">
      <w:pPr>
        <w:numPr>
          <w:ilvl w:val="0"/>
          <w:numId w:val="24"/>
        </w:numPr>
        <w:spacing w:after="105"/>
        <w:ind w:hanging="283"/>
        <w:rPr>
          <w:rFonts w:ascii="Times New Roman" w:hAnsi="Times New Roman" w:cs="Times New Roman"/>
          <w:sz w:val="22"/>
        </w:rPr>
      </w:pPr>
      <w:r w:rsidRPr="00940EC0">
        <w:rPr>
          <w:rFonts w:ascii="Times New Roman" w:hAnsi="Times New Roman" w:cs="Times New Roman"/>
          <w:sz w:val="22"/>
        </w:rPr>
        <w:lastRenderedPageBreak/>
        <w:t>pokiaľ ide o Španielsko:</w:t>
      </w:r>
    </w:p>
    <w:p w14:paraId="49C48ADD" w14:textId="77777777" w:rsidR="00DC0D7A" w:rsidRPr="00940EC0" w:rsidRDefault="008E798C">
      <w:pPr>
        <w:numPr>
          <w:ilvl w:val="1"/>
          <w:numId w:val="24"/>
        </w:numPr>
        <w:spacing w:after="105"/>
        <w:ind w:hanging="397"/>
        <w:rPr>
          <w:rFonts w:ascii="Times New Roman" w:hAnsi="Times New Roman" w:cs="Times New Roman"/>
          <w:sz w:val="22"/>
        </w:rPr>
      </w:pPr>
      <w:r w:rsidRPr="00940EC0">
        <w:rPr>
          <w:rFonts w:ascii="Times New Roman" w:hAnsi="Times New Roman" w:cs="Times New Roman"/>
          <w:sz w:val="22"/>
        </w:rPr>
        <w:t>biele odrody viniča – Airen, Palomino, Pedro Ximénez, Viura-Macabeo</w:t>
      </w:r>
    </w:p>
    <w:p w14:paraId="141029DD" w14:textId="77777777" w:rsidR="00DC0D7A" w:rsidRPr="00940EC0" w:rsidRDefault="008E798C">
      <w:pPr>
        <w:numPr>
          <w:ilvl w:val="1"/>
          <w:numId w:val="24"/>
        </w:numPr>
        <w:spacing w:after="105"/>
        <w:ind w:hanging="397"/>
        <w:rPr>
          <w:rFonts w:ascii="Times New Roman" w:hAnsi="Times New Roman" w:cs="Times New Roman"/>
          <w:sz w:val="22"/>
        </w:rPr>
      </w:pPr>
      <w:r w:rsidRPr="00940EC0">
        <w:rPr>
          <w:rFonts w:ascii="Times New Roman" w:hAnsi="Times New Roman" w:cs="Times New Roman"/>
          <w:sz w:val="22"/>
        </w:rPr>
        <w:t>modré odrody viniča – Bobal, Garnacha, Mazuela, Tempranillo</w:t>
      </w:r>
    </w:p>
    <w:p w14:paraId="4B22B423" w14:textId="77777777" w:rsidR="00DC0D7A" w:rsidRPr="00940EC0" w:rsidRDefault="008E798C">
      <w:pPr>
        <w:numPr>
          <w:ilvl w:val="1"/>
          <w:numId w:val="24"/>
        </w:numPr>
        <w:spacing w:after="105"/>
        <w:ind w:hanging="397"/>
        <w:rPr>
          <w:rFonts w:ascii="Times New Roman" w:hAnsi="Times New Roman" w:cs="Times New Roman"/>
          <w:sz w:val="22"/>
        </w:rPr>
      </w:pPr>
      <w:r w:rsidRPr="00940EC0">
        <w:rPr>
          <w:rFonts w:ascii="Times New Roman" w:hAnsi="Times New Roman" w:cs="Times New Roman"/>
          <w:sz w:val="22"/>
        </w:rPr>
        <w:t>odrody stolového hrozna – Moscatel, Roseti, Aledo, Ohanes</w:t>
      </w:r>
    </w:p>
    <w:p w14:paraId="0D658D0B" w14:textId="77777777" w:rsidR="00DC0D7A" w:rsidRPr="00940EC0" w:rsidRDefault="008E798C">
      <w:pPr>
        <w:numPr>
          <w:ilvl w:val="0"/>
          <w:numId w:val="24"/>
        </w:numPr>
        <w:spacing w:after="105"/>
        <w:ind w:hanging="283"/>
        <w:rPr>
          <w:rFonts w:ascii="Times New Roman" w:hAnsi="Times New Roman" w:cs="Times New Roman"/>
          <w:sz w:val="22"/>
        </w:rPr>
      </w:pPr>
      <w:r w:rsidRPr="00940EC0">
        <w:rPr>
          <w:rFonts w:ascii="Times New Roman" w:hAnsi="Times New Roman" w:cs="Times New Roman"/>
          <w:sz w:val="22"/>
        </w:rPr>
        <w:t>so zreteľom na Francúzsko:</w:t>
      </w:r>
    </w:p>
    <w:p w14:paraId="0BE088CF" w14:textId="77777777" w:rsidR="00DC0D7A" w:rsidRPr="00940EC0" w:rsidRDefault="008E798C">
      <w:pPr>
        <w:numPr>
          <w:ilvl w:val="1"/>
          <w:numId w:val="24"/>
        </w:numPr>
        <w:spacing w:after="104"/>
        <w:ind w:hanging="397"/>
        <w:rPr>
          <w:rFonts w:ascii="Times New Roman" w:hAnsi="Times New Roman" w:cs="Times New Roman"/>
          <w:sz w:val="22"/>
        </w:rPr>
      </w:pPr>
      <w:r w:rsidRPr="00940EC0">
        <w:rPr>
          <w:rFonts w:ascii="Times New Roman" w:hAnsi="Times New Roman" w:cs="Times New Roman"/>
          <w:sz w:val="22"/>
        </w:rPr>
        <w:t>biele odrody viniča – Riesling, Chasselas blanc, Müller-Thurgau, Sauvignon, Ugni blanc</w:t>
      </w:r>
    </w:p>
    <w:p w14:paraId="3FED2E50" w14:textId="77777777" w:rsidR="00DC0D7A" w:rsidRPr="00940EC0" w:rsidRDefault="008E798C">
      <w:pPr>
        <w:numPr>
          <w:ilvl w:val="1"/>
          <w:numId w:val="24"/>
        </w:numPr>
        <w:spacing w:after="104"/>
        <w:ind w:hanging="397"/>
        <w:rPr>
          <w:rFonts w:ascii="Times New Roman" w:hAnsi="Times New Roman" w:cs="Times New Roman"/>
          <w:sz w:val="22"/>
        </w:rPr>
      </w:pPr>
      <w:r w:rsidRPr="00940EC0">
        <w:rPr>
          <w:rFonts w:ascii="Times New Roman" w:hAnsi="Times New Roman" w:cs="Times New Roman"/>
          <w:sz w:val="22"/>
        </w:rPr>
        <w:t>modré odrody viniča – Pinot noir, Gamay, Merlot, Cabernet Sauvignon, Carignan, Grenache noir</w:t>
      </w:r>
    </w:p>
    <w:p w14:paraId="091686FC" w14:textId="77777777" w:rsidR="00DC0D7A" w:rsidRPr="00940EC0" w:rsidRDefault="008E798C">
      <w:pPr>
        <w:numPr>
          <w:ilvl w:val="1"/>
          <w:numId w:val="24"/>
        </w:numPr>
        <w:spacing w:after="104"/>
        <w:ind w:hanging="397"/>
        <w:rPr>
          <w:rFonts w:ascii="Times New Roman" w:hAnsi="Times New Roman" w:cs="Times New Roman"/>
          <w:sz w:val="22"/>
        </w:rPr>
      </w:pPr>
      <w:r w:rsidRPr="00940EC0">
        <w:rPr>
          <w:rFonts w:ascii="Times New Roman" w:hAnsi="Times New Roman" w:cs="Times New Roman"/>
          <w:sz w:val="22"/>
        </w:rPr>
        <w:t>stolové odrody viniča – Cardinal rouge, Chasselas blanc, Alphonse Lavallée, Servant blanc</w:t>
      </w:r>
    </w:p>
    <w:p w14:paraId="404535CF" w14:textId="77777777" w:rsidR="00DC0D7A" w:rsidRPr="00940EC0" w:rsidRDefault="008E798C">
      <w:pPr>
        <w:numPr>
          <w:ilvl w:val="0"/>
          <w:numId w:val="24"/>
        </w:numPr>
        <w:spacing w:after="105"/>
        <w:ind w:hanging="283"/>
        <w:rPr>
          <w:rFonts w:ascii="Times New Roman" w:hAnsi="Times New Roman" w:cs="Times New Roman"/>
          <w:sz w:val="22"/>
        </w:rPr>
      </w:pPr>
      <w:r w:rsidRPr="00940EC0">
        <w:rPr>
          <w:rFonts w:ascii="Times New Roman" w:hAnsi="Times New Roman" w:cs="Times New Roman"/>
          <w:sz w:val="22"/>
        </w:rPr>
        <w:t>so zreteľom na Taliansko:</w:t>
      </w:r>
    </w:p>
    <w:p w14:paraId="3A2E0BE2" w14:textId="77777777" w:rsidR="00DC0D7A" w:rsidRPr="00940EC0" w:rsidRDefault="008E798C">
      <w:pPr>
        <w:numPr>
          <w:ilvl w:val="1"/>
          <w:numId w:val="25"/>
        </w:numPr>
        <w:spacing w:after="105"/>
        <w:ind w:right="1365" w:hanging="397"/>
        <w:rPr>
          <w:rFonts w:ascii="Times New Roman" w:hAnsi="Times New Roman" w:cs="Times New Roman"/>
          <w:sz w:val="22"/>
        </w:rPr>
      </w:pPr>
      <w:r w:rsidRPr="00940EC0">
        <w:rPr>
          <w:rFonts w:ascii="Times New Roman" w:hAnsi="Times New Roman" w:cs="Times New Roman"/>
          <w:sz w:val="22"/>
        </w:rPr>
        <w:t>biele odrody viniča – Trebbiano toscano, Pinot bianco, Chasselas dorato</w:t>
      </w:r>
    </w:p>
    <w:p w14:paraId="138AB419" w14:textId="77777777" w:rsidR="00DC0D7A" w:rsidRPr="00940EC0" w:rsidRDefault="008E798C">
      <w:pPr>
        <w:numPr>
          <w:ilvl w:val="1"/>
          <w:numId w:val="25"/>
        </w:numPr>
        <w:spacing w:line="364" w:lineRule="auto"/>
        <w:ind w:right="1365" w:hanging="397"/>
        <w:rPr>
          <w:rFonts w:ascii="Times New Roman" w:hAnsi="Times New Roman" w:cs="Times New Roman"/>
          <w:sz w:val="22"/>
        </w:rPr>
      </w:pPr>
      <w:r w:rsidRPr="00940EC0">
        <w:rPr>
          <w:rFonts w:ascii="Times New Roman" w:hAnsi="Times New Roman" w:cs="Times New Roman"/>
          <w:sz w:val="22"/>
        </w:rPr>
        <w:t>modré odrody viniča – Barbera, Merlot, Sangiovese 3.3 stolové odrody viniča – Regina, Chasselas dorato, Cardinal</w:t>
      </w:r>
    </w:p>
    <w:p w14:paraId="4B2BD223" w14:textId="77777777" w:rsidR="00DC0D7A" w:rsidRPr="00940EC0" w:rsidRDefault="008E798C">
      <w:pPr>
        <w:numPr>
          <w:ilvl w:val="0"/>
          <w:numId w:val="24"/>
        </w:numPr>
        <w:spacing w:after="104"/>
        <w:ind w:hanging="283"/>
        <w:rPr>
          <w:rFonts w:ascii="Times New Roman" w:hAnsi="Times New Roman" w:cs="Times New Roman"/>
          <w:sz w:val="22"/>
        </w:rPr>
      </w:pPr>
      <w:r w:rsidRPr="00940EC0">
        <w:rPr>
          <w:rFonts w:ascii="Times New Roman" w:hAnsi="Times New Roman" w:cs="Times New Roman"/>
          <w:sz w:val="22"/>
        </w:rPr>
        <w:t>so zreteľom na Luxembursko: biele odrody viniča – Riesling, Müller-Thurgau.</w:t>
      </w:r>
    </w:p>
    <w:p w14:paraId="6B296540" w14:textId="77777777" w:rsidR="00DC0D7A" w:rsidRPr="00940EC0" w:rsidRDefault="008E798C">
      <w:pPr>
        <w:numPr>
          <w:ilvl w:val="0"/>
          <w:numId w:val="26"/>
        </w:numPr>
        <w:spacing w:after="205"/>
        <w:ind w:left="566" w:hanging="283"/>
        <w:rPr>
          <w:rFonts w:ascii="Times New Roman" w:hAnsi="Times New Roman" w:cs="Times New Roman"/>
          <w:sz w:val="22"/>
        </w:rPr>
      </w:pPr>
      <w:r w:rsidRPr="00940EC0">
        <w:rPr>
          <w:rFonts w:ascii="Times New Roman" w:hAnsi="Times New Roman" w:cs="Times New Roman"/>
          <w:sz w:val="22"/>
        </w:rPr>
        <w:t>Doba pučania</w:t>
      </w:r>
    </w:p>
    <w:p w14:paraId="2E1E2E9A" w14:textId="77777777" w:rsidR="00DC0D7A" w:rsidRPr="00940EC0" w:rsidRDefault="008E798C">
      <w:pPr>
        <w:spacing w:after="104"/>
        <w:ind w:left="567" w:firstLine="227"/>
        <w:rPr>
          <w:rFonts w:ascii="Times New Roman" w:hAnsi="Times New Roman" w:cs="Times New Roman"/>
          <w:sz w:val="22"/>
        </w:rPr>
      </w:pPr>
      <w:r w:rsidRPr="00940EC0">
        <w:rPr>
          <w:rFonts w:ascii="Times New Roman" w:hAnsi="Times New Roman" w:cs="Times New Roman"/>
          <w:sz w:val="22"/>
        </w:rPr>
        <w:t>Dátum, kedy polovica očiek pri normálnom reze pučí, vnútorné chĺpky sú viditeľné v porovnaní s kontrolnými odrodami.</w:t>
      </w:r>
    </w:p>
    <w:p w14:paraId="56EEA894" w14:textId="77777777" w:rsidR="00DC0D7A" w:rsidRPr="00940EC0" w:rsidRDefault="008E798C">
      <w:pPr>
        <w:numPr>
          <w:ilvl w:val="0"/>
          <w:numId w:val="26"/>
        </w:numPr>
        <w:spacing w:after="205"/>
        <w:ind w:left="566" w:hanging="283"/>
        <w:rPr>
          <w:rFonts w:ascii="Times New Roman" w:hAnsi="Times New Roman" w:cs="Times New Roman"/>
          <w:sz w:val="22"/>
        </w:rPr>
      </w:pPr>
      <w:r w:rsidRPr="00940EC0">
        <w:rPr>
          <w:rFonts w:ascii="Times New Roman" w:hAnsi="Times New Roman" w:cs="Times New Roman"/>
          <w:sz w:val="22"/>
        </w:rPr>
        <w:t>Doba plného kvitnutia</w:t>
      </w:r>
    </w:p>
    <w:p w14:paraId="1CC61F6B" w14:textId="77777777" w:rsidR="00DC0D7A" w:rsidRPr="00940EC0" w:rsidRDefault="008E798C">
      <w:pPr>
        <w:spacing w:after="104"/>
        <w:ind w:left="567" w:firstLine="227"/>
        <w:rPr>
          <w:rFonts w:ascii="Times New Roman" w:hAnsi="Times New Roman" w:cs="Times New Roman"/>
          <w:sz w:val="22"/>
        </w:rPr>
      </w:pPr>
      <w:r w:rsidRPr="00940EC0">
        <w:rPr>
          <w:rFonts w:ascii="Times New Roman" w:hAnsi="Times New Roman" w:cs="Times New Roman"/>
          <w:sz w:val="22"/>
        </w:rPr>
        <w:t>Dátum, kedy pri určitom počte rastlín je polovica kvetov otvorených v porovnaní s kontrolnými odrodami.</w:t>
      </w:r>
    </w:p>
    <w:p w14:paraId="77B003B1" w14:textId="77777777" w:rsidR="00DC0D7A" w:rsidRPr="00940EC0" w:rsidRDefault="008E798C">
      <w:pPr>
        <w:numPr>
          <w:ilvl w:val="0"/>
          <w:numId w:val="26"/>
        </w:numPr>
        <w:spacing w:after="205"/>
        <w:ind w:left="566" w:hanging="283"/>
        <w:rPr>
          <w:rFonts w:ascii="Times New Roman" w:hAnsi="Times New Roman" w:cs="Times New Roman"/>
          <w:sz w:val="22"/>
        </w:rPr>
      </w:pPr>
      <w:r w:rsidRPr="00940EC0">
        <w:rPr>
          <w:rFonts w:ascii="Times New Roman" w:hAnsi="Times New Roman" w:cs="Times New Roman"/>
          <w:sz w:val="22"/>
        </w:rPr>
        <w:t>Zrelosť (pri muštových odrodách a stolových odrodách)</w:t>
      </w:r>
    </w:p>
    <w:p w14:paraId="368A8381" w14:textId="77777777" w:rsidR="00DC0D7A" w:rsidRPr="00940EC0" w:rsidRDefault="008E798C">
      <w:pPr>
        <w:ind w:left="567" w:firstLine="227"/>
        <w:rPr>
          <w:rFonts w:ascii="Times New Roman" w:hAnsi="Times New Roman" w:cs="Times New Roman"/>
          <w:sz w:val="22"/>
        </w:rPr>
      </w:pPr>
      <w:r w:rsidRPr="00940EC0">
        <w:rPr>
          <w:rFonts w:ascii="Times New Roman" w:hAnsi="Times New Roman" w:cs="Times New Roman"/>
          <w:sz w:val="22"/>
        </w:rPr>
        <w:t>Okrem doby zrelosti by sa mala hodnotiť aj hustota alebo pravdepodobný stupeň cukornatosti muštu, jeho kyslosť a príslušná úroda hrozna vyjadrená v kilogramoch na hektár porovnaná s jednou kontrolnou odrodou alebo viacerými kontrolnými odrodami poskytujúcimi podobné úrody.</w:t>
      </w:r>
    </w:p>
    <w:p w14:paraId="7AE3BC68" w14:textId="77777777" w:rsidR="00DC0D7A" w:rsidRPr="00940EC0" w:rsidRDefault="008E798C">
      <w:pPr>
        <w:numPr>
          <w:ilvl w:val="0"/>
          <w:numId w:val="27"/>
        </w:numPr>
        <w:spacing w:after="105"/>
        <w:ind w:hanging="283"/>
        <w:rPr>
          <w:rFonts w:ascii="Times New Roman" w:hAnsi="Times New Roman" w:cs="Times New Roman"/>
          <w:sz w:val="22"/>
        </w:rPr>
      </w:pPr>
      <w:r w:rsidRPr="00940EC0">
        <w:rPr>
          <w:rFonts w:ascii="Times New Roman" w:hAnsi="Times New Roman" w:cs="Times New Roman"/>
          <w:sz w:val="22"/>
        </w:rPr>
        <w:t>Pestovateľské znaky</w:t>
      </w:r>
    </w:p>
    <w:p w14:paraId="0DBFEC1A" w14:textId="77777777" w:rsidR="00DC0D7A" w:rsidRPr="00940EC0" w:rsidRDefault="008E798C">
      <w:pPr>
        <w:numPr>
          <w:ilvl w:val="1"/>
          <w:numId w:val="27"/>
        </w:numPr>
        <w:spacing w:after="105"/>
        <w:ind w:left="566" w:hanging="283"/>
        <w:rPr>
          <w:rFonts w:ascii="Times New Roman" w:hAnsi="Times New Roman" w:cs="Times New Roman"/>
          <w:sz w:val="22"/>
        </w:rPr>
      </w:pPr>
      <w:r w:rsidRPr="00940EC0">
        <w:rPr>
          <w:rFonts w:ascii="Times New Roman" w:hAnsi="Times New Roman" w:cs="Times New Roman"/>
          <w:sz w:val="22"/>
        </w:rPr>
        <w:t>Vzrast</w:t>
      </w:r>
    </w:p>
    <w:p w14:paraId="16D160EA" w14:textId="77777777" w:rsidR="00DC0D7A" w:rsidRPr="00940EC0" w:rsidRDefault="008E798C">
      <w:pPr>
        <w:numPr>
          <w:ilvl w:val="1"/>
          <w:numId w:val="27"/>
        </w:numPr>
        <w:spacing w:after="105"/>
        <w:ind w:left="566" w:hanging="283"/>
        <w:rPr>
          <w:rFonts w:ascii="Times New Roman" w:hAnsi="Times New Roman" w:cs="Times New Roman"/>
          <w:sz w:val="22"/>
        </w:rPr>
      </w:pPr>
      <w:r w:rsidRPr="00940EC0">
        <w:rPr>
          <w:rFonts w:ascii="Times New Roman" w:hAnsi="Times New Roman" w:cs="Times New Roman"/>
          <w:sz w:val="22"/>
        </w:rPr>
        <w:t>Pestovateľský tvar (vedenie) (poloha prvého plodonosného púčika, preferovaný rez)</w:t>
      </w:r>
    </w:p>
    <w:p w14:paraId="797F9EB6" w14:textId="77777777" w:rsidR="00DC0D7A" w:rsidRPr="00940EC0" w:rsidRDefault="008E798C">
      <w:pPr>
        <w:numPr>
          <w:ilvl w:val="1"/>
          <w:numId w:val="27"/>
        </w:numPr>
        <w:spacing w:after="105"/>
        <w:ind w:left="566" w:hanging="283"/>
        <w:rPr>
          <w:rFonts w:ascii="Times New Roman" w:hAnsi="Times New Roman" w:cs="Times New Roman"/>
          <w:sz w:val="22"/>
        </w:rPr>
      </w:pPr>
      <w:r w:rsidRPr="00940EC0">
        <w:rPr>
          <w:rFonts w:ascii="Times New Roman" w:hAnsi="Times New Roman" w:cs="Times New Roman"/>
          <w:sz w:val="22"/>
        </w:rPr>
        <w:t>Produkcia</w:t>
      </w:r>
    </w:p>
    <w:p w14:paraId="2FF8A4AE" w14:textId="77777777" w:rsidR="00DC0D7A" w:rsidRPr="00940EC0" w:rsidRDefault="008E798C">
      <w:pPr>
        <w:numPr>
          <w:ilvl w:val="2"/>
          <w:numId w:val="27"/>
        </w:numPr>
        <w:spacing w:after="105"/>
        <w:ind w:hanging="283"/>
        <w:rPr>
          <w:rFonts w:ascii="Times New Roman" w:hAnsi="Times New Roman" w:cs="Times New Roman"/>
          <w:sz w:val="22"/>
        </w:rPr>
      </w:pPr>
      <w:r w:rsidRPr="00940EC0">
        <w:rPr>
          <w:rFonts w:ascii="Times New Roman" w:hAnsi="Times New Roman" w:cs="Times New Roman"/>
          <w:sz w:val="22"/>
        </w:rPr>
        <w:t>pravidelnosť</w:t>
      </w:r>
    </w:p>
    <w:p w14:paraId="70D264B9" w14:textId="77777777" w:rsidR="00DC0D7A" w:rsidRPr="00940EC0" w:rsidRDefault="008E798C">
      <w:pPr>
        <w:numPr>
          <w:ilvl w:val="2"/>
          <w:numId w:val="27"/>
        </w:numPr>
        <w:spacing w:after="105"/>
        <w:ind w:hanging="283"/>
        <w:rPr>
          <w:rFonts w:ascii="Times New Roman" w:hAnsi="Times New Roman" w:cs="Times New Roman"/>
          <w:sz w:val="22"/>
        </w:rPr>
      </w:pPr>
      <w:r w:rsidRPr="00940EC0">
        <w:rPr>
          <w:rFonts w:ascii="Times New Roman" w:hAnsi="Times New Roman" w:cs="Times New Roman"/>
          <w:sz w:val="22"/>
        </w:rPr>
        <w:t>výnos</w:t>
      </w:r>
    </w:p>
    <w:p w14:paraId="526F1247" w14:textId="77777777" w:rsidR="00DC0D7A" w:rsidRPr="00940EC0" w:rsidRDefault="008E798C">
      <w:pPr>
        <w:numPr>
          <w:ilvl w:val="2"/>
          <w:numId w:val="27"/>
        </w:numPr>
        <w:spacing w:after="105"/>
        <w:ind w:hanging="283"/>
        <w:rPr>
          <w:rFonts w:ascii="Times New Roman" w:hAnsi="Times New Roman" w:cs="Times New Roman"/>
          <w:sz w:val="22"/>
        </w:rPr>
      </w:pPr>
      <w:r w:rsidRPr="00940EC0">
        <w:rPr>
          <w:rFonts w:ascii="Times New Roman" w:hAnsi="Times New Roman" w:cs="Times New Roman"/>
          <w:sz w:val="22"/>
        </w:rPr>
        <w:t>anomálie</w:t>
      </w:r>
    </w:p>
    <w:p w14:paraId="0A1D1E6A" w14:textId="77777777" w:rsidR="00DC0D7A" w:rsidRPr="00940EC0" w:rsidRDefault="008E798C">
      <w:pPr>
        <w:numPr>
          <w:ilvl w:val="1"/>
          <w:numId w:val="27"/>
        </w:numPr>
        <w:spacing w:after="105"/>
        <w:ind w:left="566" w:hanging="283"/>
        <w:rPr>
          <w:rFonts w:ascii="Times New Roman" w:hAnsi="Times New Roman" w:cs="Times New Roman"/>
          <w:sz w:val="22"/>
        </w:rPr>
      </w:pPr>
      <w:r w:rsidRPr="00940EC0">
        <w:rPr>
          <w:rFonts w:ascii="Times New Roman" w:hAnsi="Times New Roman" w:cs="Times New Roman"/>
          <w:sz w:val="22"/>
        </w:rPr>
        <w:t>Rezistencia alebo náchylnosť</w:t>
      </w:r>
    </w:p>
    <w:p w14:paraId="1A247C36" w14:textId="77777777" w:rsidR="00DC0D7A" w:rsidRPr="00940EC0" w:rsidRDefault="008E798C">
      <w:pPr>
        <w:numPr>
          <w:ilvl w:val="2"/>
          <w:numId w:val="27"/>
        </w:numPr>
        <w:spacing w:after="105"/>
        <w:ind w:hanging="283"/>
        <w:rPr>
          <w:rFonts w:ascii="Times New Roman" w:hAnsi="Times New Roman" w:cs="Times New Roman"/>
          <w:sz w:val="22"/>
        </w:rPr>
      </w:pPr>
      <w:r w:rsidRPr="00940EC0">
        <w:rPr>
          <w:rFonts w:ascii="Times New Roman" w:hAnsi="Times New Roman" w:cs="Times New Roman"/>
          <w:sz w:val="22"/>
        </w:rPr>
        <w:t>k nevhodným podmienkam</w:t>
      </w:r>
    </w:p>
    <w:p w14:paraId="04BDE3D6" w14:textId="77777777" w:rsidR="00DC0D7A" w:rsidRPr="00940EC0" w:rsidRDefault="008E798C">
      <w:pPr>
        <w:numPr>
          <w:ilvl w:val="2"/>
          <w:numId w:val="27"/>
        </w:numPr>
        <w:spacing w:after="105"/>
        <w:ind w:hanging="283"/>
        <w:rPr>
          <w:rFonts w:ascii="Times New Roman" w:hAnsi="Times New Roman" w:cs="Times New Roman"/>
          <w:sz w:val="22"/>
        </w:rPr>
      </w:pPr>
      <w:r w:rsidRPr="00940EC0">
        <w:rPr>
          <w:rFonts w:ascii="Times New Roman" w:hAnsi="Times New Roman" w:cs="Times New Roman"/>
          <w:sz w:val="22"/>
        </w:rPr>
        <w:t>ku škodcom</w:t>
      </w:r>
    </w:p>
    <w:p w14:paraId="03DA2F69" w14:textId="77777777" w:rsidR="00DC0D7A" w:rsidRPr="00940EC0" w:rsidRDefault="008E798C">
      <w:pPr>
        <w:numPr>
          <w:ilvl w:val="2"/>
          <w:numId w:val="27"/>
        </w:numPr>
        <w:spacing w:after="105"/>
        <w:ind w:hanging="283"/>
        <w:rPr>
          <w:rFonts w:ascii="Times New Roman" w:hAnsi="Times New Roman" w:cs="Times New Roman"/>
          <w:sz w:val="22"/>
        </w:rPr>
      </w:pPr>
      <w:r w:rsidRPr="00940EC0">
        <w:rPr>
          <w:rFonts w:ascii="Times New Roman" w:hAnsi="Times New Roman" w:cs="Times New Roman"/>
          <w:sz w:val="22"/>
        </w:rPr>
        <w:t>k praskaniu bobúľ</w:t>
      </w:r>
    </w:p>
    <w:p w14:paraId="64597821" w14:textId="77777777" w:rsidR="00DC0D7A" w:rsidRPr="00940EC0" w:rsidRDefault="008E798C">
      <w:pPr>
        <w:numPr>
          <w:ilvl w:val="1"/>
          <w:numId w:val="27"/>
        </w:numPr>
        <w:spacing w:after="105"/>
        <w:ind w:left="566" w:hanging="283"/>
        <w:rPr>
          <w:rFonts w:ascii="Times New Roman" w:hAnsi="Times New Roman" w:cs="Times New Roman"/>
          <w:sz w:val="22"/>
        </w:rPr>
      </w:pPr>
      <w:r w:rsidRPr="00940EC0">
        <w:rPr>
          <w:rFonts w:ascii="Times New Roman" w:hAnsi="Times New Roman" w:cs="Times New Roman"/>
          <w:sz w:val="22"/>
        </w:rPr>
        <w:t>Správanie počas vegetatívneho rozmnožovania</w:t>
      </w:r>
    </w:p>
    <w:p w14:paraId="5762718A" w14:textId="77777777" w:rsidR="00DC0D7A" w:rsidRPr="00940EC0" w:rsidRDefault="008E798C">
      <w:pPr>
        <w:numPr>
          <w:ilvl w:val="2"/>
          <w:numId w:val="27"/>
        </w:numPr>
        <w:spacing w:after="105"/>
        <w:ind w:hanging="283"/>
        <w:rPr>
          <w:rFonts w:ascii="Times New Roman" w:hAnsi="Times New Roman" w:cs="Times New Roman"/>
          <w:sz w:val="22"/>
        </w:rPr>
      </w:pPr>
      <w:r w:rsidRPr="00940EC0">
        <w:rPr>
          <w:rFonts w:ascii="Times New Roman" w:hAnsi="Times New Roman" w:cs="Times New Roman"/>
          <w:sz w:val="22"/>
        </w:rPr>
        <w:t>vrúbľovanie</w:t>
      </w:r>
    </w:p>
    <w:p w14:paraId="76AA9605" w14:textId="77777777" w:rsidR="00DC0D7A" w:rsidRPr="00940EC0" w:rsidRDefault="008E798C">
      <w:pPr>
        <w:numPr>
          <w:ilvl w:val="2"/>
          <w:numId w:val="27"/>
        </w:numPr>
        <w:spacing w:after="105"/>
        <w:ind w:hanging="283"/>
        <w:rPr>
          <w:rFonts w:ascii="Times New Roman" w:hAnsi="Times New Roman" w:cs="Times New Roman"/>
          <w:sz w:val="22"/>
        </w:rPr>
      </w:pPr>
      <w:r w:rsidRPr="00940EC0">
        <w:rPr>
          <w:rFonts w:ascii="Times New Roman" w:hAnsi="Times New Roman" w:cs="Times New Roman"/>
          <w:sz w:val="22"/>
        </w:rPr>
        <w:t>rozmnožovanie odrezkami</w:t>
      </w:r>
    </w:p>
    <w:p w14:paraId="094A2452" w14:textId="77777777" w:rsidR="00DC0D7A" w:rsidRPr="00940EC0" w:rsidRDefault="008E798C">
      <w:pPr>
        <w:numPr>
          <w:ilvl w:val="0"/>
          <w:numId w:val="27"/>
        </w:numPr>
        <w:spacing w:after="105"/>
        <w:ind w:hanging="283"/>
        <w:rPr>
          <w:rFonts w:ascii="Times New Roman" w:hAnsi="Times New Roman" w:cs="Times New Roman"/>
          <w:sz w:val="22"/>
        </w:rPr>
      </w:pPr>
      <w:r w:rsidRPr="00940EC0">
        <w:rPr>
          <w:rFonts w:ascii="Times New Roman" w:hAnsi="Times New Roman" w:cs="Times New Roman"/>
          <w:sz w:val="22"/>
        </w:rPr>
        <w:lastRenderedPageBreak/>
        <w:t>Použitie</w:t>
      </w:r>
    </w:p>
    <w:p w14:paraId="7C6023D8" w14:textId="77777777" w:rsidR="00DC0D7A" w:rsidRPr="00940EC0" w:rsidRDefault="008E798C">
      <w:pPr>
        <w:numPr>
          <w:ilvl w:val="1"/>
          <w:numId w:val="27"/>
        </w:numPr>
        <w:spacing w:after="105"/>
        <w:ind w:left="566" w:hanging="283"/>
        <w:rPr>
          <w:rFonts w:ascii="Times New Roman" w:hAnsi="Times New Roman" w:cs="Times New Roman"/>
          <w:sz w:val="22"/>
        </w:rPr>
      </w:pPr>
      <w:r w:rsidRPr="00940EC0">
        <w:rPr>
          <w:rFonts w:ascii="Times New Roman" w:hAnsi="Times New Roman" w:cs="Times New Roman"/>
          <w:sz w:val="22"/>
        </w:rPr>
        <w:t>Ako muštové odrody</w:t>
      </w:r>
    </w:p>
    <w:p w14:paraId="0F4C0F4E" w14:textId="77777777" w:rsidR="00DC0D7A" w:rsidRPr="00940EC0" w:rsidRDefault="008E798C">
      <w:pPr>
        <w:numPr>
          <w:ilvl w:val="1"/>
          <w:numId w:val="27"/>
        </w:numPr>
        <w:spacing w:after="105"/>
        <w:ind w:left="566" w:hanging="283"/>
        <w:rPr>
          <w:rFonts w:ascii="Times New Roman" w:hAnsi="Times New Roman" w:cs="Times New Roman"/>
          <w:sz w:val="22"/>
        </w:rPr>
      </w:pPr>
      <w:r w:rsidRPr="00940EC0">
        <w:rPr>
          <w:rFonts w:ascii="Times New Roman" w:hAnsi="Times New Roman" w:cs="Times New Roman"/>
          <w:sz w:val="22"/>
        </w:rPr>
        <w:t>Ako stolové odrody</w:t>
      </w:r>
    </w:p>
    <w:p w14:paraId="73F3E44C" w14:textId="77777777" w:rsidR="00DC0D7A" w:rsidRPr="00940EC0" w:rsidRDefault="008E798C">
      <w:pPr>
        <w:numPr>
          <w:ilvl w:val="1"/>
          <w:numId w:val="27"/>
        </w:numPr>
        <w:spacing w:after="105"/>
        <w:ind w:left="566" w:hanging="283"/>
        <w:rPr>
          <w:rFonts w:ascii="Times New Roman" w:hAnsi="Times New Roman" w:cs="Times New Roman"/>
          <w:sz w:val="22"/>
        </w:rPr>
      </w:pPr>
      <w:r w:rsidRPr="00940EC0">
        <w:rPr>
          <w:rFonts w:ascii="Times New Roman" w:hAnsi="Times New Roman" w:cs="Times New Roman"/>
          <w:sz w:val="22"/>
        </w:rPr>
        <w:t>Ako podpníky</w:t>
      </w:r>
    </w:p>
    <w:p w14:paraId="6E8A23F4" w14:textId="77777777" w:rsidR="00DC0D7A" w:rsidRPr="00940EC0" w:rsidRDefault="008E798C">
      <w:pPr>
        <w:numPr>
          <w:ilvl w:val="1"/>
          <w:numId w:val="27"/>
        </w:numPr>
        <w:spacing w:after="205"/>
        <w:ind w:left="566" w:hanging="283"/>
        <w:rPr>
          <w:rFonts w:ascii="Times New Roman" w:hAnsi="Times New Roman" w:cs="Times New Roman"/>
          <w:sz w:val="22"/>
        </w:rPr>
      </w:pPr>
      <w:r w:rsidRPr="00940EC0">
        <w:rPr>
          <w:rFonts w:ascii="Times New Roman" w:hAnsi="Times New Roman" w:cs="Times New Roman"/>
          <w:sz w:val="22"/>
        </w:rPr>
        <w:t>Na priemyselné spracovanie</w:t>
      </w:r>
    </w:p>
    <w:p w14:paraId="44923AA8" w14:textId="77777777" w:rsidR="00DC0D7A" w:rsidRPr="00940EC0" w:rsidRDefault="008E798C">
      <w:pPr>
        <w:ind w:left="237"/>
        <w:rPr>
          <w:rFonts w:ascii="Times New Roman" w:hAnsi="Times New Roman" w:cs="Times New Roman"/>
          <w:sz w:val="22"/>
        </w:rPr>
      </w:pPr>
      <w:r w:rsidRPr="00940EC0">
        <w:rPr>
          <w:rFonts w:ascii="Times New Roman" w:hAnsi="Times New Roman" w:cs="Times New Roman"/>
          <w:sz w:val="22"/>
        </w:rPr>
        <w:t>HLAVA III</w:t>
      </w:r>
    </w:p>
    <w:p w14:paraId="38E111FA" w14:textId="77777777" w:rsidR="00DC0D7A" w:rsidRPr="00940EC0" w:rsidRDefault="008E798C">
      <w:pPr>
        <w:spacing w:after="105"/>
        <w:ind w:left="237"/>
        <w:rPr>
          <w:rFonts w:ascii="Times New Roman" w:hAnsi="Times New Roman" w:cs="Times New Roman"/>
          <w:sz w:val="22"/>
        </w:rPr>
      </w:pPr>
      <w:r w:rsidRPr="00940EC0">
        <w:rPr>
          <w:rFonts w:ascii="Times New Roman" w:hAnsi="Times New Roman" w:cs="Times New Roman"/>
          <w:sz w:val="22"/>
        </w:rPr>
        <w:t>MINIMÁLNE PODMIENKY NA VYKONANIE KONTROLY</w:t>
      </w:r>
    </w:p>
    <w:p w14:paraId="2D7B8095" w14:textId="77777777" w:rsidR="00DC0D7A" w:rsidRPr="00940EC0" w:rsidRDefault="008E798C">
      <w:pPr>
        <w:numPr>
          <w:ilvl w:val="0"/>
          <w:numId w:val="28"/>
        </w:numPr>
        <w:spacing w:after="105"/>
        <w:ind w:hanging="283"/>
        <w:rPr>
          <w:rFonts w:ascii="Times New Roman" w:hAnsi="Times New Roman" w:cs="Times New Roman"/>
          <w:sz w:val="22"/>
        </w:rPr>
      </w:pPr>
      <w:r w:rsidRPr="00940EC0">
        <w:rPr>
          <w:rFonts w:ascii="Times New Roman" w:hAnsi="Times New Roman" w:cs="Times New Roman"/>
          <w:sz w:val="22"/>
        </w:rPr>
        <w:t>Ekologické informácie</w:t>
      </w:r>
    </w:p>
    <w:p w14:paraId="7600A905" w14:textId="77777777" w:rsidR="00DC0D7A" w:rsidRPr="00940EC0" w:rsidRDefault="008E798C">
      <w:pPr>
        <w:numPr>
          <w:ilvl w:val="1"/>
          <w:numId w:val="28"/>
        </w:numPr>
        <w:spacing w:after="105"/>
        <w:ind w:left="566" w:hanging="283"/>
        <w:rPr>
          <w:rFonts w:ascii="Times New Roman" w:hAnsi="Times New Roman" w:cs="Times New Roman"/>
          <w:sz w:val="22"/>
        </w:rPr>
      </w:pPr>
      <w:r w:rsidRPr="00940EC0">
        <w:rPr>
          <w:rFonts w:ascii="Times New Roman" w:hAnsi="Times New Roman" w:cs="Times New Roman"/>
          <w:sz w:val="22"/>
        </w:rPr>
        <w:t>miesto</w:t>
      </w:r>
    </w:p>
    <w:p w14:paraId="12611D4E" w14:textId="77777777" w:rsidR="00DC0D7A" w:rsidRPr="00940EC0" w:rsidRDefault="008E798C">
      <w:pPr>
        <w:numPr>
          <w:ilvl w:val="1"/>
          <w:numId w:val="28"/>
        </w:numPr>
        <w:spacing w:after="105"/>
        <w:ind w:left="566" w:hanging="283"/>
        <w:rPr>
          <w:rFonts w:ascii="Times New Roman" w:hAnsi="Times New Roman" w:cs="Times New Roman"/>
          <w:sz w:val="22"/>
        </w:rPr>
      </w:pPr>
      <w:r w:rsidRPr="00940EC0">
        <w:rPr>
          <w:rFonts w:ascii="Times New Roman" w:hAnsi="Times New Roman" w:cs="Times New Roman"/>
          <w:sz w:val="22"/>
        </w:rPr>
        <w:t>geografické podmienky</w:t>
      </w:r>
    </w:p>
    <w:p w14:paraId="32ADEFCF" w14:textId="77777777" w:rsidR="00DC0D7A" w:rsidRPr="00940EC0" w:rsidRDefault="008E798C">
      <w:pPr>
        <w:numPr>
          <w:ilvl w:val="2"/>
          <w:numId w:val="28"/>
        </w:numPr>
        <w:spacing w:after="105"/>
        <w:ind w:firstLine="340"/>
        <w:rPr>
          <w:rFonts w:ascii="Times New Roman" w:hAnsi="Times New Roman" w:cs="Times New Roman"/>
          <w:sz w:val="22"/>
        </w:rPr>
      </w:pPr>
      <w:r w:rsidRPr="00940EC0">
        <w:rPr>
          <w:rFonts w:ascii="Times New Roman" w:hAnsi="Times New Roman" w:cs="Times New Roman"/>
          <w:sz w:val="22"/>
        </w:rPr>
        <w:t>zemepisná dĺžka</w:t>
      </w:r>
    </w:p>
    <w:p w14:paraId="55D5B40F" w14:textId="77777777" w:rsidR="00DC0D7A" w:rsidRPr="00940EC0" w:rsidRDefault="008E798C">
      <w:pPr>
        <w:numPr>
          <w:ilvl w:val="2"/>
          <w:numId w:val="28"/>
        </w:numPr>
        <w:spacing w:after="105"/>
        <w:ind w:firstLine="340"/>
        <w:rPr>
          <w:rFonts w:ascii="Times New Roman" w:hAnsi="Times New Roman" w:cs="Times New Roman"/>
          <w:sz w:val="22"/>
        </w:rPr>
      </w:pPr>
      <w:r w:rsidRPr="00940EC0">
        <w:rPr>
          <w:rFonts w:ascii="Times New Roman" w:hAnsi="Times New Roman" w:cs="Times New Roman"/>
          <w:sz w:val="22"/>
        </w:rPr>
        <w:t>zemepisná šírka</w:t>
      </w:r>
    </w:p>
    <w:p w14:paraId="026997D1" w14:textId="77777777" w:rsidR="00DC0D7A" w:rsidRPr="00940EC0" w:rsidRDefault="008E798C">
      <w:pPr>
        <w:numPr>
          <w:ilvl w:val="2"/>
          <w:numId w:val="28"/>
        </w:numPr>
        <w:spacing w:after="105"/>
        <w:ind w:firstLine="340"/>
        <w:rPr>
          <w:rFonts w:ascii="Times New Roman" w:hAnsi="Times New Roman" w:cs="Times New Roman"/>
          <w:sz w:val="22"/>
        </w:rPr>
      </w:pPr>
      <w:r w:rsidRPr="00940EC0">
        <w:rPr>
          <w:rFonts w:ascii="Times New Roman" w:hAnsi="Times New Roman" w:cs="Times New Roman"/>
          <w:sz w:val="22"/>
        </w:rPr>
        <w:t>nadmorská výška</w:t>
      </w:r>
    </w:p>
    <w:p w14:paraId="27F1E3C6" w14:textId="77777777" w:rsidR="00DC0D7A" w:rsidRPr="00940EC0" w:rsidRDefault="008E798C">
      <w:pPr>
        <w:numPr>
          <w:ilvl w:val="2"/>
          <w:numId w:val="28"/>
        </w:numPr>
        <w:spacing w:after="105"/>
        <w:ind w:firstLine="340"/>
        <w:rPr>
          <w:rFonts w:ascii="Times New Roman" w:hAnsi="Times New Roman" w:cs="Times New Roman"/>
          <w:sz w:val="22"/>
        </w:rPr>
      </w:pPr>
      <w:r w:rsidRPr="00940EC0">
        <w:rPr>
          <w:rFonts w:ascii="Times New Roman" w:hAnsi="Times New Roman" w:cs="Times New Roman"/>
          <w:sz w:val="22"/>
        </w:rPr>
        <w:t>expozícia a sklon</w:t>
      </w:r>
    </w:p>
    <w:p w14:paraId="05BBFB47" w14:textId="77777777" w:rsidR="00DC0D7A" w:rsidRPr="00940EC0" w:rsidRDefault="008E798C">
      <w:pPr>
        <w:numPr>
          <w:ilvl w:val="1"/>
          <w:numId w:val="28"/>
        </w:numPr>
        <w:spacing w:after="105"/>
        <w:ind w:left="566" w:hanging="283"/>
        <w:rPr>
          <w:rFonts w:ascii="Times New Roman" w:hAnsi="Times New Roman" w:cs="Times New Roman"/>
          <w:sz w:val="22"/>
        </w:rPr>
      </w:pPr>
      <w:r w:rsidRPr="00940EC0">
        <w:rPr>
          <w:rFonts w:ascii="Times New Roman" w:hAnsi="Times New Roman" w:cs="Times New Roman"/>
          <w:sz w:val="22"/>
        </w:rPr>
        <w:t>klimatické podmienky</w:t>
      </w:r>
    </w:p>
    <w:p w14:paraId="17A37CD5" w14:textId="77777777" w:rsidR="00DC0D7A" w:rsidRPr="00940EC0" w:rsidRDefault="008E798C">
      <w:pPr>
        <w:numPr>
          <w:ilvl w:val="1"/>
          <w:numId w:val="28"/>
        </w:numPr>
        <w:spacing w:after="105"/>
        <w:ind w:left="566" w:hanging="283"/>
        <w:rPr>
          <w:rFonts w:ascii="Times New Roman" w:hAnsi="Times New Roman" w:cs="Times New Roman"/>
          <w:sz w:val="22"/>
        </w:rPr>
      </w:pPr>
      <w:r w:rsidRPr="00940EC0">
        <w:rPr>
          <w:rFonts w:ascii="Times New Roman" w:hAnsi="Times New Roman" w:cs="Times New Roman"/>
          <w:sz w:val="22"/>
        </w:rPr>
        <w:t>typ pôdy</w:t>
      </w:r>
    </w:p>
    <w:p w14:paraId="75F8A708" w14:textId="77777777" w:rsidR="00DC0D7A" w:rsidRPr="00940EC0" w:rsidRDefault="008E798C">
      <w:pPr>
        <w:numPr>
          <w:ilvl w:val="0"/>
          <w:numId w:val="28"/>
        </w:numPr>
        <w:spacing w:after="105"/>
        <w:ind w:hanging="283"/>
        <w:rPr>
          <w:rFonts w:ascii="Times New Roman" w:hAnsi="Times New Roman" w:cs="Times New Roman"/>
          <w:sz w:val="22"/>
        </w:rPr>
      </w:pPr>
      <w:r w:rsidRPr="00940EC0">
        <w:rPr>
          <w:rFonts w:ascii="Times New Roman" w:hAnsi="Times New Roman" w:cs="Times New Roman"/>
          <w:sz w:val="22"/>
        </w:rPr>
        <w:t>Technické metódy</w:t>
      </w:r>
    </w:p>
    <w:p w14:paraId="5F2CCBD3" w14:textId="77777777" w:rsidR="00DC0D7A" w:rsidRPr="00940EC0" w:rsidRDefault="008E798C">
      <w:pPr>
        <w:numPr>
          <w:ilvl w:val="1"/>
          <w:numId w:val="28"/>
        </w:numPr>
        <w:spacing w:after="105"/>
        <w:ind w:left="566" w:hanging="283"/>
        <w:rPr>
          <w:rFonts w:ascii="Times New Roman" w:hAnsi="Times New Roman" w:cs="Times New Roman"/>
          <w:sz w:val="22"/>
        </w:rPr>
      </w:pPr>
      <w:r w:rsidRPr="00940EC0">
        <w:rPr>
          <w:rFonts w:ascii="Times New Roman" w:hAnsi="Times New Roman" w:cs="Times New Roman"/>
          <w:sz w:val="22"/>
        </w:rPr>
        <w:t>Pre muštové odrody a stolové odrody</w:t>
      </w:r>
    </w:p>
    <w:p w14:paraId="54944979" w14:textId="77777777" w:rsidR="00DC0D7A" w:rsidRPr="00940EC0" w:rsidRDefault="008E798C">
      <w:pPr>
        <w:numPr>
          <w:ilvl w:val="2"/>
          <w:numId w:val="28"/>
        </w:numPr>
        <w:spacing w:after="105"/>
        <w:ind w:firstLine="340"/>
        <w:rPr>
          <w:rFonts w:ascii="Times New Roman" w:hAnsi="Times New Roman" w:cs="Times New Roman"/>
          <w:sz w:val="22"/>
        </w:rPr>
      </w:pPr>
      <w:r w:rsidRPr="00940EC0">
        <w:rPr>
          <w:rFonts w:ascii="Times New Roman" w:hAnsi="Times New Roman" w:cs="Times New Roman"/>
          <w:sz w:val="22"/>
        </w:rPr>
        <w:t>24 krov viniča podľa možnosti na niekoľkých rôznych podpníkoch</w:t>
      </w:r>
    </w:p>
    <w:p w14:paraId="57D38F68" w14:textId="77777777" w:rsidR="00DC0D7A" w:rsidRPr="00940EC0" w:rsidRDefault="008E798C">
      <w:pPr>
        <w:numPr>
          <w:ilvl w:val="2"/>
          <w:numId w:val="28"/>
        </w:numPr>
        <w:spacing w:after="105"/>
        <w:ind w:firstLine="340"/>
        <w:rPr>
          <w:rFonts w:ascii="Times New Roman" w:hAnsi="Times New Roman" w:cs="Times New Roman"/>
          <w:sz w:val="22"/>
        </w:rPr>
      </w:pPr>
      <w:r w:rsidRPr="00940EC0">
        <w:rPr>
          <w:rFonts w:ascii="Times New Roman" w:hAnsi="Times New Roman" w:cs="Times New Roman"/>
          <w:sz w:val="22"/>
        </w:rPr>
        <w:t>minimálne tri roky produkcie</w:t>
      </w:r>
    </w:p>
    <w:p w14:paraId="6A316A8F" w14:textId="77777777" w:rsidR="00DC0D7A" w:rsidRPr="00940EC0" w:rsidRDefault="008E798C">
      <w:pPr>
        <w:numPr>
          <w:ilvl w:val="2"/>
          <w:numId w:val="28"/>
        </w:numPr>
        <w:spacing w:after="105"/>
        <w:ind w:firstLine="340"/>
        <w:rPr>
          <w:rFonts w:ascii="Times New Roman" w:hAnsi="Times New Roman" w:cs="Times New Roman"/>
          <w:sz w:val="22"/>
        </w:rPr>
      </w:pPr>
      <w:r w:rsidRPr="00940EC0">
        <w:rPr>
          <w:rFonts w:ascii="Times New Roman" w:hAnsi="Times New Roman" w:cs="Times New Roman"/>
          <w:sz w:val="22"/>
        </w:rPr>
        <w:t>minimálne dve miesta s rôznymi ekologickými podmienkami</w:t>
      </w:r>
    </w:p>
    <w:p w14:paraId="04D1F1BB" w14:textId="77777777" w:rsidR="00DC0D7A" w:rsidRPr="00940EC0" w:rsidRDefault="008E798C">
      <w:pPr>
        <w:numPr>
          <w:ilvl w:val="2"/>
          <w:numId w:val="28"/>
        </w:numPr>
        <w:spacing w:after="105"/>
        <w:ind w:firstLine="340"/>
        <w:rPr>
          <w:rFonts w:ascii="Times New Roman" w:hAnsi="Times New Roman" w:cs="Times New Roman"/>
          <w:sz w:val="22"/>
        </w:rPr>
      </w:pPr>
      <w:r w:rsidRPr="00940EC0">
        <w:rPr>
          <w:rFonts w:ascii="Times New Roman" w:hAnsi="Times New Roman" w:cs="Times New Roman"/>
          <w:sz w:val="22"/>
        </w:rPr>
        <w:t>odoberanie vrúbľov by malo byť skúšané minimálne na troch odrodách podpníkov</w:t>
      </w:r>
    </w:p>
    <w:p w14:paraId="05333721" w14:textId="77777777" w:rsidR="00DC0D7A" w:rsidRPr="00940EC0" w:rsidRDefault="008E798C">
      <w:pPr>
        <w:numPr>
          <w:ilvl w:val="1"/>
          <w:numId w:val="28"/>
        </w:numPr>
        <w:spacing w:after="105"/>
        <w:ind w:left="566" w:hanging="283"/>
        <w:rPr>
          <w:rFonts w:ascii="Times New Roman" w:hAnsi="Times New Roman" w:cs="Times New Roman"/>
          <w:sz w:val="22"/>
        </w:rPr>
      </w:pPr>
      <w:r w:rsidRPr="00940EC0">
        <w:rPr>
          <w:rFonts w:ascii="Times New Roman" w:hAnsi="Times New Roman" w:cs="Times New Roman"/>
          <w:sz w:val="22"/>
        </w:rPr>
        <w:t>Pre podpníky</w:t>
      </w:r>
    </w:p>
    <w:p w14:paraId="18D69634" w14:textId="77777777" w:rsidR="00DC0D7A" w:rsidRPr="00940EC0" w:rsidRDefault="008E798C">
      <w:pPr>
        <w:numPr>
          <w:ilvl w:val="2"/>
          <w:numId w:val="28"/>
        </w:numPr>
        <w:ind w:firstLine="340"/>
        <w:rPr>
          <w:rFonts w:ascii="Times New Roman" w:hAnsi="Times New Roman" w:cs="Times New Roman"/>
          <w:sz w:val="22"/>
        </w:rPr>
      </w:pPr>
      <w:r w:rsidRPr="00940EC0">
        <w:rPr>
          <w:rFonts w:ascii="Times New Roman" w:hAnsi="Times New Roman" w:cs="Times New Roman"/>
          <w:sz w:val="22"/>
        </w:rPr>
        <w:t>päť krov viniča s minimálne dvoma typmi spôsobov vedenia</w:t>
      </w:r>
    </w:p>
    <w:p w14:paraId="7B4CF89E" w14:textId="77777777" w:rsidR="00DC0D7A" w:rsidRPr="00940EC0" w:rsidRDefault="008E798C">
      <w:pPr>
        <w:numPr>
          <w:ilvl w:val="2"/>
          <w:numId w:val="28"/>
        </w:numPr>
        <w:spacing w:after="105"/>
        <w:ind w:firstLine="340"/>
        <w:rPr>
          <w:rFonts w:ascii="Times New Roman" w:hAnsi="Times New Roman" w:cs="Times New Roman"/>
          <w:sz w:val="22"/>
        </w:rPr>
      </w:pPr>
      <w:r w:rsidRPr="00940EC0">
        <w:rPr>
          <w:rFonts w:ascii="Times New Roman" w:hAnsi="Times New Roman" w:cs="Times New Roman"/>
          <w:sz w:val="22"/>
        </w:rPr>
        <w:t>päť rokov po vysadení</w:t>
      </w:r>
    </w:p>
    <w:p w14:paraId="52EABA49" w14:textId="77777777" w:rsidR="00DC0D7A" w:rsidRPr="00940EC0" w:rsidRDefault="008E798C">
      <w:pPr>
        <w:numPr>
          <w:ilvl w:val="2"/>
          <w:numId w:val="28"/>
        </w:numPr>
        <w:spacing w:after="105"/>
        <w:ind w:firstLine="340"/>
        <w:rPr>
          <w:rFonts w:ascii="Times New Roman" w:hAnsi="Times New Roman" w:cs="Times New Roman"/>
          <w:sz w:val="22"/>
        </w:rPr>
      </w:pPr>
      <w:r w:rsidRPr="00940EC0">
        <w:rPr>
          <w:rFonts w:ascii="Times New Roman" w:hAnsi="Times New Roman" w:cs="Times New Roman"/>
          <w:sz w:val="22"/>
        </w:rPr>
        <w:t>tri miesta s rôznymi ekologickými podmienkami</w:t>
      </w:r>
    </w:p>
    <w:p w14:paraId="11F96A26" w14:textId="77777777" w:rsidR="00BF595C" w:rsidRPr="00940EC0" w:rsidRDefault="008E798C">
      <w:pPr>
        <w:numPr>
          <w:ilvl w:val="2"/>
          <w:numId w:val="28"/>
        </w:numPr>
        <w:spacing w:after="270" w:line="462" w:lineRule="auto"/>
        <w:ind w:firstLine="340"/>
        <w:rPr>
          <w:rFonts w:ascii="Times New Roman" w:hAnsi="Times New Roman" w:cs="Times New Roman"/>
          <w:sz w:val="22"/>
        </w:rPr>
      </w:pPr>
      <w:r w:rsidRPr="00940EC0">
        <w:rPr>
          <w:rFonts w:ascii="Times New Roman" w:hAnsi="Times New Roman" w:cs="Times New Roman"/>
          <w:sz w:val="22"/>
        </w:rPr>
        <w:t xml:space="preserve">odoberanie vrúbľov by malo byť skúšané s minimálne tromi odrodami vrúbľov </w:t>
      </w:r>
    </w:p>
    <w:p w14:paraId="2869EF4D" w14:textId="77777777" w:rsidR="00BF595C" w:rsidRPr="00940EC0" w:rsidRDefault="00BF595C" w:rsidP="0017253F">
      <w:pPr>
        <w:spacing w:after="270" w:line="462" w:lineRule="auto"/>
        <w:rPr>
          <w:rFonts w:ascii="Times New Roman" w:hAnsi="Times New Roman" w:cs="Times New Roman"/>
          <w:sz w:val="22"/>
        </w:rPr>
      </w:pPr>
    </w:p>
    <w:p w14:paraId="030E18FF" w14:textId="77777777" w:rsidR="00DC0D7A" w:rsidRPr="00940EC0" w:rsidRDefault="00BF595C" w:rsidP="0017253F">
      <w:pPr>
        <w:spacing w:after="270" w:line="462" w:lineRule="auto"/>
        <w:rPr>
          <w:rFonts w:ascii="Times New Roman" w:hAnsi="Times New Roman" w:cs="Times New Roman"/>
          <w:sz w:val="22"/>
        </w:rPr>
      </w:pPr>
      <w:r w:rsidRPr="00940EC0">
        <w:rPr>
          <w:rFonts w:ascii="Times New Roman" w:hAnsi="Times New Roman" w:cs="Times New Roman"/>
          <w:sz w:val="22"/>
        </w:rPr>
        <w:t xml:space="preserve">     </w:t>
      </w:r>
      <w:r w:rsidR="008E798C" w:rsidRPr="00940EC0">
        <w:rPr>
          <w:rFonts w:ascii="Times New Roman" w:hAnsi="Times New Roman" w:cs="Times New Roman"/>
          <w:sz w:val="22"/>
        </w:rPr>
        <w:t>ČASŤ C</w:t>
      </w:r>
    </w:p>
    <w:p w14:paraId="4EE18EB5" w14:textId="77777777" w:rsidR="00DC0D7A" w:rsidRPr="00940EC0" w:rsidRDefault="008E798C">
      <w:pPr>
        <w:spacing w:after="375"/>
        <w:ind w:left="237"/>
        <w:rPr>
          <w:rFonts w:ascii="Times New Roman" w:hAnsi="Times New Roman" w:cs="Times New Roman"/>
          <w:sz w:val="22"/>
        </w:rPr>
      </w:pPr>
      <w:r w:rsidRPr="00940EC0">
        <w:rPr>
          <w:rFonts w:ascii="Times New Roman" w:hAnsi="Times New Roman" w:cs="Times New Roman"/>
          <w:sz w:val="22"/>
        </w:rPr>
        <w:t>OVOCNÉ DRUHY</w:t>
      </w:r>
    </w:p>
    <w:p w14:paraId="3E2C85B5" w14:textId="77777777" w:rsidR="00DC0D7A" w:rsidRPr="00940EC0" w:rsidRDefault="008E798C">
      <w:pPr>
        <w:numPr>
          <w:ilvl w:val="0"/>
          <w:numId w:val="29"/>
        </w:numPr>
        <w:ind w:hanging="283"/>
        <w:rPr>
          <w:rFonts w:ascii="Times New Roman" w:hAnsi="Times New Roman" w:cs="Times New Roman"/>
          <w:sz w:val="22"/>
        </w:rPr>
      </w:pPr>
      <w:r w:rsidRPr="00940EC0">
        <w:rPr>
          <w:rFonts w:ascii="Times New Roman" w:hAnsi="Times New Roman" w:cs="Times New Roman"/>
          <w:sz w:val="22"/>
        </w:rPr>
        <w:t>Skúšky DUS sa vykonávajú podľa protokolov CPVO pri týchto druhoch poľnohospodárskych plodín:</w:t>
      </w:r>
    </w:p>
    <w:tbl>
      <w:tblPr>
        <w:tblStyle w:val="TableGrid"/>
        <w:tblW w:w="9112" w:type="dxa"/>
        <w:tblInd w:w="291" w:type="dxa"/>
        <w:tblCellMar>
          <w:top w:w="64" w:type="dxa"/>
          <w:left w:w="38" w:type="dxa"/>
          <w:right w:w="115" w:type="dxa"/>
        </w:tblCellMar>
        <w:tblLook w:val="04A0" w:firstRow="1" w:lastRow="0" w:firstColumn="1" w:lastColumn="0" w:noHBand="0" w:noVBand="1"/>
      </w:tblPr>
      <w:tblGrid>
        <w:gridCol w:w="4452"/>
        <w:gridCol w:w="4660"/>
      </w:tblGrid>
      <w:tr w:rsidR="00DC0D7A" w:rsidRPr="00940EC0" w14:paraId="629A6B3C"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4D1233F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Citrónovník</w:t>
            </w:r>
          </w:p>
        </w:tc>
        <w:tc>
          <w:tcPr>
            <w:tcW w:w="4660" w:type="dxa"/>
            <w:tcBorders>
              <w:top w:val="single" w:sz="6" w:space="0" w:color="000000"/>
              <w:left w:val="single" w:sz="6" w:space="0" w:color="000000"/>
              <w:bottom w:val="single" w:sz="6" w:space="0" w:color="000000"/>
              <w:right w:val="single" w:sz="6" w:space="0" w:color="000000"/>
            </w:tcBorders>
          </w:tcPr>
          <w:p w14:paraId="4E6061F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TP/203/1 z 18. 11. 2004</w:t>
            </w:r>
          </w:p>
        </w:tc>
      </w:tr>
      <w:tr w:rsidR="00DC0D7A" w:rsidRPr="00940EC0" w14:paraId="08BFB5FB"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5910D35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Jahoda</w:t>
            </w:r>
          </w:p>
        </w:tc>
        <w:tc>
          <w:tcPr>
            <w:tcW w:w="4660" w:type="dxa"/>
            <w:tcBorders>
              <w:top w:val="single" w:sz="6" w:space="0" w:color="000000"/>
              <w:left w:val="single" w:sz="6" w:space="0" w:color="000000"/>
              <w:bottom w:val="single" w:sz="6" w:space="0" w:color="000000"/>
              <w:right w:val="single" w:sz="6" w:space="0" w:color="000000"/>
            </w:tcBorders>
          </w:tcPr>
          <w:p w14:paraId="75884B5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TP/22/3 z 28. 11. 2012</w:t>
            </w:r>
          </w:p>
        </w:tc>
      </w:tr>
      <w:tr w:rsidR="00DC0D7A" w:rsidRPr="00940EC0" w14:paraId="6EBCD712"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3DB5227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lastRenderedPageBreak/>
              <w:t>Jabloň</w:t>
            </w:r>
          </w:p>
        </w:tc>
        <w:tc>
          <w:tcPr>
            <w:tcW w:w="4660" w:type="dxa"/>
            <w:tcBorders>
              <w:top w:val="single" w:sz="6" w:space="0" w:color="000000"/>
              <w:left w:val="single" w:sz="6" w:space="0" w:color="000000"/>
              <w:bottom w:val="single" w:sz="6" w:space="0" w:color="000000"/>
              <w:right w:val="single" w:sz="6" w:space="0" w:color="000000"/>
            </w:tcBorders>
          </w:tcPr>
          <w:p w14:paraId="68F7351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TP/14/2 z 14. 3. 2006</w:t>
            </w:r>
          </w:p>
        </w:tc>
      </w:tr>
      <w:tr w:rsidR="00DC0D7A" w:rsidRPr="00940EC0" w14:paraId="3A4DF581"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5D93C95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Oliva európska</w:t>
            </w:r>
          </w:p>
        </w:tc>
        <w:tc>
          <w:tcPr>
            <w:tcW w:w="4660" w:type="dxa"/>
            <w:tcBorders>
              <w:top w:val="single" w:sz="6" w:space="0" w:color="000000"/>
              <w:left w:val="single" w:sz="6" w:space="0" w:color="000000"/>
              <w:bottom w:val="single" w:sz="6" w:space="0" w:color="000000"/>
              <w:right w:val="single" w:sz="6" w:space="0" w:color="000000"/>
            </w:tcBorders>
          </w:tcPr>
          <w:p w14:paraId="099F2B5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TP/99/1 z 28. 11. 2012</w:t>
            </w:r>
          </w:p>
        </w:tc>
      </w:tr>
      <w:tr w:rsidR="00DC0D7A" w:rsidRPr="00940EC0" w14:paraId="6FDB8A6C"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5BD0345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Citrónovníkovec</w:t>
            </w:r>
          </w:p>
        </w:tc>
        <w:tc>
          <w:tcPr>
            <w:tcW w:w="4660" w:type="dxa"/>
            <w:tcBorders>
              <w:top w:val="single" w:sz="6" w:space="0" w:color="000000"/>
              <w:left w:val="single" w:sz="6" w:space="0" w:color="000000"/>
              <w:bottom w:val="single" w:sz="6" w:space="0" w:color="000000"/>
              <w:right w:val="single" w:sz="6" w:space="0" w:color="000000"/>
            </w:tcBorders>
          </w:tcPr>
          <w:p w14:paraId="5D75160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TP/83/1 z 18. 11. 2004</w:t>
            </w:r>
          </w:p>
        </w:tc>
      </w:tr>
      <w:tr w:rsidR="00DC0D7A" w:rsidRPr="00940EC0" w14:paraId="69424295"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545A36B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Mandľa</w:t>
            </w:r>
          </w:p>
        </w:tc>
        <w:tc>
          <w:tcPr>
            <w:tcW w:w="4660" w:type="dxa"/>
            <w:tcBorders>
              <w:top w:val="single" w:sz="6" w:space="0" w:color="000000"/>
              <w:left w:val="single" w:sz="6" w:space="0" w:color="000000"/>
              <w:bottom w:val="single" w:sz="6" w:space="0" w:color="000000"/>
              <w:right w:val="single" w:sz="6" w:space="0" w:color="000000"/>
            </w:tcBorders>
          </w:tcPr>
          <w:p w14:paraId="23F0D5A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TP/56/1 z 28. 11. 2012</w:t>
            </w:r>
          </w:p>
        </w:tc>
      </w:tr>
      <w:tr w:rsidR="00DC0D7A" w:rsidRPr="00940EC0" w14:paraId="298DFAD5"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2E014E2F"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Marhuľa obyčajná</w:t>
            </w:r>
          </w:p>
        </w:tc>
        <w:tc>
          <w:tcPr>
            <w:tcW w:w="4660" w:type="dxa"/>
            <w:tcBorders>
              <w:top w:val="single" w:sz="6" w:space="0" w:color="000000"/>
              <w:left w:val="single" w:sz="6" w:space="0" w:color="000000"/>
              <w:bottom w:val="single" w:sz="6" w:space="0" w:color="000000"/>
              <w:right w:val="single" w:sz="6" w:space="0" w:color="000000"/>
            </w:tcBorders>
          </w:tcPr>
          <w:p w14:paraId="032124D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TP/70/2 z 13. 3. 2008</w:t>
            </w:r>
          </w:p>
        </w:tc>
      </w:tr>
      <w:tr w:rsidR="00DC0D7A" w:rsidRPr="00940EC0" w14:paraId="2F83D82E"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46DC8AD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Čerešňa vtáčia</w:t>
            </w:r>
          </w:p>
        </w:tc>
        <w:tc>
          <w:tcPr>
            <w:tcW w:w="4660" w:type="dxa"/>
            <w:tcBorders>
              <w:top w:val="single" w:sz="6" w:space="0" w:color="000000"/>
              <w:left w:val="single" w:sz="6" w:space="0" w:color="000000"/>
              <w:bottom w:val="single" w:sz="6" w:space="0" w:color="000000"/>
              <w:right w:val="single" w:sz="6" w:space="0" w:color="000000"/>
            </w:tcBorders>
          </w:tcPr>
          <w:p w14:paraId="15C7DD5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TP/35/2 z 15. 11. 2006</w:t>
            </w:r>
          </w:p>
        </w:tc>
      </w:tr>
      <w:tr w:rsidR="00DC0D7A" w:rsidRPr="00940EC0" w14:paraId="3FAA3AA5"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70093AA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Višňa</w:t>
            </w:r>
          </w:p>
        </w:tc>
        <w:tc>
          <w:tcPr>
            <w:tcW w:w="4660" w:type="dxa"/>
            <w:tcBorders>
              <w:top w:val="single" w:sz="6" w:space="0" w:color="000000"/>
              <w:left w:val="single" w:sz="6" w:space="0" w:color="000000"/>
              <w:bottom w:val="single" w:sz="6" w:space="0" w:color="000000"/>
              <w:right w:val="single" w:sz="6" w:space="0" w:color="000000"/>
            </w:tcBorders>
          </w:tcPr>
          <w:p w14:paraId="2D1CA9C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TP/230/1 z 15. 11. 2006</w:t>
            </w:r>
          </w:p>
        </w:tc>
      </w:tr>
      <w:tr w:rsidR="00DC0D7A" w:rsidRPr="00940EC0" w14:paraId="4C0DB199"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00988F6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Slivka domáca</w:t>
            </w:r>
          </w:p>
        </w:tc>
        <w:tc>
          <w:tcPr>
            <w:tcW w:w="4660" w:type="dxa"/>
            <w:tcBorders>
              <w:top w:val="single" w:sz="6" w:space="0" w:color="000000"/>
              <w:left w:val="single" w:sz="6" w:space="0" w:color="000000"/>
              <w:bottom w:val="single" w:sz="6" w:space="0" w:color="000000"/>
              <w:right w:val="single" w:sz="6" w:space="0" w:color="000000"/>
            </w:tcBorders>
          </w:tcPr>
          <w:p w14:paraId="77C141F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TP/41/1 z 6. 11. 2003</w:t>
            </w:r>
          </w:p>
        </w:tc>
      </w:tr>
      <w:tr w:rsidR="00DC0D7A" w:rsidRPr="00940EC0" w14:paraId="4147DD4C"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4463176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Broskyňa obyčajná</w:t>
            </w:r>
          </w:p>
        </w:tc>
        <w:tc>
          <w:tcPr>
            <w:tcW w:w="4660" w:type="dxa"/>
            <w:tcBorders>
              <w:top w:val="single" w:sz="6" w:space="0" w:color="000000"/>
              <w:left w:val="single" w:sz="6" w:space="0" w:color="000000"/>
              <w:bottom w:val="single" w:sz="6" w:space="0" w:color="000000"/>
              <w:right w:val="single" w:sz="6" w:space="0" w:color="000000"/>
            </w:tcBorders>
          </w:tcPr>
          <w:p w14:paraId="28863FB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TP/53/2 Rev z 11. 3. 2015</w:t>
            </w:r>
          </w:p>
        </w:tc>
      </w:tr>
      <w:tr w:rsidR="00DC0D7A" w:rsidRPr="00940EC0" w14:paraId="0D77A153"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7D0189D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Slivka čínska (japonská)</w:t>
            </w:r>
          </w:p>
        </w:tc>
        <w:tc>
          <w:tcPr>
            <w:tcW w:w="4660" w:type="dxa"/>
            <w:tcBorders>
              <w:top w:val="single" w:sz="6" w:space="0" w:color="000000"/>
              <w:left w:val="single" w:sz="6" w:space="0" w:color="000000"/>
              <w:bottom w:val="single" w:sz="6" w:space="0" w:color="000000"/>
              <w:right w:val="single" w:sz="6" w:space="0" w:color="000000"/>
            </w:tcBorders>
          </w:tcPr>
          <w:p w14:paraId="3F1115A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TP/84/2 z 28. 11. 2012</w:t>
            </w:r>
          </w:p>
        </w:tc>
      </w:tr>
      <w:tr w:rsidR="00DC0D7A" w:rsidRPr="00940EC0" w14:paraId="08F1F477"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4174ACD7"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Hruška</w:t>
            </w:r>
          </w:p>
        </w:tc>
        <w:tc>
          <w:tcPr>
            <w:tcW w:w="4660" w:type="dxa"/>
            <w:tcBorders>
              <w:top w:val="single" w:sz="6" w:space="0" w:color="000000"/>
              <w:left w:val="single" w:sz="6" w:space="0" w:color="000000"/>
              <w:bottom w:val="single" w:sz="6" w:space="0" w:color="000000"/>
              <w:right w:val="single" w:sz="6" w:space="0" w:color="000000"/>
            </w:tcBorders>
          </w:tcPr>
          <w:p w14:paraId="34179D1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TP/15/1 z 27. 3. 2003</w:t>
            </w:r>
          </w:p>
        </w:tc>
      </w:tr>
      <w:tr w:rsidR="00DC0D7A" w:rsidRPr="00940EC0" w14:paraId="43D57FCE"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453C37CC"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Ríbezľa čierna</w:t>
            </w:r>
          </w:p>
        </w:tc>
        <w:tc>
          <w:tcPr>
            <w:tcW w:w="4660" w:type="dxa"/>
            <w:tcBorders>
              <w:top w:val="single" w:sz="6" w:space="0" w:color="000000"/>
              <w:left w:val="single" w:sz="6" w:space="0" w:color="000000"/>
              <w:bottom w:val="single" w:sz="6" w:space="0" w:color="000000"/>
              <w:right w:val="single" w:sz="6" w:space="0" w:color="000000"/>
            </w:tcBorders>
          </w:tcPr>
          <w:p w14:paraId="32355A4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TP/40/2 z 1. 4. 2009</w:t>
            </w:r>
          </w:p>
        </w:tc>
      </w:tr>
      <w:tr w:rsidR="00DC0D7A" w:rsidRPr="00940EC0" w14:paraId="5A0AF2CC" w14:textId="77777777">
        <w:trPr>
          <w:trHeight w:val="345"/>
        </w:trPr>
        <w:tc>
          <w:tcPr>
            <w:tcW w:w="4452" w:type="dxa"/>
            <w:tcBorders>
              <w:top w:val="single" w:sz="6" w:space="0" w:color="000000"/>
              <w:left w:val="single" w:sz="6" w:space="0" w:color="000000"/>
              <w:bottom w:val="single" w:sz="6" w:space="0" w:color="000000"/>
              <w:right w:val="single" w:sz="6" w:space="0" w:color="000000"/>
            </w:tcBorders>
          </w:tcPr>
          <w:p w14:paraId="7094E12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Ríbezľa červená a biela</w:t>
            </w:r>
          </w:p>
        </w:tc>
        <w:tc>
          <w:tcPr>
            <w:tcW w:w="4660" w:type="dxa"/>
            <w:tcBorders>
              <w:top w:val="single" w:sz="6" w:space="0" w:color="000000"/>
              <w:left w:val="single" w:sz="6" w:space="0" w:color="000000"/>
              <w:bottom w:val="single" w:sz="6" w:space="0" w:color="000000"/>
              <w:right w:val="single" w:sz="6" w:space="0" w:color="000000"/>
            </w:tcBorders>
          </w:tcPr>
          <w:p w14:paraId="1A8E241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TP/52/2 z 28. 11. 2012</w:t>
            </w:r>
          </w:p>
        </w:tc>
      </w:tr>
    </w:tbl>
    <w:p w14:paraId="71116CA6" w14:textId="77777777" w:rsidR="00DC0D7A" w:rsidRPr="00940EC0" w:rsidRDefault="008E798C">
      <w:pPr>
        <w:numPr>
          <w:ilvl w:val="0"/>
          <w:numId w:val="29"/>
        </w:numPr>
        <w:ind w:hanging="283"/>
        <w:rPr>
          <w:rFonts w:ascii="Times New Roman" w:hAnsi="Times New Roman" w:cs="Times New Roman"/>
          <w:sz w:val="22"/>
        </w:rPr>
      </w:pPr>
      <w:r w:rsidRPr="00940EC0">
        <w:rPr>
          <w:rFonts w:ascii="Times New Roman" w:hAnsi="Times New Roman" w:cs="Times New Roman"/>
          <w:sz w:val="22"/>
        </w:rPr>
        <w:t>Skúšky DUS sa vykonávajú podľa metodík UPOV pri týchto druhoch poľnohospodárskych plodín:</w:t>
      </w:r>
    </w:p>
    <w:tbl>
      <w:tblPr>
        <w:tblStyle w:val="TableGrid"/>
        <w:tblW w:w="9112" w:type="dxa"/>
        <w:tblInd w:w="291" w:type="dxa"/>
        <w:tblCellMar>
          <w:top w:w="64" w:type="dxa"/>
          <w:left w:w="38" w:type="dxa"/>
          <w:right w:w="115" w:type="dxa"/>
        </w:tblCellMar>
        <w:tblLook w:val="04A0" w:firstRow="1" w:lastRow="0" w:firstColumn="1" w:lastColumn="0" w:noHBand="0" w:noVBand="1"/>
      </w:tblPr>
      <w:tblGrid>
        <w:gridCol w:w="4308"/>
        <w:gridCol w:w="4804"/>
      </w:tblGrid>
      <w:tr w:rsidR="00DC0D7A" w:rsidRPr="00940EC0" w14:paraId="39488EA8" w14:textId="77777777">
        <w:trPr>
          <w:trHeight w:val="345"/>
        </w:trPr>
        <w:tc>
          <w:tcPr>
            <w:tcW w:w="4308" w:type="dxa"/>
            <w:tcBorders>
              <w:top w:val="single" w:sz="6" w:space="0" w:color="000000"/>
              <w:left w:val="single" w:sz="6" w:space="0" w:color="000000"/>
              <w:bottom w:val="single" w:sz="6" w:space="0" w:color="000000"/>
              <w:right w:val="single" w:sz="6" w:space="0" w:color="000000"/>
            </w:tcBorders>
          </w:tcPr>
          <w:p w14:paraId="448215C3"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Gaštan jedlý</w:t>
            </w:r>
          </w:p>
        </w:tc>
        <w:tc>
          <w:tcPr>
            <w:tcW w:w="4804" w:type="dxa"/>
            <w:tcBorders>
              <w:top w:val="single" w:sz="6" w:space="0" w:color="000000"/>
              <w:left w:val="single" w:sz="6" w:space="0" w:color="000000"/>
              <w:bottom w:val="single" w:sz="6" w:space="0" w:color="000000"/>
              <w:right w:val="single" w:sz="6" w:space="0" w:color="000000"/>
            </w:tcBorders>
          </w:tcPr>
          <w:p w14:paraId="4D89C49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TG/124/3 z 6. 10. 1989</w:t>
            </w:r>
          </w:p>
        </w:tc>
      </w:tr>
      <w:tr w:rsidR="00DC0D7A" w:rsidRPr="00940EC0" w14:paraId="4BC92325" w14:textId="77777777">
        <w:trPr>
          <w:trHeight w:val="345"/>
        </w:trPr>
        <w:tc>
          <w:tcPr>
            <w:tcW w:w="4308" w:type="dxa"/>
            <w:tcBorders>
              <w:top w:val="single" w:sz="6" w:space="0" w:color="000000"/>
              <w:left w:val="single" w:sz="6" w:space="0" w:color="000000"/>
              <w:bottom w:val="single" w:sz="6" w:space="0" w:color="000000"/>
              <w:right w:val="single" w:sz="6" w:space="0" w:color="000000"/>
            </w:tcBorders>
          </w:tcPr>
          <w:p w14:paraId="2F9591C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Lieska obyčajná</w:t>
            </w:r>
          </w:p>
        </w:tc>
        <w:tc>
          <w:tcPr>
            <w:tcW w:w="4804" w:type="dxa"/>
            <w:tcBorders>
              <w:top w:val="single" w:sz="6" w:space="0" w:color="000000"/>
              <w:left w:val="single" w:sz="6" w:space="0" w:color="000000"/>
              <w:bottom w:val="single" w:sz="6" w:space="0" w:color="000000"/>
              <w:right w:val="single" w:sz="6" w:space="0" w:color="000000"/>
            </w:tcBorders>
          </w:tcPr>
          <w:p w14:paraId="18067BD4"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TG/71/3 z 28. 3. 1979</w:t>
            </w:r>
          </w:p>
        </w:tc>
      </w:tr>
      <w:tr w:rsidR="00DC0D7A" w:rsidRPr="00940EC0" w14:paraId="2D854561" w14:textId="77777777">
        <w:trPr>
          <w:trHeight w:val="345"/>
        </w:trPr>
        <w:tc>
          <w:tcPr>
            <w:tcW w:w="4308" w:type="dxa"/>
            <w:tcBorders>
              <w:top w:val="single" w:sz="6" w:space="0" w:color="000000"/>
              <w:left w:val="single" w:sz="6" w:space="0" w:color="000000"/>
              <w:bottom w:val="single" w:sz="6" w:space="0" w:color="000000"/>
              <w:right w:val="single" w:sz="6" w:space="0" w:color="000000"/>
            </w:tcBorders>
          </w:tcPr>
          <w:p w14:paraId="7E5625F1"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Dula podlhovastá</w:t>
            </w:r>
          </w:p>
        </w:tc>
        <w:tc>
          <w:tcPr>
            <w:tcW w:w="4804" w:type="dxa"/>
            <w:tcBorders>
              <w:top w:val="single" w:sz="6" w:space="0" w:color="000000"/>
              <w:left w:val="single" w:sz="6" w:space="0" w:color="000000"/>
              <w:bottom w:val="single" w:sz="6" w:space="0" w:color="000000"/>
              <w:right w:val="single" w:sz="6" w:space="0" w:color="000000"/>
            </w:tcBorders>
          </w:tcPr>
          <w:p w14:paraId="49FA9725"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TG/100/4 z 9. 4. 2003</w:t>
            </w:r>
          </w:p>
        </w:tc>
      </w:tr>
      <w:tr w:rsidR="00DC0D7A" w:rsidRPr="00940EC0" w14:paraId="0F9D0ADF" w14:textId="77777777">
        <w:trPr>
          <w:trHeight w:val="345"/>
        </w:trPr>
        <w:tc>
          <w:tcPr>
            <w:tcW w:w="4308" w:type="dxa"/>
            <w:tcBorders>
              <w:top w:val="single" w:sz="6" w:space="0" w:color="000000"/>
              <w:left w:val="single" w:sz="6" w:space="0" w:color="000000"/>
              <w:bottom w:val="single" w:sz="6" w:space="0" w:color="000000"/>
              <w:right w:val="single" w:sz="6" w:space="0" w:color="000000"/>
            </w:tcBorders>
          </w:tcPr>
          <w:p w14:paraId="6CC35308"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Figovník obyčajný</w:t>
            </w:r>
          </w:p>
        </w:tc>
        <w:tc>
          <w:tcPr>
            <w:tcW w:w="4804" w:type="dxa"/>
            <w:tcBorders>
              <w:top w:val="single" w:sz="6" w:space="0" w:color="000000"/>
              <w:left w:val="single" w:sz="6" w:space="0" w:color="000000"/>
              <w:bottom w:val="single" w:sz="6" w:space="0" w:color="000000"/>
              <w:right w:val="single" w:sz="6" w:space="0" w:color="000000"/>
            </w:tcBorders>
          </w:tcPr>
          <w:p w14:paraId="1C554DF9"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TG/265/1 z 24. 3. 2010</w:t>
            </w:r>
          </w:p>
        </w:tc>
      </w:tr>
      <w:tr w:rsidR="00DC0D7A" w:rsidRPr="00940EC0" w14:paraId="5C4829FB" w14:textId="77777777">
        <w:trPr>
          <w:trHeight w:val="345"/>
        </w:trPr>
        <w:tc>
          <w:tcPr>
            <w:tcW w:w="4308" w:type="dxa"/>
            <w:tcBorders>
              <w:top w:val="single" w:sz="6" w:space="0" w:color="000000"/>
              <w:left w:val="single" w:sz="6" w:space="0" w:color="000000"/>
              <w:bottom w:val="single" w:sz="6" w:space="0" w:color="000000"/>
              <w:right w:val="single" w:sz="6" w:space="0" w:color="000000"/>
            </w:tcBorders>
          </w:tcPr>
          <w:p w14:paraId="16B6D672"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Kumkvát</w:t>
            </w:r>
          </w:p>
        </w:tc>
        <w:tc>
          <w:tcPr>
            <w:tcW w:w="4804" w:type="dxa"/>
            <w:tcBorders>
              <w:top w:val="single" w:sz="6" w:space="0" w:color="000000"/>
              <w:left w:val="single" w:sz="6" w:space="0" w:color="000000"/>
              <w:bottom w:val="single" w:sz="6" w:space="0" w:color="000000"/>
              <w:right w:val="single" w:sz="6" w:space="0" w:color="000000"/>
            </w:tcBorders>
          </w:tcPr>
          <w:p w14:paraId="7F4D8730"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TG/290/1 z 20. 3. 2013</w:t>
            </w:r>
          </w:p>
        </w:tc>
      </w:tr>
      <w:tr w:rsidR="00DC0D7A" w:rsidRPr="00940EC0" w14:paraId="65755C18" w14:textId="77777777">
        <w:trPr>
          <w:trHeight w:val="345"/>
        </w:trPr>
        <w:tc>
          <w:tcPr>
            <w:tcW w:w="4308" w:type="dxa"/>
            <w:tcBorders>
              <w:top w:val="single" w:sz="6" w:space="0" w:color="000000"/>
              <w:left w:val="single" w:sz="6" w:space="0" w:color="000000"/>
              <w:bottom w:val="single" w:sz="6" w:space="0" w:color="000000"/>
              <w:right w:val="single" w:sz="6" w:space="0" w:color="000000"/>
            </w:tcBorders>
          </w:tcPr>
          <w:p w14:paraId="577F719A"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Orech kráľovský</w:t>
            </w:r>
          </w:p>
        </w:tc>
        <w:tc>
          <w:tcPr>
            <w:tcW w:w="4804" w:type="dxa"/>
            <w:tcBorders>
              <w:top w:val="single" w:sz="6" w:space="0" w:color="000000"/>
              <w:left w:val="single" w:sz="6" w:space="0" w:color="000000"/>
              <w:bottom w:val="single" w:sz="6" w:space="0" w:color="000000"/>
              <w:right w:val="single" w:sz="6" w:space="0" w:color="000000"/>
            </w:tcBorders>
          </w:tcPr>
          <w:p w14:paraId="4F35FE9B"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TG/125/6 z 24. 3. 1999</w:t>
            </w:r>
          </w:p>
        </w:tc>
      </w:tr>
      <w:tr w:rsidR="00DC0D7A" w:rsidRPr="00940EC0" w14:paraId="6AF7D39D" w14:textId="77777777">
        <w:trPr>
          <w:trHeight w:val="345"/>
        </w:trPr>
        <w:tc>
          <w:tcPr>
            <w:tcW w:w="4308" w:type="dxa"/>
            <w:tcBorders>
              <w:top w:val="single" w:sz="6" w:space="0" w:color="000000"/>
              <w:left w:val="single" w:sz="6" w:space="0" w:color="000000"/>
              <w:bottom w:val="single" w:sz="6" w:space="0" w:color="000000"/>
              <w:right w:val="single" w:sz="6" w:space="0" w:color="000000"/>
            </w:tcBorders>
          </w:tcPr>
          <w:p w14:paraId="625AF21D"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Černica</w:t>
            </w:r>
          </w:p>
        </w:tc>
        <w:tc>
          <w:tcPr>
            <w:tcW w:w="4804" w:type="dxa"/>
            <w:tcBorders>
              <w:top w:val="single" w:sz="6" w:space="0" w:color="000000"/>
              <w:left w:val="single" w:sz="6" w:space="0" w:color="000000"/>
              <w:bottom w:val="single" w:sz="6" w:space="0" w:color="000000"/>
              <w:right w:val="single" w:sz="6" w:space="0" w:color="000000"/>
            </w:tcBorders>
          </w:tcPr>
          <w:p w14:paraId="560723DE" w14:textId="77777777" w:rsidR="00DC0D7A" w:rsidRPr="00940EC0" w:rsidRDefault="008E798C">
            <w:pPr>
              <w:spacing w:after="0" w:line="259" w:lineRule="auto"/>
              <w:ind w:left="0" w:firstLine="0"/>
              <w:jc w:val="left"/>
              <w:rPr>
                <w:rFonts w:ascii="Times New Roman" w:hAnsi="Times New Roman" w:cs="Times New Roman"/>
                <w:sz w:val="22"/>
              </w:rPr>
            </w:pPr>
            <w:r w:rsidRPr="00940EC0">
              <w:rPr>
                <w:rFonts w:ascii="Times New Roman" w:hAnsi="Times New Roman" w:cs="Times New Roman"/>
                <w:sz w:val="22"/>
              </w:rPr>
              <w:t>TG/73/7 z 5. 4. 2006</w:t>
            </w:r>
          </w:p>
        </w:tc>
      </w:tr>
    </w:tbl>
    <w:p w14:paraId="407E1151" w14:textId="77777777" w:rsidR="0008366B" w:rsidRPr="00940EC0" w:rsidRDefault="008E798C" w:rsidP="00D97B48">
      <w:pPr>
        <w:numPr>
          <w:ilvl w:val="0"/>
          <w:numId w:val="29"/>
        </w:numPr>
        <w:spacing w:after="160" w:line="259" w:lineRule="auto"/>
        <w:ind w:left="284" w:firstLine="0"/>
        <w:jc w:val="left"/>
        <w:rPr>
          <w:rFonts w:ascii="Times New Roman" w:hAnsi="Times New Roman" w:cs="Times New Roman"/>
          <w:sz w:val="22"/>
        </w:rPr>
      </w:pPr>
      <w:r w:rsidRPr="00940EC0">
        <w:rPr>
          <w:rFonts w:ascii="Times New Roman" w:hAnsi="Times New Roman" w:cs="Times New Roman"/>
          <w:sz w:val="22"/>
        </w:rPr>
        <w:t>Skúšky DUS sa v prípade druhu Pistácia pravá a druhu Brusnica vykonávajú podľa metodík kontrolného ústavu na stanovenie odlišnosti, vyrovnanosti a stálosti odrôd rastlín.</w:t>
      </w:r>
      <w:r w:rsidR="00D97B48" w:rsidRPr="00940EC0">
        <w:rPr>
          <w:rFonts w:ascii="Times New Roman" w:hAnsi="Times New Roman" w:cs="Times New Roman"/>
          <w:sz w:val="22"/>
        </w:rPr>
        <w:t xml:space="preserve"> </w:t>
      </w:r>
    </w:p>
    <w:p w14:paraId="3F6B1DD4" w14:textId="77777777" w:rsidR="0008366B" w:rsidRPr="00940EC0" w:rsidRDefault="0008366B" w:rsidP="0017253F">
      <w:pPr>
        <w:spacing w:after="160" w:line="259" w:lineRule="auto"/>
        <w:jc w:val="left"/>
        <w:rPr>
          <w:rFonts w:ascii="Times New Roman" w:hAnsi="Times New Roman" w:cs="Times New Roman"/>
          <w:sz w:val="22"/>
        </w:rPr>
      </w:pPr>
    </w:p>
    <w:p w14:paraId="0B6419D9" w14:textId="77777777" w:rsidR="00BF595C" w:rsidRPr="00940EC0" w:rsidRDefault="00BF595C" w:rsidP="0017253F">
      <w:pPr>
        <w:spacing w:after="160" w:line="259" w:lineRule="auto"/>
        <w:jc w:val="left"/>
        <w:rPr>
          <w:rFonts w:ascii="Times New Roman" w:hAnsi="Times New Roman" w:cs="Times New Roman"/>
          <w:sz w:val="22"/>
        </w:rPr>
      </w:pPr>
    </w:p>
    <w:p w14:paraId="1A40466B" w14:textId="77777777" w:rsidR="00BF595C" w:rsidRPr="00940EC0" w:rsidRDefault="00BF595C" w:rsidP="0017253F">
      <w:pPr>
        <w:spacing w:after="160" w:line="259" w:lineRule="auto"/>
        <w:jc w:val="left"/>
        <w:rPr>
          <w:rFonts w:ascii="Times New Roman" w:hAnsi="Times New Roman" w:cs="Times New Roman"/>
          <w:sz w:val="22"/>
        </w:rPr>
      </w:pPr>
    </w:p>
    <w:p w14:paraId="2EDA2D45" w14:textId="77777777" w:rsidR="00BF595C" w:rsidRPr="00940EC0" w:rsidRDefault="00BF595C" w:rsidP="00E3515F">
      <w:pPr>
        <w:spacing w:after="160" w:line="259" w:lineRule="auto"/>
        <w:jc w:val="left"/>
        <w:rPr>
          <w:rFonts w:ascii="Times New Roman" w:hAnsi="Times New Roman" w:cs="Times New Roman"/>
          <w:sz w:val="22"/>
        </w:rPr>
      </w:pPr>
    </w:p>
    <w:p w14:paraId="030784F7" w14:textId="77777777" w:rsidR="00E3515F" w:rsidRPr="00940EC0" w:rsidRDefault="00E3515F" w:rsidP="00E3515F">
      <w:pPr>
        <w:spacing w:after="160" w:line="259" w:lineRule="auto"/>
        <w:jc w:val="left"/>
        <w:rPr>
          <w:rFonts w:ascii="Times New Roman" w:hAnsi="Times New Roman" w:cs="Times New Roman"/>
          <w:sz w:val="22"/>
        </w:rPr>
      </w:pPr>
    </w:p>
    <w:p w14:paraId="5284A37D" w14:textId="77777777" w:rsidR="00E3515F" w:rsidRPr="00940EC0" w:rsidRDefault="00E3515F" w:rsidP="00E3515F">
      <w:pPr>
        <w:spacing w:after="160" w:line="259" w:lineRule="auto"/>
        <w:jc w:val="left"/>
        <w:rPr>
          <w:rFonts w:ascii="Times New Roman" w:hAnsi="Times New Roman" w:cs="Times New Roman"/>
          <w:sz w:val="22"/>
        </w:rPr>
      </w:pPr>
    </w:p>
    <w:p w14:paraId="4580CF40" w14:textId="77777777" w:rsidR="00E3515F" w:rsidRPr="00940EC0" w:rsidRDefault="00E3515F" w:rsidP="00E3515F">
      <w:pPr>
        <w:spacing w:after="160" w:line="259" w:lineRule="auto"/>
        <w:jc w:val="left"/>
        <w:rPr>
          <w:rFonts w:ascii="Times New Roman" w:hAnsi="Times New Roman" w:cs="Times New Roman"/>
          <w:sz w:val="22"/>
        </w:rPr>
      </w:pPr>
    </w:p>
    <w:p w14:paraId="799B96C0" w14:textId="77777777" w:rsidR="00E3515F" w:rsidRPr="00940EC0" w:rsidRDefault="00E3515F" w:rsidP="00E3515F">
      <w:pPr>
        <w:spacing w:after="160" w:line="259" w:lineRule="auto"/>
        <w:jc w:val="left"/>
        <w:rPr>
          <w:rFonts w:ascii="Times New Roman" w:hAnsi="Times New Roman" w:cs="Times New Roman"/>
          <w:sz w:val="22"/>
        </w:rPr>
      </w:pPr>
    </w:p>
    <w:p w14:paraId="60F32F0C" w14:textId="77777777" w:rsidR="00E3515F" w:rsidRPr="00940EC0" w:rsidRDefault="00E3515F" w:rsidP="00E3515F">
      <w:pPr>
        <w:spacing w:after="160" w:line="259" w:lineRule="auto"/>
        <w:jc w:val="left"/>
        <w:rPr>
          <w:rFonts w:ascii="Times New Roman" w:hAnsi="Times New Roman" w:cs="Times New Roman"/>
          <w:sz w:val="22"/>
        </w:rPr>
      </w:pPr>
    </w:p>
    <w:p w14:paraId="6C60BD64" w14:textId="77777777" w:rsidR="00E3515F" w:rsidRPr="00940EC0" w:rsidRDefault="00E3515F" w:rsidP="00E3515F">
      <w:pPr>
        <w:spacing w:after="160" w:line="259" w:lineRule="auto"/>
        <w:jc w:val="left"/>
        <w:rPr>
          <w:rFonts w:ascii="Times New Roman" w:hAnsi="Times New Roman" w:cs="Times New Roman"/>
          <w:sz w:val="22"/>
        </w:rPr>
      </w:pPr>
    </w:p>
    <w:p w14:paraId="564EA3F5" w14:textId="77777777" w:rsidR="00E3515F" w:rsidRPr="00940EC0" w:rsidRDefault="00E3515F" w:rsidP="00E3515F">
      <w:pPr>
        <w:spacing w:after="160" w:line="259" w:lineRule="auto"/>
        <w:jc w:val="left"/>
        <w:rPr>
          <w:rFonts w:ascii="Times New Roman" w:hAnsi="Times New Roman" w:cs="Times New Roman"/>
          <w:sz w:val="22"/>
        </w:rPr>
      </w:pPr>
    </w:p>
    <w:p w14:paraId="21F4C6F2" w14:textId="77777777" w:rsidR="00E3515F" w:rsidRPr="00940EC0" w:rsidRDefault="00E3515F" w:rsidP="00E3515F">
      <w:pPr>
        <w:spacing w:after="160" w:line="259" w:lineRule="auto"/>
        <w:jc w:val="left"/>
        <w:rPr>
          <w:rFonts w:ascii="Times New Roman" w:hAnsi="Times New Roman" w:cs="Times New Roman"/>
          <w:sz w:val="22"/>
        </w:rPr>
      </w:pPr>
    </w:p>
    <w:p w14:paraId="4680FCB1" w14:textId="77777777" w:rsidR="00E3515F" w:rsidRPr="00940EC0" w:rsidRDefault="00E3515F" w:rsidP="00E3515F">
      <w:pPr>
        <w:spacing w:after="160" w:line="259" w:lineRule="auto"/>
        <w:jc w:val="left"/>
        <w:rPr>
          <w:rFonts w:ascii="Times New Roman" w:hAnsi="Times New Roman" w:cs="Times New Roman"/>
          <w:sz w:val="22"/>
        </w:rPr>
      </w:pPr>
    </w:p>
    <w:p w14:paraId="5D6AF6C7" w14:textId="77777777" w:rsidR="00E3515F" w:rsidRPr="00940EC0" w:rsidRDefault="00E3515F" w:rsidP="00E3515F">
      <w:pPr>
        <w:spacing w:after="160" w:line="259" w:lineRule="auto"/>
        <w:jc w:val="left"/>
        <w:rPr>
          <w:rFonts w:ascii="Times New Roman" w:hAnsi="Times New Roman" w:cs="Times New Roman"/>
          <w:sz w:val="22"/>
        </w:rPr>
      </w:pPr>
    </w:p>
    <w:p w14:paraId="6B8A2062" w14:textId="77777777" w:rsidR="00E3515F" w:rsidRPr="00940EC0" w:rsidRDefault="00E3515F" w:rsidP="00E3515F">
      <w:pPr>
        <w:spacing w:after="160" w:line="259" w:lineRule="auto"/>
        <w:jc w:val="left"/>
        <w:rPr>
          <w:rFonts w:ascii="Times New Roman" w:hAnsi="Times New Roman" w:cs="Times New Roman"/>
          <w:sz w:val="22"/>
        </w:rPr>
      </w:pPr>
    </w:p>
    <w:p w14:paraId="2D09459D" w14:textId="77777777" w:rsidR="00E3515F" w:rsidRPr="00940EC0" w:rsidRDefault="00E3515F" w:rsidP="00E3515F">
      <w:pPr>
        <w:spacing w:after="160" w:line="259" w:lineRule="auto"/>
        <w:jc w:val="left"/>
        <w:rPr>
          <w:rFonts w:ascii="Times New Roman" w:hAnsi="Times New Roman" w:cs="Times New Roman"/>
          <w:sz w:val="22"/>
        </w:rPr>
      </w:pPr>
    </w:p>
    <w:p w14:paraId="57C0752B" w14:textId="77777777" w:rsidR="00E3515F" w:rsidRPr="00940EC0" w:rsidRDefault="00E3515F" w:rsidP="00E3515F">
      <w:pPr>
        <w:spacing w:after="160" w:line="259" w:lineRule="auto"/>
        <w:jc w:val="left"/>
        <w:rPr>
          <w:rFonts w:ascii="Times New Roman" w:hAnsi="Times New Roman" w:cs="Times New Roman"/>
          <w:sz w:val="22"/>
        </w:rPr>
      </w:pPr>
    </w:p>
    <w:p w14:paraId="0D5BEA5C" w14:textId="77777777" w:rsidR="00E3515F" w:rsidRPr="00940EC0" w:rsidRDefault="00E3515F" w:rsidP="00E3515F">
      <w:pPr>
        <w:spacing w:after="160" w:line="259" w:lineRule="auto"/>
        <w:jc w:val="left"/>
        <w:rPr>
          <w:rFonts w:ascii="Times New Roman" w:hAnsi="Times New Roman" w:cs="Times New Roman"/>
          <w:sz w:val="22"/>
        </w:rPr>
      </w:pPr>
    </w:p>
    <w:p w14:paraId="1A3A88F1" w14:textId="77777777" w:rsidR="00E3515F" w:rsidRPr="00940EC0" w:rsidRDefault="00E3515F" w:rsidP="00E3515F">
      <w:pPr>
        <w:spacing w:after="160" w:line="259" w:lineRule="auto"/>
        <w:jc w:val="left"/>
        <w:rPr>
          <w:rFonts w:ascii="Times New Roman" w:hAnsi="Times New Roman" w:cs="Times New Roman"/>
          <w:sz w:val="22"/>
        </w:rPr>
      </w:pPr>
    </w:p>
    <w:p w14:paraId="52A43DE5" w14:textId="77777777" w:rsidR="00B518C6" w:rsidRDefault="00B518C6" w:rsidP="00E3515F">
      <w:pPr>
        <w:spacing w:after="160" w:line="259" w:lineRule="auto"/>
        <w:jc w:val="left"/>
        <w:rPr>
          <w:rFonts w:ascii="Times New Roman" w:hAnsi="Times New Roman" w:cs="Times New Roman"/>
          <w:sz w:val="22"/>
        </w:rPr>
      </w:pPr>
    </w:p>
    <w:p w14:paraId="01E76AD0" w14:textId="77777777" w:rsidR="00D734FE" w:rsidRDefault="00D734FE" w:rsidP="00E3515F">
      <w:pPr>
        <w:spacing w:after="160" w:line="259" w:lineRule="auto"/>
        <w:jc w:val="left"/>
        <w:rPr>
          <w:rFonts w:ascii="Times New Roman" w:hAnsi="Times New Roman" w:cs="Times New Roman"/>
          <w:sz w:val="22"/>
        </w:rPr>
      </w:pPr>
    </w:p>
    <w:p w14:paraId="25F96144" w14:textId="77777777" w:rsidR="00D734FE" w:rsidRDefault="00D734FE" w:rsidP="00E3515F">
      <w:pPr>
        <w:spacing w:after="160" w:line="259" w:lineRule="auto"/>
        <w:jc w:val="left"/>
        <w:rPr>
          <w:rFonts w:ascii="Times New Roman" w:hAnsi="Times New Roman" w:cs="Times New Roman"/>
          <w:sz w:val="22"/>
        </w:rPr>
      </w:pPr>
    </w:p>
    <w:p w14:paraId="6B152DEB" w14:textId="77777777" w:rsidR="00D734FE" w:rsidRDefault="00D734FE" w:rsidP="00E3515F">
      <w:pPr>
        <w:spacing w:after="160" w:line="259" w:lineRule="auto"/>
        <w:jc w:val="left"/>
        <w:rPr>
          <w:rFonts w:ascii="Times New Roman" w:hAnsi="Times New Roman" w:cs="Times New Roman"/>
          <w:sz w:val="22"/>
        </w:rPr>
      </w:pPr>
    </w:p>
    <w:p w14:paraId="268F7467" w14:textId="77777777" w:rsidR="00D734FE" w:rsidRDefault="00D734FE" w:rsidP="00E3515F">
      <w:pPr>
        <w:spacing w:after="160" w:line="259" w:lineRule="auto"/>
        <w:jc w:val="left"/>
        <w:rPr>
          <w:rFonts w:ascii="Times New Roman" w:hAnsi="Times New Roman" w:cs="Times New Roman"/>
          <w:sz w:val="22"/>
        </w:rPr>
      </w:pPr>
    </w:p>
    <w:p w14:paraId="579A9F6E" w14:textId="77777777" w:rsidR="0008366B" w:rsidRPr="00940EC0" w:rsidRDefault="0008366B" w:rsidP="0017253F">
      <w:pPr>
        <w:spacing w:after="160" w:line="259" w:lineRule="auto"/>
        <w:ind w:left="0" w:firstLine="0"/>
        <w:jc w:val="left"/>
        <w:rPr>
          <w:rFonts w:ascii="Times New Roman" w:hAnsi="Times New Roman" w:cs="Times New Roman"/>
          <w:sz w:val="22"/>
        </w:rPr>
      </w:pPr>
    </w:p>
    <w:p w14:paraId="7364F567" w14:textId="77777777" w:rsidR="0077224B" w:rsidRPr="002335CE" w:rsidRDefault="0077224B" w:rsidP="002335CE">
      <w:pPr>
        <w:pStyle w:val="Odsekzoznamu"/>
        <w:shd w:val="clear" w:color="auto" w:fill="FFFFFF" w:themeFill="background1"/>
        <w:spacing w:after="0"/>
        <w:ind w:left="5954"/>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„Príloha č. 3a k nariadeniu vlády č. 50/2007 Z. z.</w:t>
      </w:r>
    </w:p>
    <w:p w14:paraId="0327610A" w14:textId="77777777" w:rsidR="0077224B" w:rsidRPr="002335CE" w:rsidRDefault="0077224B" w:rsidP="002335CE">
      <w:pPr>
        <w:shd w:val="clear" w:color="auto" w:fill="FFFFFF" w:themeFill="background1"/>
        <w:spacing w:after="0" w:line="240" w:lineRule="auto"/>
        <w:rPr>
          <w:rFonts w:ascii="Times New Roman" w:hAnsi="Times New Roman" w:cs="Times New Roman"/>
          <w:color w:val="000000" w:themeColor="text1"/>
          <w:sz w:val="22"/>
        </w:rPr>
      </w:pPr>
    </w:p>
    <w:p w14:paraId="71198A3E" w14:textId="09138829" w:rsidR="00875613" w:rsidRPr="002335CE" w:rsidRDefault="00875613" w:rsidP="002335CE">
      <w:pPr>
        <w:shd w:val="clear" w:color="auto" w:fill="FFFFFF" w:themeFill="background1"/>
        <w:spacing w:after="0" w:line="240" w:lineRule="auto"/>
        <w:jc w:val="center"/>
        <w:rPr>
          <w:rFonts w:ascii="Times New Roman" w:hAnsi="Times New Roman" w:cs="Times New Roman"/>
          <w:b/>
          <w:color w:val="000000" w:themeColor="text1"/>
          <w:sz w:val="22"/>
        </w:rPr>
      </w:pPr>
      <w:r w:rsidRPr="002335CE">
        <w:rPr>
          <w:rFonts w:ascii="Times New Roman" w:hAnsi="Times New Roman" w:cs="Times New Roman"/>
          <w:b/>
          <w:color w:val="000000" w:themeColor="text1"/>
          <w:sz w:val="22"/>
        </w:rPr>
        <w:t>ČASŤ A</w:t>
      </w:r>
    </w:p>
    <w:p w14:paraId="4D5B3DBF" w14:textId="77777777" w:rsidR="00460DD4" w:rsidRPr="002335CE" w:rsidRDefault="00460DD4" w:rsidP="002335CE">
      <w:pPr>
        <w:shd w:val="clear" w:color="auto" w:fill="FFFFFF" w:themeFill="background1"/>
        <w:spacing w:after="0" w:line="240" w:lineRule="auto"/>
        <w:jc w:val="center"/>
        <w:rPr>
          <w:rFonts w:ascii="Times New Roman" w:hAnsi="Times New Roman" w:cs="Times New Roman"/>
          <w:b/>
          <w:color w:val="000000" w:themeColor="text1"/>
          <w:sz w:val="22"/>
        </w:rPr>
      </w:pPr>
    </w:p>
    <w:p w14:paraId="7BD9708B" w14:textId="405CB2B6" w:rsidR="00875613" w:rsidRPr="002335CE" w:rsidRDefault="00875613" w:rsidP="002335CE">
      <w:pPr>
        <w:shd w:val="clear" w:color="auto" w:fill="FFFFFF" w:themeFill="background1"/>
        <w:spacing w:after="0" w:line="240" w:lineRule="auto"/>
        <w:jc w:val="center"/>
        <w:rPr>
          <w:rFonts w:ascii="Times New Roman" w:hAnsi="Times New Roman" w:cs="Times New Roman"/>
          <w:b/>
          <w:color w:val="000000" w:themeColor="text1"/>
          <w:sz w:val="22"/>
        </w:rPr>
      </w:pPr>
      <w:r w:rsidRPr="002335CE">
        <w:rPr>
          <w:rFonts w:ascii="Times New Roman" w:hAnsi="Times New Roman" w:cs="Times New Roman"/>
          <w:b/>
          <w:color w:val="000000" w:themeColor="text1"/>
          <w:sz w:val="22"/>
        </w:rPr>
        <w:t>Zoznam druhov ekologických odrôd podľa § 3 ods. 13</w:t>
      </w:r>
    </w:p>
    <w:p w14:paraId="3F40C04A" w14:textId="77777777" w:rsidR="00460DD4" w:rsidRPr="002335CE" w:rsidRDefault="00460DD4" w:rsidP="002335CE">
      <w:pPr>
        <w:shd w:val="clear" w:color="auto" w:fill="FFFFFF" w:themeFill="background1"/>
        <w:spacing w:after="0" w:line="240" w:lineRule="auto"/>
        <w:jc w:val="center"/>
        <w:rPr>
          <w:rFonts w:ascii="Times New Roman" w:hAnsi="Times New Roman" w:cs="Times New Roman"/>
          <w:color w:val="000000" w:themeColor="text1"/>
          <w:sz w:val="22"/>
        </w:rPr>
      </w:pPr>
    </w:p>
    <w:p w14:paraId="5FBF86CB" w14:textId="5B58103F" w:rsidR="00875613" w:rsidRPr="002335CE" w:rsidRDefault="00460DD4" w:rsidP="002335CE">
      <w:pPr>
        <w:shd w:val="clear" w:color="auto" w:fill="FFFFFF" w:themeFill="background1"/>
        <w:spacing w:after="0" w:line="240" w:lineRule="auto"/>
        <w:jc w:val="left"/>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a) </w:t>
      </w:r>
      <w:r w:rsidR="00875613" w:rsidRPr="002335CE">
        <w:rPr>
          <w:rFonts w:ascii="Times New Roman" w:hAnsi="Times New Roman" w:cs="Times New Roman"/>
          <w:color w:val="000000" w:themeColor="text1"/>
          <w:sz w:val="22"/>
        </w:rPr>
        <w:t>poľnohospodárske rastlinné druhy</w:t>
      </w:r>
    </w:p>
    <w:p w14:paraId="51A31527" w14:textId="77777777" w:rsidR="00875613" w:rsidRPr="002335CE" w:rsidRDefault="00875613" w:rsidP="002335CE">
      <w:pPr>
        <w:shd w:val="clear" w:color="auto" w:fill="FFFFFF" w:themeFill="background1"/>
        <w:spacing w:after="0" w:line="240" w:lineRule="auto"/>
        <w:jc w:val="center"/>
        <w:rPr>
          <w:rFonts w:ascii="Times New Roman" w:hAnsi="Times New Roman" w:cs="Times New Roman"/>
          <w:color w:val="000000" w:themeColor="text1"/>
          <w:sz w:val="22"/>
        </w:rPr>
      </w:pPr>
    </w:p>
    <w:p w14:paraId="786F5939" w14:textId="77777777" w:rsidR="00875613" w:rsidRPr="002335CE" w:rsidRDefault="00875613" w:rsidP="002335CE">
      <w:pPr>
        <w:shd w:val="clear" w:color="auto" w:fill="FFFFFF" w:themeFill="background1"/>
        <w:spacing w:after="0" w:line="24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Jačmeň</w:t>
      </w:r>
    </w:p>
    <w:p w14:paraId="62BEDAAA" w14:textId="77777777" w:rsidR="00875613" w:rsidRPr="002335CE" w:rsidRDefault="00875613" w:rsidP="002335CE">
      <w:pPr>
        <w:shd w:val="clear" w:color="auto" w:fill="FFFFFF" w:themeFill="background1"/>
        <w:spacing w:after="0" w:line="24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Kukurica</w:t>
      </w:r>
    </w:p>
    <w:p w14:paraId="4ED78872" w14:textId="77777777" w:rsidR="00875613" w:rsidRPr="002335CE" w:rsidRDefault="00875613" w:rsidP="002335CE">
      <w:pPr>
        <w:shd w:val="clear" w:color="auto" w:fill="FFFFFF" w:themeFill="background1"/>
        <w:spacing w:after="0" w:line="24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Raž</w:t>
      </w:r>
    </w:p>
    <w:p w14:paraId="3D9A4B57" w14:textId="77777777" w:rsidR="00875613" w:rsidRPr="002335CE" w:rsidRDefault="00875613" w:rsidP="002335CE">
      <w:pPr>
        <w:shd w:val="clear" w:color="auto" w:fill="FFFFFF" w:themeFill="background1"/>
        <w:spacing w:after="0" w:line="24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Pšenica</w:t>
      </w:r>
    </w:p>
    <w:p w14:paraId="63491ED9" w14:textId="77777777" w:rsidR="00875613" w:rsidRPr="002335CE" w:rsidRDefault="00875613" w:rsidP="002335CE">
      <w:pPr>
        <w:shd w:val="clear" w:color="auto" w:fill="FFFFFF" w:themeFill="background1"/>
        <w:spacing w:after="0" w:line="240" w:lineRule="auto"/>
        <w:rPr>
          <w:rFonts w:ascii="Times New Roman" w:hAnsi="Times New Roman" w:cs="Times New Roman"/>
          <w:color w:val="000000" w:themeColor="text1"/>
          <w:sz w:val="22"/>
        </w:rPr>
      </w:pPr>
    </w:p>
    <w:p w14:paraId="0731474C" w14:textId="703B2B27" w:rsidR="00875613" w:rsidRPr="002335CE" w:rsidRDefault="00460DD4" w:rsidP="002335CE">
      <w:pPr>
        <w:shd w:val="clear" w:color="auto" w:fill="FFFFFF" w:themeFill="background1"/>
        <w:spacing w:after="0" w:line="24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b) </w:t>
      </w:r>
      <w:r w:rsidR="00875613" w:rsidRPr="002335CE">
        <w:rPr>
          <w:rFonts w:ascii="Times New Roman" w:hAnsi="Times New Roman" w:cs="Times New Roman"/>
          <w:color w:val="000000" w:themeColor="text1"/>
          <w:sz w:val="22"/>
        </w:rPr>
        <w:t>zeleniny</w:t>
      </w:r>
    </w:p>
    <w:p w14:paraId="0888E7A2" w14:textId="77777777" w:rsidR="00875613" w:rsidRPr="002335CE" w:rsidRDefault="00875613" w:rsidP="002335CE">
      <w:pPr>
        <w:shd w:val="clear" w:color="auto" w:fill="FFFFFF" w:themeFill="background1"/>
        <w:spacing w:after="0" w:line="240" w:lineRule="auto"/>
        <w:rPr>
          <w:rFonts w:ascii="Times New Roman" w:hAnsi="Times New Roman" w:cs="Times New Roman"/>
          <w:color w:val="000000" w:themeColor="text1"/>
          <w:sz w:val="22"/>
        </w:rPr>
      </w:pPr>
    </w:p>
    <w:p w14:paraId="072AEE19" w14:textId="77777777" w:rsidR="00875613" w:rsidRPr="002335CE" w:rsidRDefault="00875613" w:rsidP="002335CE">
      <w:pPr>
        <w:shd w:val="clear" w:color="auto" w:fill="FFFFFF" w:themeFill="background1"/>
        <w:spacing w:after="0" w:line="24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mrkva obyčajná</w:t>
      </w:r>
    </w:p>
    <w:p w14:paraId="14FCEA0F" w14:textId="77777777" w:rsidR="00875613" w:rsidRPr="002335CE" w:rsidRDefault="00875613" w:rsidP="002335CE">
      <w:pPr>
        <w:shd w:val="clear" w:color="auto" w:fill="FFFFFF" w:themeFill="background1"/>
        <w:spacing w:after="0" w:line="24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kaleráb</w:t>
      </w:r>
    </w:p>
    <w:p w14:paraId="45AC0509" w14:textId="77777777" w:rsidR="00875613" w:rsidRPr="002335CE" w:rsidRDefault="00875613" w:rsidP="002335CE">
      <w:pPr>
        <w:shd w:val="clear" w:color="auto" w:fill="FFFFFF" w:themeFill="background1"/>
        <w:spacing w:after="0" w:line="240" w:lineRule="auto"/>
        <w:rPr>
          <w:rFonts w:ascii="Times New Roman" w:hAnsi="Times New Roman" w:cs="Times New Roman"/>
          <w:color w:val="000000" w:themeColor="text1"/>
          <w:sz w:val="22"/>
        </w:rPr>
      </w:pPr>
    </w:p>
    <w:p w14:paraId="7349FDF6" w14:textId="77777777" w:rsidR="00875613" w:rsidRPr="002335CE" w:rsidRDefault="00875613" w:rsidP="002335CE">
      <w:pPr>
        <w:shd w:val="clear" w:color="auto" w:fill="FFFFFF" w:themeFill="background1"/>
        <w:spacing w:after="0" w:line="360" w:lineRule="auto"/>
        <w:jc w:val="center"/>
        <w:rPr>
          <w:rFonts w:ascii="Times New Roman" w:hAnsi="Times New Roman" w:cs="Times New Roman"/>
          <w:b/>
          <w:color w:val="000000" w:themeColor="text1"/>
          <w:sz w:val="22"/>
        </w:rPr>
      </w:pPr>
      <w:r w:rsidRPr="002335CE">
        <w:rPr>
          <w:rFonts w:ascii="Times New Roman" w:hAnsi="Times New Roman" w:cs="Times New Roman"/>
          <w:b/>
          <w:color w:val="000000" w:themeColor="text1"/>
          <w:sz w:val="22"/>
        </w:rPr>
        <w:t>ČASŤ B</w:t>
      </w:r>
    </w:p>
    <w:p w14:paraId="78A0C272" w14:textId="28F36996" w:rsidR="00875613" w:rsidRPr="002335CE" w:rsidRDefault="00875613" w:rsidP="002335CE">
      <w:pPr>
        <w:shd w:val="clear" w:color="auto" w:fill="FFFFFF" w:themeFill="background1"/>
        <w:spacing w:after="0" w:line="360" w:lineRule="auto"/>
        <w:jc w:val="center"/>
        <w:rPr>
          <w:rFonts w:ascii="Times New Roman" w:hAnsi="Times New Roman" w:cs="Times New Roman"/>
          <w:b/>
          <w:color w:val="000000" w:themeColor="text1"/>
          <w:sz w:val="22"/>
        </w:rPr>
      </w:pPr>
      <w:r w:rsidRPr="002335CE">
        <w:rPr>
          <w:rFonts w:ascii="Times New Roman" w:hAnsi="Times New Roman" w:cs="Times New Roman"/>
          <w:b/>
          <w:color w:val="000000" w:themeColor="text1"/>
          <w:sz w:val="22"/>
        </w:rPr>
        <w:t>Osobitné ustanovenia o skúškach odlišnosti, vyrovnanosti a stálosti ekologickej odrody</w:t>
      </w:r>
    </w:p>
    <w:p w14:paraId="4A5087D3"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0E777F99" w14:textId="53143110"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1.</w:t>
      </w:r>
      <w:r w:rsidR="00460DD4" w:rsidRPr="002335CE">
        <w:rPr>
          <w:rFonts w:ascii="Times New Roman" w:hAnsi="Times New Roman" w:cs="Times New Roman"/>
          <w:color w:val="000000" w:themeColor="text1"/>
          <w:sz w:val="22"/>
        </w:rPr>
        <w:t xml:space="preserve"> </w:t>
      </w:r>
      <w:r w:rsidRPr="002335CE">
        <w:rPr>
          <w:rFonts w:ascii="Times New Roman" w:hAnsi="Times New Roman" w:cs="Times New Roman"/>
          <w:color w:val="000000" w:themeColor="text1"/>
          <w:sz w:val="22"/>
        </w:rPr>
        <w:t>Všeobecné pravidlo</w:t>
      </w:r>
    </w:p>
    <w:p w14:paraId="1966D12C" w14:textId="3EEA8D0A"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Pri ekologických odrodách </w:t>
      </w:r>
    </w:p>
    <w:p w14:paraId="18734E7E" w14:textId="266253C4" w:rsidR="00875613" w:rsidRPr="002335CE" w:rsidRDefault="00875613" w:rsidP="002335CE">
      <w:pPr>
        <w:shd w:val="clear" w:color="auto" w:fill="FFFFFF" w:themeFill="background1"/>
        <w:spacing w:after="0" w:line="360" w:lineRule="auto"/>
        <w:ind w:left="0" w:firstLine="284"/>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a) z hľadiska odlišnosti a stálosti, znaky ustanovené v protokoloch CPVO alebo v metodikách UPOV, ktoré sú uvedené v  prílohe č. 3, musia byť dodržané, zaznamenané a popísané,</w:t>
      </w:r>
    </w:p>
    <w:p w14:paraId="1A96F285" w14:textId="25345DF2" w:rsidR="00875613" w:rsidRPr="002335CE" w:rsidRDefault="00875613" w:rsidP="002335CE">
      <w:pPr>
        <w:shd w:val="clear" w:color="auto" w:fill="FFFFFF" w:themeFill="background1"/>
        <w:spacing w:after="0" w:line="360" w:lineRule="auto"/>
        <w:ind w:left="0" w:firstLine="284"/>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lastRenderedPageBreak/>
        <w:t>b)</w:t>
      </w:r>
      <w:r w:rsidR="00460DD4" w:rsidRPr="002335CE">
        <w:rPr>
          <w:rFonts w:ascii="Times New Roman" w:hAnsi="Times New Roman" w:cs="Times New Roman"/>
          <w:color w:val="000000" w:themeColor="text1"/>
          <w:sz w:val="22"/>
        </w:rPr>
        <w:t xml:space="preserve"> </w:t>
      </w:r>
      <w:r w:rsidRPr="002335CE">
        <w:rPr>
          <w:rFonts w:ascii="Times New Roman" w:hAnsi="Times New Roman" w:cs="Times New Roman"/>
          <w:color w:val="000000" w:themeColor="text1"/>
          <w:sz w:val="22"/>
        </w:rPr>
        <w:t>z hľadiska vyrovnanosti, znaky ustanovené v protokoloch CPVO a lebo v metodikách UPOV, ktoré sú uvedené v prílohe č. 3, musia byť dodržané, zaznamenané a popísané; znaky uvedené v odseku 2 je možné posudzovať menej prísne a ak je pri týchto znakoch ustanovená výnimka z protokolu CPVO, úroveň vyrovnanosti v rámci ekologickej odrody musí byť podobná úrovni vyrovnanosti porovnateľnej odrody podľa § 2 písm. e).</w:t>
      </w:r>
    </w:p>
    <w:p w14:paraId="2BE29B61"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2F6FA185" w14:textId="3910C90D"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2.</w:t>
      </w:r>
      <w:r w:rsidR="00460DD4" w:rsidRPr="002335CE">
        <w:rPr>
          <w:rFonts w:ascii="Times New Roman" w:hAnsi="Times New Roman" w:cs="Times New Roman"/>
          <w:color w:val="000000" w:themeColor="text1"/>
          <w:sz w:val="22"/>
        </w:rPr>
        <w:t xml:space="preserve"> </w:t>
      </w:r>
      <w:r w:rsidRPr="002335CE">
        <w:rPr>
          <w:rFonts w:ascii="Times New Roman" w:hAnsi="Times New Roman" w:cs="Times New Roman"/>
          <w:color w:val="000000" w:themeColor="text1"/>
          <w:sz w:val="22"/>
        </w:rPr>
        <w:t>Výnimky z protokolov CPVO</w:t>
      </w:r>
    </w:p>
    <w:p w14:paraId="53FDC233" w14:textId="77777777" w:rsidR="00534C36" w:rsidRPr="002335CE" w:rsidRDefault="00534C36" w:rsidP="002335CE">
      <w:pPr>
        <w:shd w:val="clear" w:color="auto" w:fill="FFFFFF" w:themeFill="background1"/>
        <w:spacing w:after="0" w:line="360" w:lineRule="auto"/>
        <w:rPr>
          <w:rFonts w:ascii="Times New Roman" w:hAnsi="Times New Roman" w:cs="Times New Roman"/>
          <w:color w:val="000000" w:themeColor="text1"/>
          <w:sz w:val="22"/>
        </w:rPr>
      </w:pPr>
    </w:p>
    <w:p w14:paraId="68943784" w14:textId="76E47360"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a)</w:t>
      </w:r>
      <w:r w:rsidR="00460DD4" w:rsidRPr="002335CE">
        <w:rPr>
          <w:rFonts w:ascii="Times New Roman" w:hAnsi="Times New Roman" w:cs="Times New Roman"/>
          <w:color w:val="000000" w:themeColor="text1"/>
          <w:sz w:val="22"/>
        </w:rPr>
        <w:t xml:space="preserve"> </w:t>
      </w:r>
      <w:r w:rsidRPr="002335CE">
        <w:rPr>
          <w:rFonts w:ascii="Times New Roman" w:hAnsi="Times New Roman" w:cs="Times New Roman"/>
          <w:color w:val="000000" w:themeColor="text1"/>
          <w:sz w:val="22"/>
        </w:rPr>
        <w:t>poľnohospodárske rastlinné druhy</w:t>
      </w:r>
    </w:p>
    <w:p w14:paraId="352B2522" w14:textId="77777777" w:rsidR="008005D1" w:rsidRPr="002335CE" w:rsidRDefault="008005D1" w:rsidP="002335CE">
      <w:pPr>
        <w:shd w:val="clear" w:color="auto" w:fill="FFFFFF" w:themeFill="background1"/>
        <w:spacing w:after="0" w:line="360" w:lineRule="auto"/>
        <w:rPr>
          <w:rFonts w:ascii="Times New Roman" w:hAnsi="Times New Roman" w:cs="Times New Roman"/>
          <w:color w:val="000000" w:themeColor="text1"/>
          <w:sz w:val="22"/>
        </w:rPr>
      </w:pPr>
    </w:p>
    <w:p w14:paraId="1922B8BE" w14:textId="54A6CD5D"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Jačmeň</w:t>
      </w:r>
    </w:p>
    <w:p w14:paraId="6416192D" w14:textId="6504DB4A"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Z hľadiska hodnotenia vyrovnanosti ekologickej odrody, ktorá patrí k druhu jačmeň siaty (Hordeum vulgare L.), sa znaky na určenie odlišnosti, vyrovnanosti a stálosti v protokole CPVO TP 19/5 z 19. 3. 2019 skúšanej ekologickej odrody môžu odchyľovať v </w:t>
      </w:r>
    </w:p>
    <w:p w14:paraId="065D7F93" w14:textId="77777777" w:rsidR="00460DD4" w:rsidRPr="002335CE" w:rsidRDefault="00460DD4" w:rsidP="002335CE">
      <w:pPr>
        <w:shd w:val="clear" w:color="auto" w:fill="FFFFFF" w:themeFill="background1"/>
        <w:spacing w:after="0" w:line="360" w:lineRule="auto"/>
        <w:rPr>
          <w:rFonts w:ascii="Times New Roman" w:hAnsi="Times New Roman" w:cs="Times New Roman"/>
          <w:color w:val="000000" w:themeColor="text1"/>
          <w:sz w:val="22"/>
        </w:rPr>
      </w:pPr>
    </w:p>
    <w:p w14:paraId="3ED0D07A"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5 - Vlajkový list: antokyanové sfarbenie ušiek</w:t>
      </w:r>
    </w:p>
    <w:p w14:paraId="6BDABF32"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8 - Vlajkový list: osrienenie pošvy</w:t>
      </w:r>
    </w:p>
    <w:p w14:paraId="41E5CA10"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9 - Ostiny: antokyanové sfarbenie končekov</w:t>
      </w:r>
    </w:p>
    <w:p w14:paraId="2785AD0B"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10 - Klas: osrienenie</w:t>
      </w:r>
    </w:p>
    <w:p w14:paraId="4E4C41AF"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12 - Zrno: antokyanové sfarbenie nervov plevice</w:t>
      </w:r>
    </w:p>
    <w:p w14:paraId="5E80A360"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16 - Sterilný klások: postavenie</w:t>
      </w:r>
    </w:p>
    <w:p w14:paraId="08087AB0"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17 - Klas: tvar</w:t>
      </w:r>
    </w:p>
    <w:p w14:paraId="48575920"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20 - Ostina: dĺžka</w:t>
      </w:r>
    </w:p>
    <w:p w14:paraId="5A02FA63"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21 – Klasové vreteno: dĺžka prvého článku</w:t>
      </w:r>
    </w:p>
    <w:p w14:paraId="3F4C9908"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22 – Klasové vreteno: zakrivenie prvého článku</w:t>
      </w:r>
    </w:p>
    <w:p w14:paraId="7897A56A"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23 - Stredný klások: dĺžka plevy a ostiny v porovnaní so zrnom</w:t>
      </w:r>
    </w:p>
    <w:p w14:paraId="6CB1C7B8"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25 - Zrno: zúbkatosť vnútorných bočných nervov na chrbtovej strane plevice</w:t>
      </w:r>
    </w:p>
    <w:p w14:paraId="7B47D38E"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0D8BD637" w14:textId="29940336"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Kukurica</w:t>
      </w:r>
    </w:p>
    <w:p w14:paraId="48A5B78C" w14:textId="331BC2A3"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Z hľadiska hodnotenia vyrovnanosti ekologickej odrody, ktorá patrí k druhu kukurica siata (Zea mays L.), sa znaky na určenie odlišnosti, vyrovnanosti a stálosti v protokole CPVO TP 2/3 z 11. 3. 2010 skúšanej ekologickej odrody môžu odchyľovať v  </w:t>
      </w:r>
    </w:p>
    <w:p w14:paraId="187F5F36"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1 - Primárny list: antokyanové sfarbenie pošvy</w:t>
      </w:r>
    </w:p>
    <w:p w14:paraId="69745CED"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2 - Primárny list: tvar vrcholu čepele</w:t>
      </w:r>
    </w:p>
    <w:p w14:paraId="301DE6C9"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8 - Metlina: antokyanové sfarbenie plevy okrem bázy</w:t>
      </w:r>
    </w:p>
    <w:p w14:paraId="062B7C13"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9 - Metlina: antokyanové sfarbenie peľníc</w:t>
      </w:r>
    </w:p>
    <w:p w14:paraId="4D438A37"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10 - Metlina: uhol medzi hlavnou osou a bočnými vetvičkami</w:t>
      </w:r>
    </w:p>
    <w:p w14:paraId="331A4B5B"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lastRenderedPageBreak/>
        <w:t>znaku č. 11 - Metlina: zakrivenie bočných vetvičiek</w:t>
      </w:r>
    </w:p>
    <w:p w14:paraId="12C9A0B4"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15 - Steblo: antokyanové sfarbenie nadzemných koreňov</w:t>
      </w:r>
    </w:p>
    <w:p w14:paraId="5C26C72C"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16 - Metlina: hustota kláskov</w:t>
      </w:r>
    </w:p>
    <w:p w14:paraId="56B3BC26"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17 - List: antokyanové sfarbenie pošvy</w:t>
      </w:r>
    </w:p>
    <w:p w14:paraId="4845DD7D"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18 - Steblo: antokyanové sfarbenie internódií</w:t>
      </w:r>
    </w:p>
    <w:p w14:paraId="3B4EDC87"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19 - Metlina: dĺžka hlavnej osi nad najnižšou bočnou vetvou</w:t>
      </w:r>
    </w:p>
    <w:p w14:paraId="5B6EF1E5"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20 - Metlina: dĺžka hlavnej osi nad najvyššou bočnou vetvou</w:t>
      </w:r>
    </w:p>
    <w:p w14:paraId="4A42C9A3"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21 - Metlina: dĺžka bočných vetiev</w:t>
      </w:r>
    </w:p>
    <w:p w14:paraId="7F3E5E2F"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16B02777" w14:textId="5CE12AFD"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Raž</w:t>
      </w:r>
    </w:p>
    <w:p w14:paraId="6B8F84E6" w14:textId="77777777" w:rsidR="008005D1"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Z hľadiska hodnotenia vyrovnanosti ekologickej odrody, ktorá patrí k druhu raž siata (Secale cereale L.), sa znaky na určenie odlišnosti, vyrovnanosti a stálosti v protokole CPVO TP 58/1 rev. z 27. 4. 2022 skúšanej ekologickej odrody môžu odchyľovať v </w:t>
      </w:r>
    </w:p>
    <w:p w14:paraId="737D78F1" w14:textId="77777777" w:rsidR="00875613" w:rsidRPr="002335CE" w:rsidRDefault="00875613" w:rsidP="002335CE">
      <w:pPr>
        <w:shd w:val="clear" w:color="auto" w:fill="FFFFFF" w:themeFill="background1"/>
        <w:spacing w:after="0" w:line="360" w:lineRule="auto"/>
        <w:ind w:left="0" w:firstLine="0"/>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3 - Koleoptila: antokyanové sfarbenie</w:t>
      </w:r>
    </w:p>
    <w:p w14:paraId="2F959F93"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4 - Koleoptila: dĺžka</w:t>
      </w:r>
    </w:p>
    <w:p w14:paraId="1A17A525"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5 - Prvý list: dĺžka pošvy</w:t>
      </w:r>
    </w:p>
    <w:p w14:paraId="18272EA5"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6 - Prvý list: dĺžka čepele</w:t>
      </w:r>
    </w:p>
    <w:p w14:paraId="32353E3E"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8 - Vlajkový list: osrienenie pošvy</w:t>
      </w:r>
    </w:p>
    <w:p w14:paraId="3FA1A33F"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10 - List vedľa vlajkového listu: dĺžka čepele</w:t>
      </w:r>
    </w:p>
    <w:p w14:paraId="37006FBE"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11 - List vedľa vlajkového listu: šírka čepele</w:t>
      </w:r>
    </w:p>
    <w:p w14:paraId="26CBAD48"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12 - Klas: osrienenie</w:t>
      </w:r>
    </w:p>
    <w:p w14:paraId="6EC37427"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13 - Steblo: chĺpkatosť pod klasom</w:t>
      </w:r>
    </w:p>
    <w:p w14:paraId="5B4BE391"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096624FE" w14:textId="7BEA6E4D"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Pšenica</w:t>
      </w:r>
    </w:p>
    <w:p w14:paraId="2EA5ECA8" w14:textId="078C526D"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Z hľadiska hodnotenia vyrovnanosti ekologickej odrody, ktorá patrí k druhu pšenica (Triticum aestivum L. subsp. aestivum.), sa znaky na určenie odlišnosti, vyrovnanosti a stálosti v protokole CPVO TP 3/5 z 19. 3. 2019 skúšanej ekologickej odrody môžu odchyľovať v  </w:t>
      </w:r>
    </w:p>
    <w:p w14:paraId="2E74AE57"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3 - Koleoptila: antokyanové sfarbenie</w:t>
      </w:r>
    </w:p>
    <w:p w14:paraId="4D511A1E"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6 - Vlajkový list: antokyanové sfarbenie ušiek</w:t>
      </w:r>
    </w:p>
    <w:p w14:paraId="3B63DAEC"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8 - Vlajkový list: osrienenie pošvy</w:t>
      </w:r>
    </w:p>
    <w:p w14:paraId="00D26A67"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9 - Vlajkový list: osrienenie čepele</w:t>
      </w:r>
    </w:p>
    <w:p w14:paraId="23489CA7"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10 - Klas: osrienenie</w:t>
      </w:r>
    </w:p>
    <w:p w14:paraId="33AE8517"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11 - Steblo: osrienenie krčku</w:t>
      </w:r>
    </w:p>
    <w:p w14:paraId="4934A134"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20 - Klas: tvar z profilu</w:t>
      </w:r>
    </w:p>
    <w:p w14:paraId="031921EC"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21 – Vrcholová časť vretena klasu: plocha ochlpenia vonkajšieho povrchu</w:t>
      </w:r>
    </w:p>
    <w:p w14:paraId="7637043E"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22 - Dolná pleva: šírka ramena</w:t>
      </w:r>
    </w:p>
    <w:p w14:paraId="37AAB07E"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23 - Dolná pleva: tvar ramena</w:t>
      </w:r>
    </w:p>
    <w:p w14:paraId="2A41A6D2"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lastRenderedPageBreak/>
        <w:t>znaku č. 24 - Dolná pleva: dĺžka zobáčika</w:t>
      </w:r>
    </w:p>
    <w:p w14:paraId="33A97FFC"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25 - Dolná pleva: tvar zobáčika</w:t>
      </w:r>
    </w:p>
    <w:p w14:paraId="089FBB25"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26 - Dolná pleva: plocha ochlpenia na vnútornom povrchu</w:t>
      </w:r>
    </w:p>
    <w:p w14:paraId="72DB30B0"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1E54676B" w14:textId="49100D7F"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27103091" w14:textId="109F9402" w:rsidR="00875613" w:rsidRPr="002335CE" w:rsidRDefault="008005D1"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b) </w:t>
      </w:r>
      <w:r w:rsidR="00875613" w:rsidRPr="002335CE">
        <w:rPr>
          <w:rFonts w:ascii="Times New Roman" w:hAnsi="Times New Roman" w:cs="Times New Roman"/>
          <w:color w:val="000000" w:themeColor="text1"/>
          <w:sz w:val="22"/>
        </w:rPr>
        <w:t>zeleniny</w:t>
      </w:r>
    </w:p>
    <w:p w14:paraId="54FDD895" w14:textId="77777777" w:rsidR="008005D1" w:rsidRPr="002335CE" w:rsidRDefault="008005D1" w:rsidP="002335CE">
      <w:pPr>
        <w:shd w:val="clear" w:color="auto" w:fill="FFFFFF" w:themeFill="background1"/>
        <w:spacing w:after="0" w:line="360" w:lineRule="auto"/>
        <w:rPr>
          <w:rFonts w:ascii="Times New Roman" w:hAnsi="Times New Roman" w:cs="Times New Roman"/>
          <w:color w:val="000000" w:themeColor="text1"/>
          <w:sz w:val="22"/>
        </w:rPr>
      </w:pPr>
    </w:p>
    <w:p w14:paraId="3323E319" w14:textId="296AAD63"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Mrkva obyčajná</w:t>
      </w:r>
    </w:p>
    <w:p w14:paraId="02CC074F" w14:textId="685BE7C4"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Z hľadiska hodnotenia vyrovnanosti ekologickej odrody, ktorá patrí k druhu mrkva (Daucus carota L.), sa znaky na určenie odlišnosti, vyrovnanosti a stálosti v protokole CPVO TP 49/3 z 13. 3. 2008 skúšanej ekologickej odrody môžu odchyľovať v </w:t>
      </w:r>
    </w:p>
    <w:p w14:paraId="68411147"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4 - List: postavenie listov na stonke</w:t>
      </w:r>
    </w:p>
    <w:p w14:paraId="2340B7C0"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5 - List: intenzita zelenej farby</w:t>
      </w:r>
    </w:p>
    <w:p w14:paraId="04D5FAE6"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19 - Koreň: priemer jadra v pomere k celkovému priemeru</w:t>
      </w:r>
    </w:p>
    <w:p w14:paraId="2006FB3C"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20 - Koreň: farba jadra</w:t>
      </w:r>
    </w:p>
    <w:p w14:paraId="46E0F0AF"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21 - Okrem odrôd s bielym jadrom; Koreň – intenzita farby jadra</w:t>
      </w:r>
    </w:p>
    <w:p w14:paraId="3E7E32C8"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28 - Koreň: čas zafarbenia vrcholu</w:t>
      </w:r>
    </w:p>
    <w:p w14:paraId="0A6EE7E5"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29 - Rastlina: výška primárneho okolíku v čase kvitnutia</w:t>
      </w:r>
    </w:p>
    <w:p w14:paraId="5BC2E95F"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5F7FCFA8" w14:textId="3A17E28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Kaleráb</w:t>
      </w:r>
    </w:p>
    <w:p w14:paraId="454E3A52" w14:textId="70BBEEDC"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 hľadiska hodnotenia vyrovnanosti ekologickej odrody, ktorá patrí k druhu kaleráb (Brassica oleracea L.), sa môžu znaky na určenie odlišnosti, vyrovnanosti a</w:t>
      </w:r>
      <w:r w:rsidR="008005D1" w:rsidRPr="002335CE">
        <w:rPr>
          <w:rFonts w:ascii="Times New Roman" w:hAnsi="Times New Roman" w:cs="Times New Roman"/>
          <w:color w:val="000000" w:themeColor="text1"/>
          <w:sz w:val="22"/>
        </w:rPr>
        <w:t> </w:t>
      </w:r>
      <w:r w:rsidRPr="002335CE">
        <w:rPr>
          <w:rFonts w:ascii="Times New Roman" w:hAnsi="Times New Roman" w:cs="Times New Roman"/>
          <w:color w:val="000000" w:themeColor="text1"/>
          <w:sz w:val="22"/>
        </w:rPr>
        <w:t>stálosti</w:t>
      </w:r>
      <w:r w:rsidR="008005D1" w:rsidRPr="002335CE">
        <w:rPr>
          <w:rFonts w:ascii="Times New Roman" w:hAnsi="Times New Roman" w:cs="Times New Roman"/>
          <w:color w:val="000000" w:themeColor="text1"/>
          <w:sz w:val="22"/>
        </w:rPr>
        <w:t xml:space="preserve"> </w:t>
      </w:r>
      <w:r w:rsidRPr="002335CE">
        <w:rPr>
          <w:rFonts w:ascii="Times New Roman" w:hAnsi="Times New Roman" w:cs="Times New Roman"/>
          <w:color w:val="000000" w:themeColor="text1"/>
          <w:sz w:val="22"/>
        </w:rPr>
        <w:t xml:space="preserve">v protokole CPVO TP 65/1 rev. z 15. 3. 2017 skúšanej ekologickej odrody odchyľovať v  </w:t>
      </w:r>
    </w:p>
    <w:p w14:paraId="652030E8"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2 - Semenáčik: intenzita zeleného sfarbenia kotyledónov</w:t>
      </w:r>
    </w:p>
    <w:p w14:paraId="1F011B4F"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6 - Listová stopka: poloha</w:t>
      </w:r>
    </w:p>
    <w:p w14:paraId="0881762D"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8 - Listová čepeľ: dĺžka</w:t>
      </w:r>
    </w:p>
    <w:p w14:paraId="699F52F8"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9 - Listová čepeľ: šírka</w:t>
      </w:r>
    </w:p>
    <w:p w14:paraId="203EDDE5"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10 - Listová čepeľ: tvar vrcholu</w:t>
      </w:r>
    </w:p>
    <w:p w14:paraId="26D35FF4"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11 - Listová čepeľ: rozdelenie k hlavnej žile (na spodnej strane listu)</w:t>
      </w:r>
    </w:p>
    <w:p w14:paraId="1614CB3E"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12 - Listová čepeľ: počet výkrojkov (na vrchnej strane listu)</w:t>
      </w:r>
    </w:p>
    <w:p w14:paraId="36C5B475"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13 - Listová čepeľ: hĺbka výkrojku (na vrchnej strane listu)</w:t>
      </w:r>
    </w:p>
    <w:p w14:paraId="59A8C96A"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14 - Listová čepeľ: tvar v priereze</w:t>
      </w:r>
    </w:p>
    <w:p w14:paraId="3B43CA57" w14:textId="3AD3F0A3"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znaku č. 19 - Kaleráb: počet vnútorných listov.</w:t>
      </w:r>
    </w:p>
    <w:p w14:paraId="6FC37780" w14:textId="77777777" w:rsidR="008005D1" w:rsidRPr="002335CE" w:rsidRDefault="008005D1" w:rsidP="002335CE">
      <w:pPr>
        <w:shd w:val="clear" w:color="auto" w:fill="FFFFFF" w:themeFill="background1"/>
        <w:spacing w:after="0" w:line="360" w:lineRule="auto"/>
        <w:rPr>
          <w:rFonts w:ascii="Times New Roman" w:hAnsi="Times New Roman" w:cs="Times New Roman"/>
          <w:color w:val="000000" w:themeColor="text1"/>
          <w:sz w:val="22"/>
        </w:rPr>
      </w:pPr>
    </w:p>
    <w:p w14:paraId="32B6357C"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132EB3A3" w14:textId="77777777" w:rsidR="00875613" w:rsidRPr="002335CE" w:rsidRDefault="00875613" w:rsidP="002335CE">
      <w:pPr>
        <w:shd w:val="clear" w:color="auto" w:fill="FFFFFF" w:themeFill="background1"/>
        <w:spacing w:after="0" w:line="360" w:lineRule="auto"/>
        <w:jc w:val="center"/>
        <w:rPr>
          <w:rFonts w:ascii="Times New Roman" w:hAnsi="Times New Roman" w:cs="Times New Roman"/>
          <w:b/>
          <w:color w:val="000000" w:themeColor="text1"/>
          <w:sz w:val="22"/>
        </w:rPr>
      </w:pPr>
      <w:r w:rsidRPr="002335CE">
        <w:rPr>
          <w:rFonts w:ascii="Times New Roman" w:hAnsi="Times New Roman" w:cs="Times New Roman"/>
          <w:b/>
          <w:color w:val="000000" w:themeColor="text1"/>
          <w:sz w:val="22"/>
        </w:rPr>
        <w:t>ČASŤ C</w:t>
      </w:r>
    </w:p>
    <w:p w14:paraId="01AE22AD" w14:textId="77777777" w:rsidR="00875613" w:rsidRPr="002335CE" w:rsidRDefault="00875613" w:rsidP="002335CE">
      <w:pPr>
        <w:shd w:val="clear" w:color="auto" w:fill="FFFFFF" w:themeFill="background1"/>
        <w:spacing w:after="0" w:line="360" w:lineRule="auto"/>
        <w:jc w:val="center"/>
        <w:rPr>
          <w:rFonts w:ascii="Times New Roman" w:hAnsi="Times New Roman" w:cs="Times New Roman"/>
          <w:b/>
          <w:color w:val="000000" w:themeColor="text1"/>
          <w:sz w:val="22"/>
        </w:rPr>
      </w:pPr>
      <w:r w:rsidRPr="002335CE">
        <w:rPr>
          <w:rFonts w:ascii="Times New Roman" w:hAnsi="Times New Roman" w:cs="Times New Roman"/>
          <w:b/>
          <w:color w:val="000000" w:themeColor="text1"/>
          <w:sz w:val="22"/>
        </w:rPr>
        <w:t>Hospodárska hodnota ekologickej odrody</w:t>
      </w:r>
    </w:p>
    <w:p w14:paraId="1074EBA4"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7080AD2C"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Zoznam ekologických odrôd podľa § 13 ods. 15</w:t>
      </w:r>
    </w:p>
    <w:p w14:paraId="1380637A"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Jačmeň</w:t>
      </w:r>
    </w:p>
    <w:p w14:paraId="3F7507C7"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Kukurica</w:t>
      </w:r>
    </w:p>
    <w:p w14:paraId="07B82993"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Raž</w:t>
      </w:r>
    </w:p>
    <w:p w14:paraId="3F1F9C6F"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Pšenica</w:t>
      </w:r>
    </w:p>
    <w:p w14:paraId="3AC1125C"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1BEA2A91" w14:textId="38CC64FC"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Požiadavky k overeniu hospodárskej hodnoty ekologickej odrody</w:t>
      </w:r>
    </w:p>
    <w:p w14:paraId="144AD837" w14:textId="77777777" w:rsidR="008005D1" w:rsidRPr="002335CE" w:rsidRDefault="008005D1" w:rsidP="002335CE">
      <w:pPr>
        <w:shd w:val="clear" w:color="auto" w:fill="FFFFFF" w:themeFill="background1"/>
        <w:spacing w:after="0" w:line="360" w:lineRule="auto"/>
        <w:rPr>
          <w:rFonts w:ascii="Times New Roman" w:hAnsi="Times New Roman" w:cs="Times New Roman"/>
          <w:color w:val="000000" w:themeColor="text1"/>
          <w:sz w:val="22"/>
        </w:rPr>
      </w:pPr>
    </w:p>
    <w:p w14:paraId="016FB9AC"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(1) Overenie hospodárskej hodnoty ekologickej odrody sa vykonáva za ekologických podmienok podľa osobitného predpisu.</w:t>
      </w:r>
      <w:r w:rsidRPr="002335CE">
        <w:rPr>
          <w:rFonts w:ascii="Times New Roman" w:hAnsi="Times New Roman" w:cs="Times New Roman"/>
          <w:color w:val="000000" w:themeColor="text1"/>
          <w:sz w:val="22"/>
          <w:vertAlign w:val="superscript"/>
        </w:rPr>
        <w:t>9)</w:t>
      </w:r>
    </w:p>
    <w:p w14:paraId="3632A96B"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(2) Pri overení hospodárskej hodnoty ekologickej odrody a pri posudzovaní výsledkov tohto overenia sa musia zohľadniť potreby a ciele ekologického poľnohospodárstva. Pri overovaní hospodárskej hodnoty ekologickej odrody je  potrebné overiť odolnosť alebo toleranciu voči chorobám a adaptáciu na rôzne miestne pôdne a podnebné podmienky.</w:t>
      </w:r>
    </w:p>
    <w:p w14:paraId="509A2E9C"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(3) Ak kontrolný ústav nemôže zabezpečiť overenie hospodárskej hodnoty ekologickej odrody za ekologických podmienok alebo overenie znakov vrátane odolnosti voči chorobám, overenie možno vykonať </w:t>
      </w:r>
    </w:p>
    <w:p w14:paraId="45FAF994" w14:textId="72BA7CE8" w:rsidR="00875613" w:rsidRPr="002335CE" w:rsidRDefault="008005D1" w:rsidP="002335CE">
      <w:pPr>
        <w:shd w:val="clear" w:color="auto" w:fill="FFFFFF" w:themeFill="background1"/>
        <w:spacing w:after="0" w:line="360" w:lineRule="auto"/>
        <w:ind w:left="567" w:firstLine="0"/>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a) </w:t>
      </w:r>
      <w:r w:rsidR="00875613" w:rsidRPr="002335CE">
        <w:rPr>
          <w:rFonts w:ascii="Times New Roman" w:hAnsi="Times New Roman" w:cs="Times New Roman"/>
          <w:color w:val="000000" w:themeColor="text1"/>
          <w:sz w:val="22"/>
        </w:rPr>
        <w:t>pod dozorom kontrolného ústavu v priestoroch šľachtiteľov alebo v poľnohospodárskych podnikoch zaradených do systému ekologickej poľnohospodárskej výroby,</w:t>
      </w:r>
    </w:p>
    <w:p w14:paraId="4845739D" w14:textId="0B6C3697" w:rsidR="00875613" w:rsidRPr="002335CE" w:rsidRDefault="008005D1" w:rsidP="002335CE">
      <w:pPr>
        <w:shd w:val="clear" w:color="auto" w:fill="FFFFFF" w:themeFill="background1"/>
        <w:spacing w:after="0" w:line="360" w:lineRule="auto"/>
        <w:ind w:left="567" w:firstLine="0"/>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b) </w:t>
      </w:r>
      <w:r w:rsidR="00875613" w:rsidRPr="002335CE">
        <w:rPr>
          <w:rFonts w:ascii="Times New Roman" w:hAnsi="Times New Roman" w:cs="Times New Roman"/>
          <w:color w:val="000000" w:themeColor="text1"/>
          <w:sz w:val="22"/>
        </w:rPr>
        <w:t>za podmienok s nízkymi vstupmi a minimálnym rozsahom ošetrenia, alebo</w:t>
      </w:r>
    </w:p>
    <w:p w14:paraId="2B712780" w14:textId="33DA2DB5" w:rsidR="00875613" w:rsidRPr="002335CE" w:rsidRDefault="008005D1" w:rsidP="002335CE">
      <w:pPr>
        <w:shd w:val="clear" w:color="auto" w:fill="FFFFFF" w:themeFill="background1"/>
        <w:spacing w:after="0" w:line="360" w:lineRule="auto"/>
        <w:ind w:left="567" w:firstLine="0"/>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 xml:space="preserve">c) </w:t>
      </w:r>
      <w:r w:rsidR="00875613" w:rsidRPr="002335CE">
        <w:rPr>
          <w:rFonts w:ascii="Times New Roman" w:hAnsi="Times New Roman" w:cs="Times New Roman"/>
          <w:color w:val="000000" w:themeColor="text1"/>
          <w:sz w:val="22"/>
        </w:rPr>
        <w:t xml:space="preserve">v inom členskom štáte, ak členské štáty uzavreli dvojstranné dohody o overení ekologických odrôd </w:t>
      </w:r>
      <w:r w:rsidR="00662F0E" w:rsidRPr="002335CE">
        <w:rPr>
          <w:rFonts w:ascii="Times New Roman" w:hAnsi="Times New Roman" w:cs="Times New Roman"/>
          <w:color w:val="000000" w:themeColor="text1"/>
          <w:sz w:val="22"/>
        </w:rPr>
        <w:t xml:space="preserve">          </w:t>
      </w:r>
      <w:r w:rsidR="00875613" w:rsidRPr="002335CE">
        <w:rPr>
          <w:rFonts w:ascii="Times New Roman" w:hAnsi="Times New Roman" w:cs="Times New Roman"/>
          <w:color w:val="000000" w:themeColor="text1"/>
          <w:sz w:val="22"/>
        </w:rPr>
        <w:t>za ekologických podmienok.</w:t>
      </w:r>
    </w:p>
    <w:p w14:paraId="2F052EB2"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74DD2A4B" w14:textId="6892CC67" w:rsidR="00875613" w:rsidRPr="002335CE" w:rsidRDefault="00662F0E"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w:t>
      </w:r>
      <w:r w:rsidR="00875613" w:rsidRPr="002335CE">
        <w:rPr>
          <w:rFonts w:ascii="Times New Roman" w:hAnsi="Times New Roman" w:cs="Times New Roman"/>
          <w:color w:val="000000" w:themeColor="text1"/>
          <w:sz w:val="22"/>
        </w:rPr>
        <w:t>4) Hospodárska hodnota ekologickej odrody sa považuje za uspokojivú, ak jej celkové hodnotenie v porovnaní s ostatnými ekologickými odrodami zapísanými v Štátnej odrodovej knihe zabezpečí výrazné zlepšenie z hľadiska pestovania, využitia rastlín alebo výrobkov z nich odvodených, a to najmenej v niektorej z pe</w:t>
      </w:r>
      <w:r w:rsidR="008005D1" w:rsidRPr="002335CE">
        <w:rPr>
          <w:rFonts w:ascii="Times New Roman" w:hAnsi="Times New Roman" w:cs="Times New Roman"/>
          <w:color w:val="000000" w:themeColor="text1"/>
          <w:sz w:val="22"/>
        </w:rPr>
        <w:t xml:space="preserve">stovateľských oblastí. Ak ide </w:t>
      </w:r>
      <w:r w:rsidR="00875613" w:rsidRPr="002335CE">
        <w:rPr>
          <w:rFonts w:ascii="Times New Roman" w:hAnsi="Times New Roman" w:cs="Times New Roman"/>
          <w:color w:val="000000" w:themeColor="text1"/>
          <w:sz w:val="22"/>
        </w:rPr>
        <w:t>o poľnohospodársky postup alebo výrobu potravín alebo krmív, ktorá sa pokladá za výhodu pre potravinársku výrobu, kvalitnejšie znaky odrody na účely potravinárskej výroby sa považujú za mimoriadne cenné pri overení hospodárskej hodnoty ekologickej odrody.</w:t>
      </w:r>
    </w:p>
    <w:p w14:paraId="63AC71F6"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699CC7CD"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(5) Kontrolný ústav zabezpečí podmienky na overenie hospodárskej hodnoty ekologickej odrody, ktoré sú prispôsobené potrebám ekologickej poľnohospodárskej výroby, alebo na podnet žiadateľa v rámci svojich možností overí znaky ekologickej odrody, ak sú k dispozícií rovnaké metódy overovania hospodárskej hodnoty.“.</w:t>
      </w:r>
    </w:p>
    <w:p w14:paraId="3EA9F0B8" w14:textId="77777777" w:rsidR="00875613" w:rsidRPr="002335CE" w:rsidRDefault="00875613" w:rsidP="002335CE">
      <w:pPr>
        <w:shd w:val="clear" w:color="auto" w:fill="FFFFFF" w:themeFill="background1"/>
        <w:spacing w:after="0" w:line="360" w:lineRule="auto"/>
        <w:rPr>
          <w:rFonts w:ascii="Times New Roman" w:hAnsi="Times New Roman" w:cs="Times New Roman"/>
          <w:color w:val="000000" w:themeColor="text1"/>
          <w:sz w:val="22"/>
        </w:rPr>
      </w:pPr>
    </w:p>
    <w:p w14:paraId="1884963E" w14:textId="77777777" w:rsidR="00875613" w:rsidRPr="002335CE" w:rsidRDefault="00875613" w:rsidP="002335CE">
      <w:pPr>
        <w:shd w:val="clear" w:color="auto" w:fill="FFFFFF" w:themeFill="background1"/>
        <w:spacing w:after="0" w:line="360" w:lineRule="auto"/>
        <w:ind w:left="11" w:hanging="11"/>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Poznámka pod čiarou k odkazu 9 znie:</w:t>
      </w:r>
    </w:p>
    <w:p w14:paraId="3184825F" w14:textId="77777777" w:rsidR="00875613" w:rsidRPr="008005D1" w:rsidRDefault="00875613" w:rsidP="002335CE">
      <w:pPr>
        <w:shd w:val="clear" w:color="auto" w:fill="FFFFFF" w:themeFill="background1"/>
        <w:spacing w:after="0" w:line="360" w:lineRule="auto"/>
        <w:ind w:left="11" w:hanging="11"/>
        <w:rPr>
          <w:rFonts w:ascii="Times New Roman" w:hAnsi="Times New Roman" w:cs="Times New Roman"/>
          <w:color w:val="000000" w:themeColor="text1"/>
          <w:sz w:val="22"/>
        </w:rPr>
      </w:pPr>
      <w:r w:rsidRPr="002335CE">
        <w:rPr>
          <w:rFonts w:ascii="Times New Roman" w:hAnsi="Times New Roman" w:cs="Times New Roman"/>
          <w:color w:val="000000" w:themeColor="text1"/>
          <w:sz w:val="22"/>
        </w:rPr>
        <w:t>„9)</w:t>
      </w:r>
      <w:r w:rsidRPr="002335CE">
        <w:rPr>
          <w:rFonts w:ascii="Times New Roman" w:hAnsi="Times New Roman" w:cs="Times New Roman"/>
          <w:color w:val="000000" w:themeColor="text1"/>
          <w:sz w:val="22"/>
        </w:rPr>
        <w:tab/>
        <w:t>Napríklad čl. 5 písm. d) a čl. 12 nariadenia (EÚ) 2018/848 v platnom znení.“.</w:t>
      </w:r>
    </w:p>
    <w:p w14:paraId="438A32AE" w14:textId="77777777" w:rsidR="00875613" w:rsidRPr="008005D1" w:rsidRDefault="00875613" w:rsidP="002335CE">
      <w:pPr>
        <w:shd w:val="clear" w:color="auto" w:fill="FFFFFF" w:themeFill="background1"/>
        <w:spacing w:after="0" w:line="360" w:lineRule="auto"/>
        <w:ind w:left="11" w:hanging="11"/>
        <w:rPr>
          <w:rFonts w:ascii="Times New Roman" w:hAnsi="Times New Roman" w:cs="Times New Roman"/>
          <w:color w:val="000000" w:themeColor="text1"/>
          <w:sz w:val="22"/>
        </w:rPr>
      </w:pPr>
    </w:p>
    <w:p w14:paraId="7066F15F" w14:textId="46AB6E20" w:rsidR="00875613" w:rsidRDefault="00875613" w:rsidP="002335CE">
      <w:pPr>
        <w:shd w:val="clear" w:color="auto" w:fill="FFFFFF" w:themeFill="background1"/>
        <w:spacing w:after="0" w:line="360" w:lineRule="auto"/>
        <w:ind w:left="11" w:hanging="11"/>
        <w:rPr>
          <w:rFonts w:ascii="Times New Roman" w:hAnsi="Times New Roman" w:cs="Times New Roman"/>
          <w:color w:val="000000" w:themeColor="text1"/>
          <w:sz w:val="22"/>
        </w:rPr>
      </w:pPr>
    </w:p>
    <w:p w14:paraId="39AC952C" w14:textId="2CE380C4" w:rsidR="008005D1" w:rsidRDefault="008005D1" w:rsidP="002335CE">
      <w:pPr>
        <w:shd w:val="clear" w:color="auto" w:fill="FFFFFF" w:themeFill="background1"/>
        <w:spacing w:after="0" w:line="360" w:lineRule="auto"/>
        <w:ind w:left="11" w:hanging="11"/>
        <w:rPr>
          <w:rFonts w:ascii="Times New Roman" w:hAnsi="Times New Roman" w:cs="Times New Roman"/>
          <w:color w:val="000000" w:themeColor="text1"/>
          <w:sz w:val="22"/>
        </w:rPr>
      </w:pPr>
    </w:p>
    <w:p w14:paraId="2ECFB97E" w14:textId="720BEBE4" w:rsidR="008005D1" w:rsidRDefault="008005D1" w:rsidP="002335CE">
      <w:pPr>
        <w:shd w:val="clear" w:color="auto" w:fill="FFFFFF" w:themeFill="background1"/>
        <w:spacing w:after="0" w:line="360" w:lineRule="auto"/>
        <w:ind w:left="11" w:hanging="11"/>
        <w:rPr>
          <w:rFonts w:ascii="Times New Roman" w:hAnsi="Times New Roman" w:cs="Times New Roman"/>
          <w:color w:val="000000" w:themeColor="text1"/>
          <w:sz w:val="22"/>
        </w:rPr>
      </w:pPr>
    </w:p>
    <w:p w14:paraId="4E6570DB" w14:textId="24A7521C" w:rsidR="008005D1" w:rsidRDefault="008005D1" w:rsidP="002335CE">
      <w:pPr>
        <w:shd w:val="clear" w:color="auto" w:fill="FFFFFF" w:themeFill="background1"/>
        <w:spacing w:after="0" w:line="360" w:lineRule="auto"/>
        <w:ind w:left="11" w:hanging="11"/>
        <w:rPr>
          <w:rFonts w:ascii="Times New Roman" w:hAnsi="Times New Roman" w:cs="Times New Roman"/>
          <w:color w:val="000000" w:themeColor="text1"/>
          <w:sz w:val="22"/>
        </w:rPr>
      </w:pPr>
    </w:p>
    <w:p w14:paraId="4205B9C3" w14:textId="70B45384" w:rsidR="008005D1" w:rsidRDefault="008005D1" w:rsidP="002335CE">
      <w:pPr>
        <w:shd w:val="clear" w:color="auto" w:fill="FFFFFF" w:themeFill="background1"/>
        <w:spacing w:after="0" w:line="360" w:lineRule="auto"/>
        <w:ind w:left="11" w:hanging="11"/>
        <w:rPr>
          <w:rFonts w:ascii="Times New Roman" w:hAnsi="Times New Roman" w:cs="Times New Roman"/>
          <w:color w:val="000000" w:themeColor="text1"/>
          <w:sz w:val="22"/>
        </w:rPr>
      </w:pPr>
    </w:p>
    <w:p w14:paraId="50F4DB73" w14:textId="5C93A537" w:rsidR="008005D1" w:rsidRDefault="008005D1" w:rsidP="002335CE">
      <w:pPr>
        <w:shd w:val="clear" w:color="auto" w:fill="FFFFFF" w:themeFill="background1"/>
        <w:spacing w:after="0" w:line="360" w:lineRule="auto"/>
        <w:ind w:left="11" w:hanging="11"/>
        <w:rPr>
          <w:rFonts w:ascii="Times New Roman" w:hAnsi="Times New Roman" w:cs="Times New Roman"/>
          <w:color w:val="000000" w:themeColor="text1"/>
          <w:sz w:val="22"/>
        </w:rPr>
      </w:pPr>
    </w:p>
    <w:p w14:paraId="2736120A" w14:textId="605EC20D" w:rsidR="008005D1" w:rsidRDefault="008005D1" w:rsidP="002335CE">
      <w:pPr>
        <w:shd w:val="clear" w:color="auto" w:fill="FFFFFF" w:themeFill="background1"/>
        <w:spacing w:after="0" w:line="360" w:lineRule="auto"/>
        <w:ind w:left="11" w:hanging="11"/>
        <w:rPr>
          <w:rFonts w:ascii="Times New Roman" w:hAnsi="Times New Roman" w:cs="Times New Roman"/>
          <w:color w:val="000000" w:themeColor="text1"/>
          <w:sz w:val="22"/>
        </w:rPr>
      </w:pPr>
    </w:p>
    <w:p w14:paraId="2E47644F" w14:textId="77777777" w:rsidR="008005D1" w:rsidRPr="008005D1" w:rsidRDefault="008005D1" w:rsidP="0032060C">
      <w:pPr>
        <w:shd w:val="clear" w:color="auto" w:fill="FFFFFF" w:themeFill="background1"/>
        <w:spacing w:after="0" w:line="360" w:lineRule="auto"/>
        <w:ind w:left="11" w:hanging="11"/>
        <w:rPr>
          <w:rFonts w:ascii="Times New Roman" w:hAnsi="Times New Roman" w:cs="Times New Roman"/>
          <w:color w:val="000000" w:themeColor="text1"/>
          <w:sz w:val="22"/>
        </w:rPr>
      </w:pPr>
    </w:p>
    <w:p w14:paraId="688F2DFF" w14:textId="77520A54" w:rsidR="0077224B" w:rsidRDefault="0077224B" w:rsidP="0032060C">
      <w:pPr>
        <w:shd w:val="clear" w:color="auto" w:fill="FFFFFF" w:themeFill="background1"/>
        <w:spacing w:after="160" w:line="259" w:lineRule="auto"/>
        <w:rPr>
          <w:rFonts w:ascii="Times New Roman" w:hAnsi="Times New Roman" w:cs="Times New Roman"/>
          <w:color w:val="000000" w:themeColor="text1"/>
          <w:sz w:val="22"/>
        </w:rPr>
      </w:pPr>
    </w:p>
    <w:p w14:paraId="21632012" w14:textId="72D20736" w:rsidR="008005D1" w:rsidRDefault="008005D1" w:rsidP="0032060C">
      <w:pPr>
        <w:shd w:val="clear" w:color="auto" w:fill="FFFFFF" w:themeFill="background1"/>
        <w:spacing w:after="160" w:line="259" w:lineRule="auto"/>
        <w:rPr>
          <w:rFonts w:ascii="Times New Roman" w:hAnsi="Times New Roman" w:cs="Times New Roman"/>
          <w:color w:val="000000" w:themeColor="text1"/>
          <w:sz w:val="22"/>
        </w:rPr>
      </w:pPr>
    </w:p>
    <w:p w14:paraId="7E6B970D" w14:textId="008ED86B" w:rsidR="008005D1" w:rsidRDefault="008005D1" w:rsidP="0032060C">
      <w:pPr>
        <w:shd w:val="clear" w:color="auto" w:fill="FFFFFF" w:themeFill="background1"/>
        <w:spacing w:after="160" w:line="259" w:lineRule="auto"/>
        <w:rPr>
          <w:rFonts w:ascii="Times New Roman" w:hAnsi="Times New Roman" w:cs="Times New Roman"/>
          <w:color w:val="000000" w:themeColor="text1"/>
          <w:sz w:val="22"/>
        </w:rPr>
      </w:pPr>
    </w:p>
    <w:p w14:paraId="03113CBE" w14:textId="4753FD85" w:rsidR="008005D1" w:rsidRDefault="008005D1" w:rsidP="0032060C">
      <w:pPr>
        <w:shd w:val="clear" w:color="auto" w:fill="FFFFFF" w:themeFill="background1"/>
        <w:spacing w:after="160" w:line="259" w:lineRule="auto"/>
        <w:rPr>
          <w:rFonts w:ascii="Times New Roman" w:hAnsi="Times New Roman" w:cs="Times New Roman"/>
          <w:color w:val="000000" w:themeColor="text1"/>
          <w:sz w:val="22"/>
        </w:rPr>
      </w:pPr>
    </w:p>
    <w:p w14:paraId="7C31BB01" w14:textId="1AE0053C" w:rsidR="008005D1" w:rsidRDefault="008005D1" w:rsidP="0032060C">
      <w:pPr>
        <w:shd w:val="clear" w:color="auto" w:fill="FFFFFF" w:themeFill="background1"/>
        <w:spacing w:after="160" w:line="259" w:lineRule="auto"/>
        <w:rPr>
          <w:rFonts w:ascii="Times New Roman" w:hAnsi="Times New Roman" w:cs="Times New Roman"/>
          <w:color w:val="000000" w:themeColor="text1"/>
          <w:sz w:val="22"/>
        </w:rPr>
      </w:pPr>
    </w:p>
    <w:p w14:paraId="1F35899E" w14:textId="63ED3C6D" w:rsidR="008005D1" w:rsidRDefault="008005D1" w:rsidP="0032060C">
      <w:pPr>
        <w:shd w:val="clear" w:color="auto" w:fill="FFFFFF" w:themeFill="background1"/>
        <w:spacing w:after="160" w:line="259" w:lineRule="auto"/>
        <w:rPr>
          <w:rFonts w:ascii="Times New Roman" w:hAnsi="Times New Roman" w:cs="Times New Roman"/>
          <w:color w:val="000000" w:themeColor="text1"/>
          <w:sz w:val="22"/>
        </w:rPr>
      </w:pPr>
    </w:p>
    <w:p w14:paraId="1F340D1F" w14:textId="77777777" w:rsidR="008005D1" w:rsidRPr="00460DD4" w:rsidRDefault="008005D1" w:rsidP="0032060C">
      <w:pPr>
        <w:shd w:val="clear" w:color="auto" w:fill="FFFFFF" w:themeFill="background1"/>
        <w:spacing w:after="160" w:line="259" w:lineRule="auto"/>
        <w:rPr>
          <w:rFonts w:ascii="Times New Roman" w:hAnsi="Times New Roman" w:cs="Times New Roman"/>
          <w:color w:val="000000" w:themeColor="text1"/>
          <w:sz w:val="22"/>
        </w:rPr>
      </w:pPr>
    </w:p>
    <w:p w14:paraId="5C84A513" w14:textId="4272FD2E" w:rsidR="00DC0D7A" w:rsidRPr="00460DD4" w:rsidRDefault="008E798C" w:rsidP="0032060C">
      <w:pPr>
        <w:shd w:val="clear" w:color="auto" w:fill="FFFFFF" w:themeFill="background1"/>
        <w:spacing w:after="612" w:line="248" w:lineRule="auto"/>
        <w:ind w:left="6009" w:right="-15"/>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 xml:space="preserve">Príloha č. </w:t>
      </w:r>
      <w:r w:rsidR="003E4B04" w:rsidRPr="008005D1">
        <w:rPr>
          <w:rFonts w:ascii="Times New Roman" w:hAnsi="Times New Roman" w:cs="Times New Roman"/>
          <w:color w:val="000000" w:themeColor="text1"/>
          <w:sz w:val="22"/>
        </w:rPr>
        <w:t>4</w:t>
      </w:r>
      <w:r w:rsidRPr="008005D1">
        <w:rPr>
          <w:rFonts w:ascii="Times New Roman" w:hAnsi="Times New Roman" w:cs="Times New Roman"/>
          <w:color w:val="000000" w:themeColor="text1"/>
          <w:sz w:val="22"/>
        </w:rPr>
        <w:t xml:space="preserve"> k nariadeniu vlády č.</w:t>
      </w:r>
      <w:r w:rsidR="00D97B48" w:rsidRPr="008005D1">
        <w:rPr>
          <w:rFonts w:ascii="Times New Roman" w:hAnsi="Times New Roman" w:cs="Times New Roman"/>
          <w:color w:val="000000" w:themeColor="text1"/>
          <w:sz w:val="22"/>
        </w:rPr>
        <w:t> </w:t>
      </w:r>
      <w:r w:rsidRPr="008005D1">
        <w:rPr>
          <w:rFonts w:ascii="Times New Roman" w:hAnsi="Times New Roman" w:cs="Times New Roman"/>
          <w:color w:val="000000" w:themeColor="text1"/>
          <w:sz w:val="22"/>
        </w:rPr>
        <w:t>50/2007 Z. z.</w:t>
      </w:r>
    </w:p>
    <w:p w14:paraId="67BDC29C" w14:textId="77777777" w:rsidR="00DC0D7A" w:rsidRPr="008005D1" w:rsidRDefault="008E798C" w:rsidP="0032060C">
      <w:pPr>
        <w:pStyle w:val="Nadpis1"/>
        <w:shd w:val="clear" w:color="auto" w:fill="FFFFFF" w:themeFill="background1"/>
        <w:spacing w:after="69"/>
        <w:ind w:left="100" w:right="90"/>
        <w:jc w:val="both"/>
        <w:rPr>
          <w:rFonts w:ascii="Times New Roman" w:hAnsi="Times New Roman" w:cs="Times New Roman"/>
          <w:b w:val="0"/>
          <w:color w:val="000000" w:themeColor="text1"/>
          <w:sz w:val="22"/>
        </w:rPr>
      </w:pPr>
      <w:r w:rsidRPr="008005D1">
        <w:rPr>
          <w:rFonts w:ascii="Times New Roman" w:hAnsi="Times New Roman" w:cs="Times New Roman"/>
          <w:b w:val="0"/>
          <w:color w:val="000000" w:themeColor="text1"/>
          <w:sz w:val="22"/>
        </w:rPr>
        <w:t>ZOZNAM PREBERANÝCH PRÁVNE ZÁVÄZNÝCH AKTOV EURÓPSKEJ ÚNIE</w:t>
      </w:r>
    </w:p>
    <w:p w14:paraId="75DFCC69" w14:textId="77777777" w:rsidR="00DC0D7A" w:rsidRPr="00460DD4" w:rsidRDefault="008E798C" w:rsidP="0032060C">
      <w:pPr>
        <w:numPr>
          <w:ilvl w:val="0"/>
          <w:numId w:val="30"/>
        </w:numPr>
        <w:shd w:val="clear" w:color="auto" w:fill="FFFFFF" w:themeFill="background1"/>
        <w:spacing w:after="79"/>
        <w:ind w:hanging="283"/>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Smernica Komisie 2004/29/ES zo 4. marca 2004, ktorou sa stanovujú vlastnosti a minimálne podmienky pre kontrolu odrôd viniča (Mimoriadne vydanie Ú. v. EÚ, kap. 3/zv. 43).</w:t>
      </w:r>
    </w:p>
    <w:p w14:paraId="25B1CE02" w14:textId="77777777" w:rsidR="00DC0D7A" w:rsidRPr="00460DD4" w:rsidRDefault="008E798C" w:rsidP="0032060C">
      <w:pPr>
        <w:numPr>
          <w:ilvl w:val="0"/>
          <w:numId w:val="30"/>
        </w:numPr>
        <w:shd w:val="clear" w:color="auto" w:fill="FFFFFF" w:themeFill="background1"/>
        <w:spacing w:after="79"/>
        <w:ind w:hanging="283"/>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Smernica Komisie 2003/90/ES zo 6. októbra 2003, ktorou sa ustanovujú vykonávacie opatrenia na účely článku 7 smernice Rady 2002/53/ES týkajúcej sa znakov, ktoré musia byť splnené ako minimum pri skúškach, a minimálnych podmienok na skúšanie určitých odrôd poľnohospodárskych rastlinných druhov (Mimoriadne vydanie Ú. v. EÚ, kap. 3/zv. 40) v znení – smernice Komisie 2005/91/ES zo 16. decembra 2005 (Ú. v. EÚ L 331, 17. 12. 2005).</w:t>
      </w:r>
    </w:p>
    <w:p w14:paraId="3138F1ED" w14:textId="77777777" w:rsidR="00DC0D7A" w:rsidRPr="008005D1" w:rsidRDefault="008E798C" w:rsidP="0032060C">
      <w:pPr>
        <w:numPr>
          <w:ilvl w:val="0"/>
          <w:numId w:val="30"/>
        </w:numPr>
        <w:shd w:val="clear" w:color="auto" w:fill="FFFFFF" w:themeFill="background1"/>
        <w:ind w:hanging="283"/>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Smernica Komisie 2003/91/ES zo 6. októbra 2003, ktorou sa ustanovujú vykonávacie opatrenia na účely článku 7 smernice Rady 2002/55/ES týkajúcej sa znakov, ktoré musia byť splnené ako minimum pri skúškach, a minimálnych podmienok na skúšanie určitých odrôd druhov zelenín (Mimoriadne vydanie Ú. v. EÚ, kap. 3/zv. 40) v znení</w:t>
      </w:r>
    </w:p>
    <w:p w14:paraId="70A5EAB6" w14:textId="77777777" w:rsidR="00DC0D7A" w:rsidRPr="008005D1" w:rsidRDefault="008E798C" w:rsidP="0032060C">
      <w:pPr>
        <w:shd w:val="clear" w:color="auto" w:fill="FFFFFF" w:themeFill="background1"/>
        <w:spacing w:after="75"/>
        <w:ind w:left="-5"/>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 smernice Komisie 2006/127/ES zo 7. decembra 2006 (Ú. v. EÚ L 343, 8. 12. 2006).</w:t>
      </w:r>
    </w:p>
    <w:p w14:paraId="282A2B40" w14:textId="77777777" w:rsidR="00DC0D7A" w:rsidRPr="008005D1" w:rsidRDefault="008E798C" w:rsidP="0032060C">
      <w:pPr>
        <w:shd w:val="clear" w:color="auto" w:fill="FFFFFF" w:themeFill="background1"/>
        <w:ind w:left="268" w:hanging="283"/>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4. Smernica Rady 2002/53/ES z 13. júna 2002 o spoločnom katalógu odrôd poľnohospodárskych rastlinných druhov (Mimoriadne vydanie Ú. v. EÚ, kap. 3/zv. 36) v znení</w:t>
      </w:r>
    </w:p>
    <w:p w14:paraId="74C9F5B6" w14:textId="77777777" w:rsidR="00DC0D7A" w:rsidRPr="008005D1" w:rsidRDefault="008E798C" w:rsidP="0032060C">
      <w:pPr>
        <w:shd w:val="clear" w:color="auto" w:fill="FFFFFF" w:themeFill="background1"/>
        <w:spacing w:after="79"/>
        <w:ind w:left="-5"/>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 nariadenia Európskeho parlamentu a Rady (ES) č. 1829/2003 z 22. septembra 2003 (Mimoriadne vydanie Ú. v. EÚ, kap. 13/zv. 32).</w:t>
      </w:r>
    </w:p>
    <w:p w14:paraId="02E4418E" w14:textId="77777777" w:rsidR="00DC0D7A" w:rsidRPr="008005D1" w:rsidRDefault="008E798C" w:rsidP="0032060C">
      <w:pPr>
        <w:shd w:val="clear" w:color="auto" w:fill="FFFFFF" w:themeFill="background1"/>
        <w:ind w:left="268" w:hanging="283"/>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5. Smernica Rady 2002/55/ES z 13. júna 2002 o obchodovaní s osivom zelenín (Mimoriadne vydanie Ú. v. EÚ, kap. 3/zv. 36) v znení</w:t>
      </w:r>
    </w:p>
    <w:p w14:paraId="09B39093" w14:textId="77777777" w:rsidR="00DC0D7A" w:rsidRPr="008005D1" w:rsidRDefault="008E798C" w:rsidP="0032060C">
      <w:pPr>
        <w:numPr>
          <w:ilvl w:val="0"/>
          <w:numId w:val="31"/>
        </w:numPr>
        <w:shd w:val="clear" w:color="auto" w:fill="FFFFFF" w:themeFill="background1"/>
        <w:ind w:hanging="301"/>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2003/61/ES z 18. júna 2003 (Mimoriadne vydanie Ú. v. EÚ, kap. 3/zv. 39),</w:t>
      </w:r>
    </w:p>
    <w:p w14:paraId="48BDFC6B" w14:textId="77777777" w:rsidR="00DC0D7A" w:rsidRPr="008005D1" w:rsidRDefault="008E798C" w:rsidP="0032060C">
      <w:pPr>
        <w:numPr>
          <w:ilvl w:val="0"/>
          <w:numId w:val="31"/>
        </w:numPr>
        <w:shd w:val="clear" w:color="auto" w:fill="FFFFFF" w:themeFill="background1"/>
        <w:ind w:hanging="301"/>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nariadenia</w:t>
      </w:r>
      <w:r w:rsidRPr="008005D1">
        <w:rPr>
          <w:rFonts w:ascii="Times New Roman" w:hAnsi="Times New Roman" w:cs="Times New Roman"/>
          <w:color w:val="000000" w:themeColor="text1"/>
          <w:sz w:val="22"/>
        </w:rPr>
        <w:tab/>
        <w:t>Európskeho</w:t>
      </w:r>
      <w:r w:rsidRPr="008005D1">
        <w:rPr>
          <w:rFonts w:ascii="Times New Roman" w:hAnsi="Times New Roman" w:cs="Times New Roman"/>
          <w:color w:val="000000" w:themeColor="text1"/>
          <w:sz w:val="22"/>
        </w:rPr>
        <w:tab/>
        <w:t>parlamentu</w:t>
      </w:r>
      <w:r w:rsidRPr="008005D1">
        <w:rPr>
          <w:rFonts w:ascii="Times New Roman" w:hAnsi="Times New Roman" w:cs="Times New Roman"/>
          <w:color w:val="000000" w:themeColor="text1"/>
          <w:sz w:val="22"/>
        </w:rPr>
        <w:tab/>
        <w:t>a Rady</w:t>
      </w:r>
      <w:r w:rsidRPr="008005D1">
        <w:rPr>
          <w:rFonts w:ascii="Times New Roman" w:hAnsi="Times New Roman" w:cs="Times New Roman"/>
          <w:color w:val="000000" w:themeColor="text1"/>
          <w:sz w:val="22"/>
        </w:rPr>
        <w:tab/>
        <w:t>(ES)</w:t>
      </w:r>
      <w:r w:rsidRPr="008005D1">
        <w:rPr>
          <w:rFonts w:ascii="Times New Roman" w:hAnsi="Times New Roman" w:cs="Times New Roman"/>
          <w:color w:val="000000" w:themeColor="text1"/>
          <w:sz w:val="22"/>
        </w:rPr>
        <w:tab/>
        <w:t>č. 1829/2003</w:t>
      </w:r>
      <w:r w:rsidRPr="008005D1">
        <w:rPr>
          <w:rFonts w:ascii="Times New Roman" w:hAnsi="Times New Roman" w:cs="Times New Roman"/>
          <w:color w:val="000000" w:themeColor="text1"/>
          <w:sz w:val="22"/>
        </w:rPr>
        <w:tab/>
        <w:t>z 22.</w:t>
      </w:r>
      <w:r w:rsidRPr="008005D1">
        <w:rPr>
          <w:rFonts w:ascii="Times New Roman" w:hAnsi="Times New Roman" w:cs="Times New Roman"/>
          <w:color w:val="000000" w:themeColor="text1"/>
          <w:sz w:val="22"/>
        </w:rPr>
        <w:tab/>
        <w:t>septembra</w:t>
      </w:r>
      <w:r w:rsidRPr="008005D1">
        <w:rPr>
          <w:rFonts w:ascii="Times New Roman" w:hAnsi="Times New Roman" w:cs="Times New Roman"/>
          <w:color w:val="000000" w:themeColor="text1"/>
          <w:sz w:val="22"/>
        </w:rPr>
        <w:tab/>
        <w:t>2003</w:t>
      </w:r>
    </w:p>
    <w:p w14:paraId="3B897B5D" w14:textId="77777777" w:rsidR="00DC0D7A" w:rsidRPr="008005D1" w:rsidRDefault="008E798C" w:rsidP="0032060C">
      <w:pPr>
        <w:shd w:val="clear" w:color="auto" w:fill="FFFFFF" w:themeFill="background1"/>
        <w:ind w:left="-5"/>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lastRenderedPageBreak/>
        <w:t>(Mimoriadne vydanie Ú. v. EÚ, kap. 13/zv. 32),</w:t>
      </w:r>
    </w:p>
    <w:p w14:paraId="244E7BEC" w14:textId="77777777" w:rsidR="00DC0D7A" w:rsidRPr="008005D1" w:rsidRDefault="008E798C" w:rsidP="0032060C">
      <w:pPr>
        <w:numPr>
          <w:ilvl w:val="0"/>
          <w:numId w:val="31"/>
        </w:numPr>
        <w:shd w:val="clear" w:color="auto" w:fill="FFFFFF" w:themeFill="background1"/>
        <w:spacing w:after="79"/>
        <w:ind w:hanging="301"/>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2004/117/ES z 22. decembra 2004 (Ú. v. EÚ L 14, 18. 1. 2005),– smernice Komisie 2006/124/ES z 5. decembra 2006 (Ú. v. EÚ L 339, 6. 12. 2006).</w:t>
      </w:r>
    </w:p>
    <w:p w14:paraId="71F4DE1B" w14:textId="77777777" w:rsidR="00DC0D7A" w:rsidRPr="008005D1" w:rsidRDefault="008E798C" w:rsidP="0032060C">
      <w:pPr>
        <w:shd w:val="clear" w:color="auto" w:fill="FFFFFF" w:themeFill="background1"/>
        <w:ind w:left="268" w:hanging="283"/>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6. Smernica Rady 2002/57/ES z 13. júna 2002 o obchodovaní s osivom olejnín a priadnych rastlín (Mimoriadne vydanie Ú. v. EÚ, kap. 3/zv. 36) v znení</w:t>
      </w:r>
    </w:p>
    <w:p w14:paraId="59F995B0" w14:textId="77777777" w:rsidR="00DC0D7A" w:rsidRPr="008005D1" w:rsidRDefault="008E798C" w:rsidP="0032060C">
      <w:pPr>
        <w:numPr>
          <w:ilvl w:val="0"/>
          <w:numId w:val="32"/>
        </w:numPr>
        <w:shd w:val="clear" w:color="auto" w:fill="FFFFFF" w:themeFill="background1"/>
        <w:ind w:right="148" w:firstLine="0"/>
        <w:jc w:val="left"/>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2002/68/ES z 19. júla 2002 (Mimoriadne vydanie Ú. v. EÚ, kap. 3/zv. 36),</w:t>
      </w:r>
    </w:p>
    <w:p w14:paraId="56F05FB9" w14:textId="77777777" w:rsidR="00DC0D7A" w:rsidRPr="008005D1" w:rsidRDefault="008E798C" w:rsidP="0032060C">
      <w:pPr>
        <w:numPr>
          <w:ilvl w:val="0"/>
          <w:numId w:val="32"/>
        </w:numPr>
        <w:shd w:val="clear" w:color="auto" w:fill="FFFFFF" w:themeFill="background1"/>
        <w:spacing w:after="100" w:line="236" w:lineRule="auto"/>
        <w:ind w:right="148" w:firstLine="0"/>
        <w:jc w:val="left"/>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Komisie 2003/45/ES z 28. mája 2003 (Mimoriadne vydanie Ú. v. EÚ, kap. 3/zv. 39),– smernice Rady 2003/61/ES z 18. júna 2003 (Mimoriadne vydanie Ú. v. EÚ, kap. 3/zv. 39), – smernice Rady 2004/117/ES z 22. decembra 2004 (Ú. v. EÚ L 14, 18. 1. 2005).</w:t>
      </w:r>
    </w:p>
    <w:p w14:paraId="5E950D6E" w14:textId="77777777" w:rsidR="00DC0D7A" w:rsidRPr="008005D1" w:rsidRDefault="008E798C" w:rsidP="0032060C">
      <w:pPr>
        <w:shd w:val="clear" w:color="auto" w:fill="FFFFFF" w:themeFill="background1"/>
        <w:ind w:left="268" w:hanging="283"/>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7. Smernica Rady 2002/56/ES z 13. júna 2002 o obchodovaní so sadivom zemiakov (Mimoriadne vydanie Ú. v. EÚ, kap. 3/zv. 36) v znení</w:t>
      </w:r>
    </w:p>
    <w:p w14:paraId="17310AE8" w14:textId="77777777" w:rsidR="00DC0D7A" w:rsidRPr="008005D1" w:rsidRDefault="008E798C" w:rsidP="0032060C">
      <w:pPr>
        <w:numPr>
          <w:ilvl w:val="0"/>
          <w:numId w:val="33"/>
        </w:numPr>
        <w:shd w:val="clear" w:color="auto" w:fill="FFFFFF" w:themeFill="background1"/>
        <w:ind w:right="256" w:hanging="175"/>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rozhodnutia Komisie 2003/66/ES z 28. januára 2003 (Mimoriadne vydanie Ú. v. EÚ, kap. 3/zv.</w:t>
      </w:r>
    </w:p>
    <w:p w14:paraId="4F7C26DE" w14:textId="77777777" w:rsidR="00DC0D7A" w:rsidRPr="008005D1" w:rsidRDefault="008E798C" w:rsidP="0032060C">
      <w:pPr>
        <w:shd w:val="clear" w:color="auto" w:fill="FFFFFF" w:themeFill="background1"/>
        <w:ind w:left="-5"/>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38),</w:t>
      </w:r>
    </w:p>
    <w:p w14:paraId="68EC0284" w14:textId="77777777" w:rsidR="00DC0D7A" w:rsidRPr="008005D1" w:rsidRDefault="008E798C" w:rsidP="0032060C">
      <w:pPr>
        <w:numPr>
          <w:ilvl w:val="0"/>
          <w:numId w:val="33"/>
        </w:numPr>
        <w:shd w:val="clear" w:color="auto" w:fill="FFFFFF" w:themeFill="background1"/>
        <w:spacing w:after="79"/>
        <w:ind w:right="256" w:hanging="175"/>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2003/61/ES z 18. júna 2003 (Mimoriadne vydanie Ú. v. EÚ, kap. 3/zv. 39),– rozhodnutia Komisie 2005/908/ES zo 14. decembra 2005 (Ú. v. EÚ L 329, 16. 12. 2005).</w:t>
      </w:r>
    </w:p>
    <w:p w14:paraId="4129630F" w14:textId="77777777" w:rsidR="00DC0D7A" w:rsidRPr="008005D1" w:rsidRDefault="008E798C" w:rsidP="0032060C">
      <w:pPr>
        <w:shd w:val="clear" w:color="auto" w:fill="FFFFFF" w:themeFill="background1"/>
        <w:ind w:left="268" w:hanging="283"/>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8. Smernica Rady 2002/54/ES z 13. júna 2002 o obchodovaní s osivom repy (Mimoriadne vydanie Ú. v. EÚ, kap. 3/zv. 36) v znení</w:t>
      </w:r>
    </w:p>
    <w:p w14:paraId="6BCA1FDF" w14:textId="77777777" w:rsidR="00DC0D7A" w:rsidRPr="008005D1" w:rsidRDefault="008E798C" w:rsidP="0032060C">
      <w:pPr>
        <w:shd w:val="clear" w:color="auto" w:fill="FFFFFF" w:themeFill="background1"/>
        <w:spacing w:after="79"/>
        <w:ind w:left="-5" w:right="511"/>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 smernice Rady 2003/61/ES z 18. júna 2003 (Mimoriadne vydanie Ú. v. EÚ, kap. 3/zv. 39), – smernice Rady 2004/117/ES z 22. decembra 2004 (Ú. v. EÚ L 14, 18. 1. 2005).</w:t>
      </w:r>
    </w:p>
    <w:p w14:paraId="44359DA8" w14:textId="77777777" w:rsidR="00DC0D7A" w:rsidRPr="008005D1" w:rsidRDefault="008E798C" w:rsidP="0032060C">
      <w:pPr>
        <w:numPr>
          <w:ilvl w:val="0"/>
          <w:numId w:val="34"/>
        </w:numPr>
        <w:shd w:val="clear" w:color="auto" w:fill="FFFFFF" w:themeFill="background1"/>
        <w:spacing w:after="79"/>
        <w:ind w:hanging="39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Smernica Rady 2008/72/ES z 15. júla 2008 o uvádzaní množiteľského a sadivového zeleninového materiálu iného ako osivo na trh (kodifikované znenie) (Ú. v. EÚ L 205, 1. 8. 2008) v znení vykonávacieho rozhodnutia Komisie 2013/166/EÚ z 2. apríla 2013 (Ú. v. EÚ L 94, 4. 4. 2013).</w:t>
      </w:r>
    </w:p>
    <w:p w14:paraId="57EE0262" w14:textId="77777777" w:rsidR="00DC0D7A" w:rsidRPr="008005D1" w:rsidRDefault="008E798C" w:rsidP="0032060C">
      <w:pPr>
        <w:numPr>
          <w:ilvl w:val="0"/>
          <w:numId w:val="34"/>
        </w:numPr>
        <w:shd w:val="clear" w:color="auto" w:fill="FFFFFF" w:themeFill="background1"/>
        <w:ind w:hanging="39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Smernica Rady 68/193/EHS z 9. apríla 1968 o obchodovaní s materiálom na vegetatívne rozmnožovanie viniča (Mimoriadne vydanie Ú. v. EÚ, kap. 3/zv. 1) v znení</w:t>
      </w:r>
    </w:p>
    <w:p w14:paraId="60DE46F6" w14:textId="77777777" w:rsidR="00DC0D7A" w:rsidRPr="008005D1" w:rsidRDefault="008E798C" w:rsidP="0032060C">
      <w:pPr>
        <w:numPr>
          <w:ilvl w:val="1"/>
          <w:numId w:val="34"/>
        </w:numPr>
        <w:shd w:val="clear" w:color="auto" w:fill="FFFFFF" w:themeFill="background1"/>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71/140/EHS z 22. marca 1971 (Mimoriadne vydanie Ú. v. EÚ, kap. 3/zv. 1),</w:t>
      </w:r>
    </w:p>
    <w:p w14:paraId="4A5531A5" w14:textId="77777777" w:rsidR="00DC0D7A" w:rsidRPr="008005D1" w:rsidRDefault="008E798C" w:rsidP="0032060C">
      <w:pPr>
        <w:numPr>
          <w:ilvl w:val="1"/>
          <w:numId w:val="34"/>
        </w:numPr>
        <w:shd w:val="clear" w:color="auto" w:fill="FFFFFF" w:themeFill="background1"/>
        <w:spacing w:after="0" w:line="259" w:lineRule="auto"/>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74/648/EHS z 9. decembra 1974 (Mimoriadne vydanie Ú. v. EÚ, kap. 3/zv.</w:t>
      </w:r>
    </w:p>
    <w:p w14:paraId="415E5E75" w14:textId="77777777" w:rsidR="00DC0D7A" w:rsidRPr="008005D1" w:rsidRDefault="008E798C" w:rsidP="0032060C">
      <w:pPr>
        <w:shd w:val="clear" w:color="auto" w:fill="FFFFFF" w:themeFill="background1"/>
        <w:ind w:left="40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2),</w:t>
      </w:r>
    </w:p>
    <w:p w14:paraId="5C5A8E56" w14:textId="77777777" w:rsidR="00DC0D7A" w:rsidRPr="008005D1" w:rsidRDefault="008E798C" w:rsidP="0032060C">
      <w:pPr>
        <w:numPr>
          <w:ilvl w:val="1"/>
          <w:numId w:val="34"/>
        </w:numPr>
        <w:shd w:val="clear" w:color="auto" w:fill="FFFFFF" w:themeFill="background1"/>
        <w:spacing w:after="0" w:line="259" w:lineRule="auto"/>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Prvej smernice Komisie 77/629/EHS z 28. septembra 1977 (Mimoriadne vydanie Ú. v. EÚ,kap. 3/zv. 3),</w:t>
      </w:r>
    </w:p>
    <w:p w14:paraId="19135F4C" w14:textId="77777777" w:rsidR="00DC0D7A" w:rsidRPr="008005D1" w:rsidRDefault="008E798C" w:rsidP="0032060C">
      <w:pPr>
        <w:numPr>
          <w:ilvl w:val="1"/>
          <w:numId w:val="34"/>
        </w:numPr>
        <w:shd w:val="clear" w:color="auto" w:fill="FFFFFF" w:themeFill="background1"/>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78/55/EHS z 19. decembra 1977 (Mimoriadne vydanie Ú. v. EÚ, kap. 3/zv.</w:t>
      </w:r>
    </w:p>
    <w:p w14:paraId="173BA939" w14:textId="77777777" w:rsidR="00DC0D7A" w:rsidRPr="008005D1" w:rsidRDefault="008E798C" w:rsidP="0032060C">
      <w:pPr>
        <w:shd w:val="clear" w:color="auto" w:fill="FFFFFF" w:themeFill="background1"/>
        <w:ind w:left="40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3),</w:t>
      </w:r>
    </w:p>
    <w:p w14:paraId="66D7B58A" w14:textId="77777777" w:rsidR="00DC0D7A" w:rsidRPr="008005D1" w:rsidRDefault="008E798C" w:rsidP="0032060C">
      <w:pPr>
        <w:numPr>
          <w:ilvl w:val="1"/>
          <w:numId w:val="34"/>
        </w:numPr>
        <w:shd w:val="clear" w:color="auto" w:fill="FFFFFF" w:themeFill="background1"/>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78/692/EHS z 25. júla 1978 (Mimoriadne vydanie Ú. v. EÚ, kap. 3/zv. 4),</w:t>
      </w:r>
    </w:p>
    <w:p w14:paraId="7C5C540F" w14:textId="77777777" w:rsidR="00DC0D7A" w:rsidRPr="008005D1" w:rsidRDefault="008E798C" w:rsidP="0032060C">
      <w:pPr>
        <w:numPr>
          <w:ilvl w:val="1"/>
          <w:numId w:val="34"/>
        </w:numPr>
        <w:shd w:val="clear" w:color="auto" w:fill="FFFFFF" w:themeFill="background1"/>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Komisie 82/331/EHS zo 6. mája 1982 (Mimoriadne vydanie Ú. v. EÚ kap. 3/zv. 5),</w:t>
      </w:r>
    </w:p>
    <w:p w14:paraId="7D11B6FC" w14:textId="77777777" w:rsidR="00DC0D7A" w:rsidRPr="008005D1" w:rsidRDefault="008E798C" w:rsidP="0032060C">
      <w:pPr>
        <w:numPr>
          <w:ilvl w:val="1"/>
          <w:numId w:val="34"/>
        </w:numPr>
        <w:shd w:val="clear" w:color="auto" w:fill="FFFFFF" w:themeFill="background1"/>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nariadenia Rady (EHS) č. 3768/85 z 20. decembra 1985 (Ú. v. EÚ L 362, 31. 12. 1985),</w:t>
      </w:r>
    </w:p>
    <w:p w14:paraId="2BA5E559" w14:textId="77777777" w:rsidR="00DC0D7A" w:rsidRPr="008005D1" w:rsidRDefault="008E798C" w:rsidP="0032060C">
      <w:pPr>
        <w:numPr>
          <w:ilvl w:val="1"/>
          <w:numId w:val="34"/>
        </w:numPr>
        <w:shd w:val="clear" w:color="auto" w:fill="FFFFFF" w:themeFill="background1"/>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86/155/EHS z 22. apríla 1986 (Mimoriadne vydanie Ú. v. EÚ, kap. 3/zv. 7),</w:t>
      </w:r>
    </w:p>
    <w:p w14:paraId="165C4E4B" w14:textId="77777777" w:rsidR="00DC0D7A" w:rsidRPr="008005D1" w:rsidRDefault="008E798C" w:rsidP="0032060C">
      <w:pPr>
        <w:numPr>
          <w:ilvl w:val="1"/>
          <w:numId w:val="34"/>
        </w:numPr>
        <w:shd w:val="clear" w:color="auto" w:fill="FFFFFF" w:themeFill="background1"/>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88/332/EHS z 13. júna 1988 (Mimoriadne vydanie Ú. v. EÚ, kap. 3/zv. 8),</w:t>
      </w:r>
    </w:p>
    <w:p w14:paraId="6E34473E" w14:textId="77777777" w:rsidR="00DC0D7A" w:rsidRPr="008005D1" w:rsidRDefault="008E798C" w:rsidP="0032060C">
      <w:pPr>
        <w:numPr>
          <w:ilvl w:val="1"/>
          <w:numId w:val="34"/>
        </w:numPr>
        <w:shd w:val="clear" w:color="auto" w:fill="FFFFFF" w:themeFill="background1"/>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90/654/EHS zo 4. decembra 1990 (Ú. v. EÚ L 353, 17. 12. 1990),</w:t>
      </w:r>
    </w:p>
    <w:p w14:paraId="669E17F9" w14:textId="77777777" w:rsidR="00DC0D7A" w:rsidRPr="008005D1" w:rsidRDefault="008E798C">
      <w:pPr>
        <w:numPr>
          <w:ilvl w:val="1"/>
          <w:numId w:val="34"/>
        </w:numPr>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2002/11/ES zo 14. februára 2002 (Mimoriadne vydanie Ú. v. EÚ, kap. 3/zv.</w:t>
      </w:r>
    </w:p>
    <w:p w14:paraId="5A0A8E70" w14:textId="77777777" w:rsidR="00DC0D7A" w:rsidRPr="008005D1" w:rsidRDefault="008E798C">
      <w:pPr>
        <w:ind w:left="40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35),</w:t>
      </w:r>
    </w:p>
    <w:p w14:paraId="62073680" w14:textId="77777777" w:rsidR="00DC0D7A" w:rsidRPr="008005D1" w:rsidRDefault="008E798C">
      <w:pPr>
        <w:numPr>
          <w:ilvl w:val="1"/>
          <w:numId w:val="34"/>
        </w:numPr>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Rady 2003/61/ES z 18. júna 2003 (Mimoriadne vydanie Ú. v. EÚ, kap. 3/zv. 39),</w:t>
      </w:r>
    </w:p>
    <w:p w14:paraId="49C2C835" w14:textId="77777777" w:rsidR="00DC0D7A" w:rsidRPr="008005D1" w:rsidRDefault="008E798C">
      <w:pPr>
        <w:numPr>
          <w:ilvl w:val="1"/>
          <w:numId w:val="34"/>
        </w:numPr>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nariadenia Európskeho parlamentu a Rady (ES) č. 1829/2003 z 22. septembra 2003</w:t>
      </w:r>
    </w:p>
    <w:p w14:paraId="50876ED2" w14:textId="77777777" w:rsidR="00DC0D7A" w:rsidRPr="008005D1" w:rsidRDefault="008E798C">
      <w:pPr>
        <w:ind w:left="40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(Mimoriadne vydanie Ú. v. EÚ, kap. 13/zv. 32),</w:t>
      </w:r>
    </w:p>
    <w:p w14:paraId="76B358C2" w14:textId="77777777" w:rsidR="00DC0D7A" w:rsidRPr="008005D1" w:rsidRDefault="008E798C">
      <w:pPr>
        <w:numPr>
          <w:ilvl w:val="1"/>
          <w:numId w:val="34"/>
        </w:numPr>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smernice Komisie 2005/43/ES z 23. júna 2005 (Ú. v. EÚ L 164, 24. 6. 2005),</w:t>
      </w:r>
    </w:p>
    <w:p w14:paraId="59610EF3"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8005D1">
        <w:rPr>
          <w:rFonts w:ascii="Times New Roman" w:hAnsi="Times New Roman" w:cs="Times New Roman"/>
          <w:color w:val="000000" w:themeColor="text1"/>
          <w:sz w:val="22"/>
        </w:rPr>
        <w:t>Aktu o pristúpení Dánska, Írska a Spojeného kráľovstva Veľkej Británie a Se</w:t>
      </w:r>
      <w:r w:rsidRPr="00460DD4">
        <w:rPr>
          <w:rFonts w:ascii="Times New Roman" w:hAnsi="Times New Roman" w:cs="Times New Roman"/>
          <w:color w:val="000000" w:themeColor="text1"/>
          <w:sz w:val="22"/>
        </w:rPr>
        <w:t>verného Írska</w:t>
      </w:r>
    </w:p>
    <w:p w14:paraId="7B875F82"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(Ú. v. EÚ L 73, 27. 3. 1972),</w:t>
      </w:r>
    </w:p>
    <w:p w14:paraId="1367F943"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Aktu o pristúpení Grécka (Ú. v. EÚ L 291, 19. 11. 1979),</w:t>
      </w:r>
    </w:p>
    <w:p w14:paraId="16D23CB5" w14:textId="77777777" w:rsidR="00DC0D7A" w:rsidRPr="00460DD4" w:rsidRDefault="008E798C">
      <w:pPr>
        <w:numPr>
          <w:ilvl w:val="1"/>
          <w:numId w:val="34"/>
        </w:numPr>
        <w:spacing w:after="75"/>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Aktu o pristúpení Rakúska, Švédska a Fínska (Ú. v. EÚ C 241, 29. 8. 1994).</w:t>
      </w:r>
    </w:p>
    <w:p w14:paraId="1A6FBC87"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Smernica Rady 66/402/EHS zo 14. júna 1966 týkajúca sa obchodovania s osivom obilnín</w:t>
      </w:r>
    </w:p>
    <w:p w14:paraId="4BA0598A"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lastRenderedPageBreak/>
        <w:t>(Mimoriadne vydanie Ú. v. EÚ, kap. 3/zv. 1) v znení</w:t>
      </w:r>
    </w:p>
    <w:p w14:paraId="6197DC72"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69/60/EHS z 18. februára 1969 (Mimoriadne vydanie Ú. v. EÚ, kap. 3/zv. 1),</w:t>
      </w:r>
    </w:p>
    <w:p w14:paraId="19F0EF09"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71/162/EHS z 30. marca 1971 (Mimoriadne vydanie Ú. v. EÚ, kap. 3/zv. 1),– smernice Rady 72/274/EHS z 20. júla 1972 (Mimoriadne vydanie Ú. v. EÚ, kap. 3/zv. 1),</w:t>
      </w:r>
    </w:p>
    <w:p w14:paraId="4B0EFC25"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72/418/EHS zo 6. decembra 1972 (Mimoriadne vydanie Ú. v. EÚ, kap. 3/zv.</w:t>
      </w:r>
    </w:p>
    <w:p w14:paraId="18EBE30C"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1),</w:t>
      </w:r>
    </w:p>
    <w:p w14:paraId="2C720167"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73/438/EHS z 11. decembra 1973 (Mimoriadne vydanie Ú. v. EÚ, kap. 3/zv.</w:t>
      </w:r>
    </w:p>
    <w:p w14:paraId="2CAC8F2E"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w:t>
      </w:r>
    </w:p>
    <w:p w14:paraId="72FDAB7A"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75/444/EHS z 26. júna 1975 (Mimoriadne vydanie Ú. v. EÚ, kap. 3/zv. 2),</w:t>
      </w:r>
    </w:p>
    <w:p w14:paraId="08A86A60"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78/55/EHS z 19. decembra 1977 (Mimoriadne vydanie Ú. v. EÚ, kap.</w:t>
      </w:r>
    </w:p>
    <w:p w14:paraId="40058C83"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3/zv. 3),</w:t>
      </w:r>
    </w:p>
    <w:p w14:paraId="2FEC5ACD"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Prvej smernice Komisie 78/387/EHS z 18. apríla 1978 (Mimoriadne vydanie Ú. v. EÚ, kap.</w:t>
      </w:r>
    </w:p>
    <w:p w14:paraId="196442D1"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3/zv. 3),</w:t>
      </w:r>
    </w:p>
    <w:p w14:paraId="36640552"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78/692/EHS z 25. júla 1978 (Mimoriadne vydanie Ú. v. EÚ, kap. 3/zv. 4),</w:t>
      </w:r>
    </w:p>
    <w:p w14:paraId="362CF9E0"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78/1020/EHS z 5. decembra 1978 (Mimoriadne vydanie Ú. v. EÚ, kap. 3/zv.</w:t>
      </w:r>
    </w:p>
    <w:p w14:paraId="767ACD1B"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4),</w:t>
      </w:r>
    </w:p>
    <w:p w14:paraId="601B70A1"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79/641/EHS z 27. júna 1979 (Mimoriadne vydanie Ú. v. EÚ, kap. 3/zv. 4),– smernice Rady 79/692/EHS z 24. júla 1979 (Mimoriadne vydanie Ú. v. EÚ, kap. 3/zv. 4),</w:t>
      </w:r>
    </w:p>
    <w:p w14:paraId="17BCB904"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81/126/EHS zo 16. februára 1981 (Mimoriadne vydanie Ú. v. EÚ, kap.</w:t>
      </w:r>
    </w:p>
    <w:p w14:paraId="3E1290D7"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3/zv. 5),</w:t>
      </w:r>
    </w:p>
    <w:p w14:paraId="694B5F65"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81/561/EHS z 13. júla 1981 (Ú. v. EÚ L 203, 23. 7. 1981),</w:t>
      </w:r>
    </w:p>
    <w:p w14:paraId="0B9796FD"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nariadenia Rady (EHS) 3768/85 z 20. decembra 1985 (Ú. v. EÚ L 362, 31. 12. 1985),</w:t>
      </w:r>
    </w:p>
    <w:p w14:paraId="51880D99"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86/155/EHS z 22. apríla 1986 (Mimoriadne vydanie Ú. v. EÚ, kap. 3/zv. 7),</w:t>
      </w:r>
    </w:p>
    <w:p w14:paraId="6B7E8E6E"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86/320/EHS z 20. júna 1986 (Mimoriadne vydanie Ú. v. EÚ, kap. 3/zv. 7),</w:t>
      </w:r>
    </w:p>
    <w:p w14:paraId="712B08B8"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87/120/EHS zo 14. januára 1987 (Mimoriadne vydanie Ú. v. EÚ, kap.</w:t>
      </w:r>
    </w:p>
    <w:p w14:paraId="1AFA774D"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3/zv. 7),</w:t>
      </w:r>
    </w:p>
    <w:p w14:paraId="15BF9393"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88/332/EHS z 13. júna 1988 (Mimoriadne vydanie Ú. v. EÚ, kap. 3/zv. 8),</w:t>
      </w:r>
    </w:p>
    <w:p w14:paraId="718D36A1"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88/380/EHS z 13. júna 1988 (Mimoriadne vydanie Ú. v. EÚ, kap. 3/zv. 8),</w:t>
      </w:r>
    </w:p>
    <w:p w14:paraId="5175C296"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88/506/EHS z 13. septembra 1988 (Mimoriadne vydanie Ú. v. EÚ, kap.</w:t>
      </w:r>
    </w:p>
    <w:p w14:paraId="2DB6D753"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3/zv. 8),</w:t>
      </w:r>
    </w:p>
    <w:p w14:paraId="5A6F5508"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89/2/EHS z 15. decembra 1988 (Mimoriadne vydanie Ú. v. EÚ, kap. 3/zv.</w:t>
      </w:r>
    </w:p>
    <w:p w14:paraId="7C1DF17D"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9),</w:t>
      </w:r>
    </w:p>
    <w:p w14:paraId="23C64398"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90/623/EHS zo 7. novembra 1990 (Mimoriadne vydanie Ú. v. EÚ, kap.</w:t>
      </w:r>
    </w:p>
    <w:p w14:paraId="081BE960"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3/zv. 11),</w:t>
      </w:r>
    </w:p>
    <w:p w14:paraId="31D4C278"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90/654/EHS zo 4. decembra 1990 (Ú. v. EÚ L 353, 17. 12. 1990),</w:t>
      </w:r>
    </w:p>
    <w:p w14:paraId="4A355115"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93/2/EHS z 28. januára 1993 (Mimoriadne vydanie Ú. v. EÚ, kap. 3/zv.</w:t>
      </w:r>
    </w:p>
    <w:p w14:paraId="7A746426"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13),</w:t>
      </w:r>
    </w:p>
    <w:p w14:paraId="5E32F79F"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95/6/ES z 20. marca 1995 (Mimoriadne vydanie Ú. v. EÚ, kap. 3/zv. 17),</w:t>
      </w:r>
    </w:p>
    <w:p w14:paraId="6452654D"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96/72/ES z 18. novembra 1996 (Mimoriadne vydanie Ú. v. EÚ, kap. 3/zv.</w:t>
      </w:r>
    </w:p>
    <w:p w14:paraId="4805334F"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20),</w:t>
      </w:r>
    </w:p>
    <w:p w14:paraId="0A8E2C9A"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98/95/ES zo 14. decembra 1998 (Mimoriadne vydanie Ú. v. EÚ, kap. 3/zv.</w:t>
      </w:r>
    </w:p>
    <w:p w14:paraId="0B51CDB1"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24),</w:t>
      </w:r>
    </w:p>
    <w:p w14:paraId="5C4CA630"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98/96/ES zo 14. decembra 1998 (Mimoriadne vydanie Ú. v. EÚ, kap. 3/zv.</w:t>
      </w:r>
    </w:p>
    <w:p w14:paraId="039063B2"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24),</w:t>
      </w:r>
    </w:p>
    <w:p w14:paraId="554D587D"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1999/8/EHS z 18. februára 1999 (Mimoriadne vydanie Ú. v. EÚ, kap.3/zv. 24),</w:t>
      </w:r>
    </w:p>
    <w:p w14:paraId="13488F6D"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1999/54/EHS z 26. mája 1999 (Mimoriadne vydanie Ú. v. EÚ, kap. 3/zv.</w:t>
      </w:r>
    </w:p>
    <w:p w14:paraId="61B2FE2B"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25),</w:t>
      </w:r>
    </w:p>
    <w:p w14:paraId="2ACDB2F4"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2001/64/ES z 31. augusta 2001 (Mimoriadne vydanie Ú. v. EÚ, kap. 3/zv.</w:t>
      </w:r>
    </w:p>
    <w:p w14:paraId="305713BB"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33),</w:t>
      </w:r>
    </w:p>
    <w:p w14:paraId="179CC5A7"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lastRenderedPageBreak/>
        <w:t>smernice Rady 2003/61/ES z 18. júna 2003 (Mimoriadne vydanie Ú. v. EÚ, kap. 3/zv. 39),</w:t>
      </w:r>
    </w:p>
    <w:p w14:paraId="74574D8A"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2004/117/ES z 22. decembra 2004 (Ú. v. EÚ L 14, 18. 1. 2005),</w:t>
      </w:r>
    </w:p>
    <w:p w14:paraId="544697F9"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2006/55/ES z 12. júna 2006 (Ú. v. EÚ L 159, 13. 6. 2006),</w:t>
      </w:r>
    </w:p>
    <w:p w14:paraId="33411A94"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Aktu o pristúpení Dánska, Írska a Spojeného kráľovstva Veľkej Británie a Severného Írska</w:t>
      </w:r>
    </w:p>
    <w:p w14:paraId="63A5618D"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(Ú. v. EÚ L 73, 27. 3. 1972),</w:t>
      </w:r>
    </w:p>
    <w:p w14:paraId="5A9C4A7E"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Aktu o pristúpení Grécka (Ú. v. EÚ L 291, 19. 11. 1979),</w:t>
      </w:r>
    </w:p>
    <w:p w14:paraId="38E2AFAC" w14:textId="77777777" w:rsidR="00DC0D7A" w:rsidRPr="00460DD4" w:rsidRDefault="008E798C">
      <w:pPr>
        <w:numPr>
          <w:ilvl w:val="1"/>
          <w:numId w:val="34"/>
        </w:numPr>
        <w:spacing w:after="75"/>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Aktu o pristúpení Rakúska, Švédska a Fínska (Ú. v. EÚ C 241, 29. 8. 1994).</w:t>
      </w:r>
    </w:p>
    <w:p w14:paraId="6B7A228A"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Smernica Rady 66/401/EHS zo 14. júna 1966 o uvádzaní osiva krmovín na trh (Mimoriadne vydanie Ú. v. EÚ, kap. 3/zv. 1) v znení</w:t>
      </w:r>
    </w:p>
    <w:p w14:paraId="478BE5CB"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69/63/EHS z 18. februára 1969 (Mimoriadne vydanie Ú. v. EÚ, kap. 3/zv. 1),</w:t>
      </w:r>
    </w:p>
    <w:p w14:paraId="5CFB78AF"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71/162/EHS z 30. marca 1971 (Mimoriadne vydanie Ú. v. EÚ, kap. 3/zv. 1),– smernice Rady 72/274/EHS z 20. júla 1972 (Mimoriadne vydanie Ú. v. EÚ, kap. 3/zv. 1),</w:t>
      </w:r>
    </w:p>
    <w:p w14:paraId="3651A68B"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72/418/EHS zo 6. decembra 1972 (Mimoriadne vydanie Ú. v. EÚ, kap. 3/zv.</w:t>
      </w:r>
    </w:p>
    <w:p w14:paraId="756EFB95"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1),</w:t>
      </w:r>
    </w:p>
    <w:p w14:paraId="3DB68235"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73/438/EHS z 11. decembra 1973 (Mimoriadne vydanie Ú. v. EÚ, kap. 3/zv.</w:t>
      </w:r>
    </w:p>
    <w:p w14:paraId="1DAE077E"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w:t>
      </w:r>
    </w:p>
    <w:p w14:paraId="38623741"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75/444/EHS z 26. júna 1975 (Mimoriadne vydanie Ú. v. EÚ, kap. 3/zv. 2),</w:t>
      </w:r>
    </w:p>
    <w:p w14:paraId="2AEE8138"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78/55/EHS z 19. decembra 1977 (Mimoriadne vydanie Ú. v. EÚ, kap.</w:t>
      </w:r>
    </w:p>
    <w:p w14:paraId="1AE01B8F"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3/zv. 3),</w:t>
      </w:r>
    </w:p>
    <w:p w14:paraId="228E0B1A"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78/386/EHS z 18. apríla 1978 (Mimoriadne vydanie Ú. v. EÚ, kap. 3/zv.</w:t>
      </w:r>
    </w:p>
    <w:p w14:paraId="3E4CA93B"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w:t>
      </w:r>
    </w:p>
    <w:p w14:paraId="1E050C89"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78/692/EHS z 25. júla 1978 (Mimoriadne vydanie Ú. v. EÚ, kap. 3/zv. 4),</w:t>
      </w:r>
    </w:p>
    <w:p w14:paraId="42BE9DEA"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78/1020/EHS z 5. decembra 1978 (Mimoriadne vydanie Ú. v. EÚ, kap. 3/zv.</w:t>
      </w:r>
    </w:p>
    <w:p w14:paraId="25BCF20D"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4),</w:t>
      </w:r>
    </w:p>
    <w:p w14:paraId="5C9EA09B"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79/641/EHS z 27. júna 1979 (Mimoriadne vydanie Ú. v. EÚ, kap. 3/zv. 4),– smernice Rady 79/692/EHS z 24. júla 1979 (Mimoriadne vydanie Ú. v. EÚ, kap. 3/zv. 4),</w:t>
      </w:r>
    </w:p>
    <w:p w14:paraId="4C8449E0"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80/754/EHS zo 17. júla 1980 (Mimoriadne vydanie Ú. v. EÚ, kap. 3/zv.</w:t>
      </w:r>
    </w:p>
    <w:p w14:paraId="0A1301FA"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4),</w:t>
      </w:r>
    </w:p>
    <w:p w14:paraId="163F8101"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81/126/EHS zo 16. februára 1981 (Mimoriadne vydanie Ú. v. EÚ, kap.</w:t>
      </w:r>
    </w:p>
    <w:p w14:paraId="1D44CB26"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3/zv. 5),</w:t>
      </w:r>
    </w:p>
    <w:p w14:paraId="733224BA"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82/287/EHS z 13. apríla 1982 (Mimoriadne vydanie Ú. v. EÚ, kap. 3/zv.</w:t>
      </w:r>
    </w:p>
    <w:p w14:paraId="65B7EF0D"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5),</w:t>
      </w:r>
    </w:p>
    <w:p w14:paraId="5C5AACBF"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85/38/EHS zo 14. decembra 1984 (Mimoriadne vydanie Ú. v. EÚ, kap.</w:t>
      </w:r>
    </w:p>
    <w:p w14:paraId="1DA2123A"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3/zv. 6),</w:t>
      </w:r>
    </w:p>
    <w:p w14:paraId="6DA1F1B1"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nariadenia Rady (EHS) č. 3768/85 z 20. decembra 1985 (Ú. v. EÚ L 362, 31. 12. 1985),</w:t>
      </w:r>
    </w:p>
    <w:p w14:paraId="78C1FD19"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86/155/EHS z 22. apríla 1986 (Mimoriadne vydanie Ú. v. EÚ, kap. 3/zv. 7),</w:t>
      </w:r>
    </w:p>
    <w:p w14:paraId="45179434"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87/120/EHS zo 14. januára 1987 (Mimoriadne vydanie Ú. v. EÚ, kap.</w:t>
      </w:r>
    </w:p>
    <w:p w14:paraId="349D6CED"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3/zv. 7),</w:t>
      </w:r>
    </w:p>
    <w:p w14:paraId="1668985E"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87/480/EHS z 9. septembra 1987 (Mimoriadne vydanie Ú. v. EÚ, kap.</w:t>
      </w:r>
    </w:p>
    <w:p w14:paraId="45AA0093"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3/zv. 7),</w:t>
      </w:r>
    </w:p>
    <w:p w14:paraId="25E4EA9C"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88/332/EHS z 13. júna 1988 (Mimoriadne vydanie Ú. v. EÚ, kap. 3/zv. 8),</w:t>
      </w:r>
    </w:p>
    <w:p w14:paraId="5A092907"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88/380/EHS z 13. júna 1988 (Mimoriadne vydanie Ú. v. EÚ, kap. 3/zv. 8),</w:t>
      </w:r>
    </w:p>
    <w:p w14:paraId="2C77E0E3"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89/100/EHS z 20. januára 1989 (Mimoriadne vydanie Ú. v. EÚ, kap. 3/zv.</w:t>
      </w:r>
    </w:p>
    <w:p w14:paraId="0DFB3B29"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9),</w:t>
      </w:r>
    </w:p>
    <w:p w14:paraId="7A194D70"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90/654/EHS zo 4. decembra 1990 (Ú. v. EÚ L 353, 17. 12. 1990),</w:t>
      </w:r>
    </w:p>
    <w:p w14:paraId="37BCAEB6"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92/19/EHS z 23. marca 1992 (Mimoriadne vydanie Ú. v. EÚ, kap. 3/zv.</w:t>
      </w:r>
    </w:p>
    <w:p w14:paraId="5C873AAE"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12),</w:t>
      </w:r>
    </w:p>
    <w:p w14:paraId="4AE318C0"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96/18/ES z 19. marca 1996 (Mimoriadne vydanie Ú. v. EÚ, kap. 3/zv. 18),</w:t>
      </w:r>
    </w:p>
    <w:p w14:paraId="05395B0A"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96/72/ES z 18. novembra 1996 (Mimoriadne vydanie Ú. v. EÚ, kap. 3/zv.</w:t>
      </w:r>
    </w:p>
    <w:p w14:paraId="04664795"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lastRenderedPageBreak/>
        <w:t>20),</w:t>
      </w:r>
    </w:p>
    <w:p w14:paraId="62D4D467"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98/95/ES zo 14. decembra 1998 (Mimoriadne vydanie Ú. v. EÚ, kap. 3/zv.</w:t>
      </w:r>
    </w:p>
    <w:p w14:paraId="19E552E1"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24),</w:t>
      </w:r>
    </w:p>
    <w:p w14:paraId="0DA944F4"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98/96/ES zo 14. decembra 1998 (Mimoriadne vydanie Ú. v. EÚ, kap. 3/zv.</w:t>
      </w:r>
    </w:p>
    <w:p w14:paraId="31C6F57F"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24),</w:t>
      </w:r>
    </w:p>
    <w:p w14:paraId="38C4CD19"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2001/64/ES z 31. augusta 2001 (Mimoriadne vydanie Ú. v. EÚ, kap. 3/zv.</w:t>
      </w:r>
    </w:p>
    <w:p w14:paraId="70FD0841"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33),</w:t>
      </w:r>
    </w:p>
    <w:p w14:paraId="36328D17"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2003/61/ES z 18. júna 2003 (Mimoriadne vydanie Ú. v. EÚ, kap. 3/zv. 39),</w:t>
      </w:r>
    </w:p>
    <w:p w14:paraId="4C5B7F5A"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Komisie 2004/55/ES z 20. apríla 2004 (Mimoriadne vydanie Ú. v. EÚ, kap. 3/zv.</w:t>
      </w:r>
    </w:p>
    <w:p w14:paraId="6D316AEC"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44),</w:t>
      </w:r>
    </w:p>
    <w:p w14:paraId="1BDFC7AA"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smernice Rady 2004/117/ES z 22. decembra 2004 (Ú. v. EÚ L 14, 18. 1. 2005),</w:t>
      </w:r>
    </w:p>
    <w:p w14:paraId="72FB75D5"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Aktu o pristúpení Dánska, Írska a Spojeného kráľovstva Veľkej Británie a Severného Írska</w:t>
      </w:r>
    </w:p>
    <w:p w14:paraId="33E46B9C"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(Ú. v. EÚ L 73, 27. 3. 1972),</w:t>
      </w:r>
    </w:p>
    <w:p w14:paraId="5D0103A1" w14:textId="77777777" w:rsidR="00DC0D7A" w:rsidRPr="00460DD4" w:rsidRDefault="008E798C">
      <w:pPr>
        <w:numPr>
          <w:ilvl w:val="1"/>
          <w:numId w:val="34"/>
        </w:numPr>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Aktu o pristúpení Grécka (Ú. v. EÚ L 291, 19. 11. 1979),</w:t>
      </w:r>
    </w:p>
    <w:p w14:paraId="0AF52E07" w14:textId="77777777" w:rsidR="00DC0D7A" w:rsidRPr="00460DD4" w:rsidRDefault="008E798C">
      <w:pPr>
        <w:numPr>
          <w:ilvl w:val="1"/>
          <w:numId w:val="34"/>
        </w:numPr>
        <w:spacing w:after="75"/>
        <w:ind w:hanging="25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Aktu o pristúpení Rakúska, Švédska a Fínska (Ú. v. EÚ C 241, 29. 8. 1994).</w:t>
      </w:r>
    </w:p>
    <w:p w14:paraId="7AF383A7" w14:textId="77777777" w:rsidR="00DC0D7A" w:rsidRPr="00460DD4" w:rsidRDefault="008E798C">
      <w:pPr>
        <w:numPr>
          <w:ilvl w:val="0"/>
          <w:numId w:val="34"/>
        </w:numPr>
        <w:spacing w:after="79"/>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Smernica Komisie 2007/48/ES z 26. júla 2007, ktorou sa mení a dopĺňa smernica 2003/90/ES, ktorou sa ustanovujú vykonávacie opatrenia na účely článku 7 smernice Rady 2002/53/ES týkajúcej sa znakov, ktoré musia byť splnené ako minimum pri skúškach, a minimálnych podmienok na skúšanie určitých odrôd poľnohospodárskych rastlinných druhov (Ú. v. EÚ L 195, 27. 7. 2007).</w:t>
      </w:r>
    </w:p>
    <w:p w14:paraId="6B0E97F3"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Smernica Komisie 2007/49/ES z 26. júla 2007, ktorou sa mení a dopĺňa smernica 2003/91/ES, ktorou sa ustanovujú vykonávacie opatrenia na účely článku 7 smernice Rady 2002/55/ES týkajúcej sa znakov, ktoré musia byť splnené ako minimum pri skúškach, a minimálnych podmienok na skúšanie určitých odrôd druhov zelenín (Ú. v. EÚ L 195,</w:t>
      </w:r>
    </w:p>
    <w:p w14:paraId="29E82FE7" w14:textId="77777777" w:rsidR="00DC0D7A" w:rsidRPr="00460DD4" w:rsidRDefault="008E798C">
      <w:pPr>
        <w:spacing w:after="75"/>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27. 7. 2007).</w:t>
      </w:r>
    </w:p>
    <w:p w14:paraId="4B8276AD"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Smernica Komisie 2008/83/ES z 13. augusta 2008, ktorou sa mení a dopĺňa smernica 2003/91/ES, ktorou sa ustanovujú vykonávacie opatrenia na účely článku 7 smernice Rady 2002/55/ES týkajúcej sa znakov, ktoré musia byť splnené ako minimum pri skúškach, a minimálnych podmienok na skúšanie určitých odrôd druhov zelenín (Ú. v. EÚ L 219,</w:t>
      </w:r>
    </w:p>
    <w:p w14:paraId="670FA8CE" w14:textId="77777777" w:rsidR="00DC0D7A" w:rsidRPr="00460DD4" w:rsidRDefault="008E798C">
      <w:pPr>
        <w:spacing w:after="75"/>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14. 8. 2008).</w:t>
      </w:r>
    </w:p>
    <w:p w14:paraId="5ECBDE7F"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Smernica Komisie 2009/74/ES z 26. júna 2009, ktorou sa menia a dopĺňajú smernice Rady 66/401/EHS, 66/402/EHS, 2002/55/ES a 2002/57/ES, pokiaľ ide o botanické názvy rastlín, vedecké názvy iných organizmov a určité prílohy k smerniciam 66/401/EHS, 66/402/EHS a 2002/57/ES vzhľadom na vývoj vedeckých a technických poznatkov (Ú. v. EÚ L 166,</w:t>
      </w:r>
    </w:p>
    <w:p w14:paraId="4E238B0C" w14:textId="77777777" w:rsidR="00DC0D7A" w:rsidRPr="00460DD4" w:rsidRDefault="008E798C">
      <w:pPr>
        <w:spacing w:after="75"/>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27. 6. 2009).</w:t>
      </w:r>
    </w:p>
    <w:p w14:paraId="449A2E31" w14:textId="77777777" w:rsidR="00DC0D7A" w:rsidRPr="00460DD4" w:rsidRDefault="008E798C">
      <w:pPr>
        <w:numPr>
          <w:ilvl w:val="0"/>
          <w:numId w:val="34"/>
        </w:numPr>
        <w:spacing w:after="79"/>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Smernica Komisie 2009/97/ES z 3. augusta 2009, ktorou sa menia a dopĺňajú smernice 2003/90/ES a 2003/91/ES, ktorými sa ustanovujú vykonávacie opatrenia na účely článku 7 smerníc Rady 2002/53/ES a 2002/55/ES týkajúcich sa znakov, ktoré musia byť splnené ako minimum pri skúškach, a minimálnych podmienok na skúšanie určitých odrôd poľnohospodárskych rastlinných druhov a druhov zeleniny (Ú. v. EÚ L 202, 4. 8. 2009).</w:t>
      </w:r>
    </w:p>
    <w:p w14:paraId="69EAD7AE" w14:textId="77777777" w:rsidR="00DC0D7A" w:rsidRPr="00460DD4" w:rsidRDefault="008E798C">
      <w:pPr>
        <w:numPr>
          <w:ilvl w:val="0"/>
          <w:numId w:val="34"/>
        </w:numPr>
        <w:spacing w:after="79"/>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Smernica Komisie 2010/46/EÚ z 2. júla 2010, ktorou sa menia a dopĺňajú smernice 2003/90/ES a 2003/91/ES, ktorými sa ustanovujú vykonávacie opatrenia na účely článku 7 smerníc Rady 2002/53/ES a 2002/55/ES, pokiaľ ide o znaky, ktoré sa majú zohľadniť ako minimum pri skúškach, a minimálne podmienky na skúšanie určitých odrôd poľnohospodárskych rastlinných druhov a druhov zeleniny (Ú. v. EÚ L 169, 3. 7. 2010).</w:t>
      </w:r>
    </w:p>
    <w:p w14:paraId="71610BCB" w14:textId="77777777" w:rsidR="00DC0D7A" w:rsidRPr="00460DD4" w:rsidRDefault="008E798C">
      <w:pPr>
        <w:numPr>
          <w:ilvl w:val="0"/>
          <w:numId w:val="34"/>
        </w:numPr>
        <w:spacing w:after="79"/>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 xml:space="preserve">Vykonávacia smernica Komisie 2011/68/EÚ z 1. júla 2011, ktorou sa menia a dopĺňajú smernice 2003/90/ES a 2003/91/ES, ktorými sa ustanovujú vykonávacie opatrenia na účely článku 7 smerníc Rady 2002/53/ES a 2002/55/ES, pokiaľ ide o znaky, ktoré sa majú zohľadniť ako minimum pri skúškach, a </w:t>
      </w:r>
      <w:r w:rsidRPr="00460DD4">
        <w:rPr>
          <w:rFonts w:ascii="Times New Roman" w:hAnsi="Times New Roman" w:cs="Times New Roman"/>
          <w:color w:val="000000" w:themeColor="text1"/>
          <w:sz w:val="22"/>
        </w:rPr>
        <w:lastRenderedPageBreak/>
        <w:t>minimálne podmienky na skúšanie určitých odrôd poľnohospodárskych rastlinných druhov a druhov zeleniny (Ú. v. EÚ L 175, 2. 7. 2011).</w:t>
      </w:r>
    </w:p>
    <w:p w14:paraId="330E65EE"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2012/8/EÚ z 2. marca 2012, ktorou sa mení a dopĺňa smernica 2003/90/ES, ktorou sa ustanovujú vykonávacie opatrenia na účely článku 7 smernice Rady 2002/53/ES týkajúcej sa znakov, ktoré musia byť splnené ako minimum pri skúškach, a minimálnych podmienok na skúšanie určitých odrôd poľnohospodárskych rastlinných druhov (Ú. v. EÚ L 64, 3. 3. 2012).</w:t>
      </w:r>
    </w:p>
    <w:p w14:paraId="4A69269D"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2012/44/EÚ z 26. novembra 2012, ktorou sa menia a dopĺňajú smernice 2003/90/ES a 2003/91/ES, ktorými sa ustanovujú vykonávacie opatrenia na účely článku 7 smerníc Rady 2002/53/ES a 2002/55/ES, pokiaľ ide o znaky, ktoré sa majú zohľadniť ako minimum pri skúškach, a minimálne podmienky na skúšanie určitých odrôd poľnohospodárskych rastlinných druhov a druhov zeleniny (Ú. v. EÚ L 327,</w:t>
      </w:r>
    </w:p>
    <w:p w14:paraId="3EFB35FE" w14:textId="77777777" w:rsidR="00DC0D7A" w:rsidRPr="00460DD4" w:rsidRDefault="008E798C">
      <w:pPr>
        <w:spacing w:after="75"/>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27. 11. 2012).</w:t>
      </w:r>
    </w:p>
    <w:p w14:paraId="46532CC3" w14:textId="77777777" w:rsidR="00DC0D7A" w:rsidRPr="00460DD4" w:rsidRDefault="008E798C">
      <w:pPr>
        <w:numPr>
          <w:ilvl w:val="0"/>
          <w:numId w:val="34"/>
        </w:numPr>
        <w:spacing w:after="79"/>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2013/45/EÚ zo 7. augusta 2013, ktorou sa menia smernice Rady 2002/55/ES a 2008/72/ES a smernica Komisie 2009/145/ES, pokiaľ ide o botanický názov rajčiakov (Ú. v. EÚ L 213, 8. 8. 2013).</w:t>
      </w:r>
    </w:p>
    <w:p w14:paraId="7FE9065C"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2013/57/EÚ z 20. novembra 2013, ktorou sa menia smernice 2003/90/ES a 2003/91/ES, ktorými sa ustanovujú vykonávacie opatrenia na účely článku 7 smernice Rady 2002/53/ES a článku 7 smernice Rady 2002/55/ES týkajúcich sa znakov, ktoré musia byť splnené ako minimum pri skúškach, a minimálnych podmienok na skúšanie určitých odrôd poľnohospodárskych rastlinných druhov a druhov zelenín (Ú. v. EÚ L 312,</w:t>
      </w:r>
    </w:p>
    <w:p w14:paraId="29A5E93D" w14:textId="77777777" w:rsidR="00DC0D7A" w:rsidRPr="00460DD4" w:rsidRDefault="008E798C">
      <w:pPr>
        <w:spacing w:after="75"/>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21. 11. 2013).</w:t>
      </w:r>
    </w:p>
    <w:p w14:paraId="5CF19FB3"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2014/105/EÚ zo 4. decembra 2014, ktorou sa menia smernice 2003/90/ES a 2003/91/ES, ktorými sa stanovujú vykonávacie opatrenia na účely článku 7 smernice Rady 2002/53/ES a článku 7 smernice Rady 2002/55/ES týkajúcich sa znakov, ktoré musia byť splnené ako minimum pri skúškach, a minimálnych podmienok na skúšanie určitých odrôd poľnohospodárskych rastlinných druhov a druhov zelenín (Ú. v. EÚ L 349,</w:t>
      </w:r>
    </w:p>
    <w:p w14:paraId="3C888E5D" w14:textId="77777777" w:rsidR="00DC0D7A" w:rsidRPr="00460DD4" w:rsidRDefault="008E798C">
      <w:pPr>
        <w:spacing w:after="75"/>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5. 12. 2014).</w:t>
      </w:r>
    </w:p>
    <w:p w14:paraId="5DCA54AF" w14:textId="77777777" w:rsidR="00DC0D7A" w:rsidRPr="00460DD4" w:rsidRDefault="008E798C">
      <w:pPr>
        <w:numPr>
          <w:ilvl w:val="0"/>
          <w:numId w:val="34"/>
        </w:numPr>
        <w:spacing w:after="79"/>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(EÚ) 2015/1168 z 15. júla 2015, ktorou sa menia smernice 2003/90/ES a 2003/91/ES, ktorými sa ustanovujú vykonávacie opatrenia na účely článku 7 smernice Rady 2002/53/ES a článku 7 smernice Rady 2002/55/ES, pokiaľ ide o znaky, ktoré musia byť splnené ako minimum pri skúškach, a minimálne podmienky na skúšanie určitých odrôd poľnohospodárskych rastlinných druhov a druhov zelenín (Ú. v. EÚ L 188, 16. 7. 2015).</w:t>
      </w:r>
    </w:p>
    <w:p w14:paraId="361FA1AE" w14:textId="77777777" w:rsidR="00DC0D7A" w:rsidRPr="00460DD4" w:rsidRDefault="008E798C">
      <w:pPr>
        <w:numPr>
          <w:ilvl w:val="0"/>
          <w:numId w:val="34"/>
        </w:numPr>
        <w:spacing w:after="79"/>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2014/97/EÚ z 15. októbra 2014, ktorou sa vykonáva smernica Rady 2008/90/ES, pokiaľ ide o registráciu dodávateľov a odrôd a o spoločný zoznam odrôd (Ú. v. EÚ L 298,16. 10. 2014).</w:t>
      </w:r>
    </w:p>
    <w:p w14:paraId="768A5D76"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(EÚ) 2016/1914 z 31. októbra 2016, ktorou sa menia smernice 2003/90/ES a 2003/91/ES, ktorými sa stanovujú vykonávacie opatrenia na účely článku 7 smernice Rady 2002/53/ES a článku 7 smernice Rady 2002/55/ES týkajúcich sa znakov, ktoré musia byť splnené ako minimum pri skúškach, a minimálnych podmienok na skúšanie určitých odrôd poľnohospodárskych rastlinných druhov a druhov zelenín (Ú. v. EÚ L 296,</w:t>
      </w:r>
    </w:p>
    <w:p w14:paraId="35305C1F" w14:textId="77777777" w:rsidR="00DC0D7A" w:rsidRPr="00460DD4" w:rsidRDefault="008E798C">
      <w:pPr>
        <w:spacing w:after="75"/>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1. 11. 2016).</w:t>
      </w:r>
    </w:p>
    <w:p w14:paraId="1B4AEC9A" w14:textId="77777777" w:rsidR="00DC0D7A" w:rsidRPr="00460DD4" w:rsidRDefault="008E798C">
      <w:pPr>
        <w:numPr>
          <w:ilvl w:val="0"/>
          <w:numId w:val="34"/>
        </w:numPr>
        <w:spacing w:after="79"/>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(EÚ) 2016/2109 z 1. decembra 2016, ktorou sa mení smernica Rady 66/401/EHS, pokiaľ ide o zahrnutie nových druhov a botanického názvu druhu Lolium × boucheanum Kunth (Ú. v. EÚ L 327, 2. 12. 2016).</w:t>
      </w:r>
    </w:p>
    <w:p w14:paraId="24639388"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 xml:space="preserve">Vykonávacia smernica Komisie (EÚ) 2018/100 z 22. januára 2018, ktorou sa menia smernice 2003/90/ES a 2003/91/ES, ktorými sa ustanovujú vykonávacie opatrenia na účely článku 7 smernice Rady 2002/53/ES, resp. článku 7 smernice Rady 2002/55/ES týkajúce sa znakov, ktoré musia byť splnené ako minimum pri </w:t>
      </w:r>
      <w:r w:rsidRPr="00460DD4">
        <w:rPr>
          <w:rFonts w:ascii="Times New Roman" w:hAnsi="Times New Roman" w:cs="Times New Roman"/>
          <w:color w:val="000000" w:themeColor="text1"/>
          <w:sz w:val="22"/>
        </w:rPr>
        <w:lastRenderedPageBreak/>
        <w:t>skúškach, a minimálnych podmienok na skúšanie určitých odrôd poľnohospodárskych rastlinných druhov a druhov zelenín (Ú. v. EÚ L 17,</w:t>
      </w:r>
    </w:p>
    <w:p w14:paraId="1B1F9C1B" w14:textId="77777777" w:rsidR="00DC0D7A" w:rsidRPr="00460DD4" w:rsidRDefault="008E798C">
      <w:pPr>
        <w:spacing w:after="75"/>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23. 1. 2018).</w:t>
      </w:r>
    </w:p>
    <w:p w14:paraId="26B4672A"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(EÚ) 2019/114 z 24. januára 2019, ktorou sa menia smernice 2003/90/ES a 2003/91/ES, ktorými sa stanovujú vykonávacie opatrenia na účely článku 7 smernice Rady 2002/53/ES a článku 7 smernice Rady 2002/55/ES týkajúce sa znakov, ktoré musia byť splnené ako minimum pri skúškach, a minimálnych podmienok na skúšanie určitých odrôd poľnohospodárskych rastlinných druhov a druhov zelenín (Ú. v. EÚ L 23,</w:t>
      </w:r>
    </w:p>
    <w:p w14:paraId="71E6884D" w14:textId="77777777" w:rsidR="00DC0D7A" w:rsidRPr="00460DD4" w:rsidRDefault="008E798C">
      <w:pPr>
        <w:spacing w:after="75"/>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25. 1. 2019).</w:t>
      </w:r>
    </w:p>
    <w:p w14:paraId="3407EE34"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(EÚ) 2019/990 zo 17. júna 2019, ktorou sa mení zoznam rodov a druhov uvedený v článku 2 ods. 1 písm. b) smernice Rady 2002/55/ES, v prílohe II k smernici Rady 2008/72/ES a v prílohe k smernici Komisie 93/61/EHS (Ú. v. EÚ L 160,</w:t>
      </w:r>
    </w:p>
    <w:p w14:paraId="2F4A2106" w14:textId="77777777" w:rsidR="00DC0D7A"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18. 6. 2019).</w:t>
      </w:r>
    </w:p>
    <w:p w14:paraId="49E1BEBE" w14:textId="77777777" w:rsidR="00DC0D7A" w:rsidRPr="00460DD4" w:rsidRDefault="008E798C">
      <w:pPr>
        <w:numPr>
          <w:ilvl w:val="0"/>
          <w:numId w:val="34"/>
        </w:numPr>
        <w:spacing w:after="79"/>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(EÚ) 2019/1985 z 28. novembra 2019, ktorou sa menia smernice 2003/90/ES a 2003/91/ES, ktorými sa stanovujú vykonávacie opatrenia na účely článku 7 smernice Rady 2002/53/ES a článku 7 smernice Rady 2002/55/ES týkajúce sa znakov, ktoré musia byť splnené ako minimum pri skúškach, a minimálnych podmienok na skúšanie určitých odrôd poľnohospodárskych rastlinných druhov a druhov zelenín (Ú. v. EÚ L 308, 29. 11. 2019).</w:t>
      </w:r>
    </w:p>
    <w:p w14:paraId="745F5783" w14:textId="77777777" w:rsidR="00DC0D7A" w:rsidRPr="00460DD4" w:rsidRDefault="008E798C">
      <w:pPr>
        <w:numPr>
          <w:ilvl w:val="0"/>
          <w:numId w:val="34"/>
        </w:numPr>
        <w:spacing w:after="79"/>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(EÚ) 2020/432 z 23. marca 2020, ktorou sa mení smernica Rady 2002/55/ES, pokiaľ ide o vymedzenie pojmu „zelenina“ a zoznam rodov a druhov v článku 2 ods. 1 písm. b) (Ú. v. EÚ L 88, 24. 3. 2020).</w:t>
      </w:r>
    </w:p>
    <w:p w14:paraId="08AD2A4A" w14:textId="77777777" w:rsidR="00DC0D7A" w:rsidRPr="00460DD4" w:rsidRDefault="008E798C">
      <w:pPr>
        <w:numPr>
          <w:ilvl w:val="0"/>
          <w:numId w:val="34"/>
        </w:numPr>
        <w:spacing w:after="79"/>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(EÚ) 2021/746 zo 6. mája 2021, ktorou sa menia smernice 2003/90/ES a 2003/91/ES, pokiaľ ide o protokoly na skúšanie určitých odrôd poľnohospodárskych rastlinných druhov a druhov zeleniny, a ktorou sa mení smernica 2003/90/ES, pokiaľ ide o niektoré botanické názvy rastlín (Ú. v. EÚ L 160, 7. 5. 2021).</w:t>
      </w:r>
    </w:p>
    <w:p w14:paraId="763C095C" w14:textId="77777777" w:rsidR="00DC0D7A" w:rsidRPr="00460DD4" w:rsidRDefault="008E798C">
      <w:pPr>
        <w:numPr>
          <w:ilvl w:val="0"/>
          <w:numId w:val="34"/>
        </w:numPr>
        <w:ind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(EÚ) 2021/415 z 8. marca 2021, ktorou sa menia smernice Rady 66/401/EHS a 66/402/EHS na účely prispôsobenia taxonomických skupín a názvov určitých druhov osív a burín vývoju vedeckých a technických poznatkov (Ú. v. EÚ L 81,</w:t>
      </w:r>
    </w:p>
    <w:p w14:paraId="783FFC43" w14:textId="77777777" w:rsidR="00D97B48" w:rsidRPr="00460DD4" w:rsidRDefault="008E798C">
      <w:pPr>
        <w:ind w:left="40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9. 3. 2021).</w:t>
      </w:r>
    </w:p>
    <w:p w14:paraId="49BDA1A2" w14:textId="77777777" w:rsidR="00940EC0" w:rsidRPr="0032060C" w:rsidRDefault="00D97B48" w:rsidP="00940EC0">
      <w:pPr>
        <w:numPr>
          <w:ilvl w:val="0"/>
          <w:numId w:val="34"/>
        </w:numPr>
        <w:ind w:left="407" w:hanging="397"/>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Vykonávacia smernica Komisie (EÚ) 2022/905 z 9. júna 2022, ktorou sa menia smernice 2003/90/ES a</w:t>
      </w:r>
      <w:r w:rsidR="00A94D4E" w:rsidRPr="00460DD4">
        <w:rPr>
          <w:rFonts w:ascii="Times New Roman" w:hAnsi="Times New Roman" w:cs="Times New Roman"/>
          <w:color w:val="000000" w:themeColor="text1"/>
          <w:sz w:val="22"/>
        </w:rPr>
        <w:t> </w:t>
      </w:r>
      <w:r w:rsidRPr="00460DD4">
        <w:rPr>
          <w:rFonts w:ascii="Times New Roman" w:hAnsi="Times New Roman" w:cs="Times New Roman"/>
          <w:color w:val="000000" w:themeColor="text1"/>
          <w:sz w:val="22"/>
        </w:rPr>
        <w:t xml:space="preserve">2003/91/ES, pokiaľ ide o protokoly na skúšanie určitých odrôd poľnohospodárskych rastlinných druhov </w:t>
      </w:r>
      <w:r w:rsidRPr="0032060C">
        <w:rPr>
          <w:rFonts w:ascii="Times New Roman" w:hAnsi="Times New Roman" w:cs="Times New Roman"/>
          <w:color w:val="000000" w:themeColor="text1"/>
          <w:sz w:val="22"/>
        </w:rPr>
        <w:t xml:space="preserve">a druhov zeleniny (Ú. v. EÚ L 157, </w:t>
      </w:r>
      <w:r w:rsidR="00A94D4E" w:rsidRPr="0032060C">
        <w:rPr>
          <w:rFonts w:ascii="Times New Roman" w:hAnsi="Times New Roman" w:cs="Times New Roman"/>
          <w:color w:val="000000" w:themeColor="text1"/>
          <w:sz w:val="22"/>
        </w:rPr>
        <w:t>10</w:t>
      </w:r>
      <w:r w:rsidRPr="0032060C">
        <w:rPr>
          <w:rFonts w:ascii="Times New Roman" w:hAnsi="Times New Roman" w:cs="Times New Roman"/>
          <w:color w:val="000000" w:themeColor="text1"/>
          <w:sz w:val="22"/>
        </w:rPr>
        <w:t>.6.2022).</w:t>
      </w:r>
    </w:p>
    <w:p w14:paraId="0AEE911B" w14:textId="77777777" w:rsidR="00940EC0" w:rsidRPr="0032060C" w:rsidRDefault="00940EC0" w:rsidP="0032060C">
      <w:pPr>
        <w:numPr>
          <w:ilvl w:val="0"/>
          <w:numId w:val="34"/>
        </w:numPr>
        <w:shd w:val="clear" w:color="auto" w:fill="FFFFFF" w:themeFill="background1"/>
        <w:ind w:hanging="397"/>
        <w:rPr>
          <w:rFonts w:ascii="Times New Roman" w:hAnsi="Times New Roman" w:cs="Times New Roman"/>
          <w:color w:val="000000" w:themeColor="text1"/>
          <w:sz w:val="22"/>
        </w:rPr>
      </w:pPr>
      <w:r w:rsidRPr="0032060C">
        <w:rPr>
          <w:rFonts w:ascii="Times New Roman" w:hAnsi="Times New Roman" w:cs="Times New Roman"/>
          <w:color w:val="000000" w:themeColor="text1"/>
          <w:sz w:val="22"/>
        </w:rPr>
        <w:t xml:space="preserve">Vykonávacia smernica Komisie (EÚ) 2022/1647 z 23. septembra 2022, ktorou sa mení smernica 2003/90/ES, pokiaľ ide o výnimku pre ekologické odrody poľnohospodárskych rastlinných druhov vhodných na ekologickú poľnohospodársku výrobu </w:t>
      </w:r>
      <w:r w:rsidR="00F53A03" w:rsidRPr="0032060C">
        <w:rPr>
          <w:rFonts w:ascii="Times New Roman" w:hAnsi="Times New Roman" w:cs="Times New Roman"/>
          <w:color w:val="000000" w:themeColor="text1"/>
          <w:sz w:val="22"/>
        </w:rPr>
        <w:t>(Ú. v. EÚ L 248/46, 26.9.2022).</w:t>
      </w:r>
    </w:p>
    <w:p w14:paraId="7D4176B2" w14:textId="495D8655" w:rsidR="00940EC0" w:rsidRDefault="00940EC0" w:rsidP="0032060C">
      <w:pPr>
        <w:numPr>
          <w:ilvl w:val="0"/>
          <w:numId w:val="34"/>
        </w:numPr>
        <w:shd w:val="clear" w:color="auto" w:fill="FFFFFF" w:themeFill="background1"/>
        <w:ind w:hanging="397"/>
        <w:rPr>
          <w:rFonts w:ascii="Times New Roman" w:hAnsi="Times New Roman" w:cs="Times New Roman"/>
          <w:color w:val="000000" w:themeColor="text1"/>
          <w:sz w:val="22"/>
        </w:rPr>
      </w:pPr>
      <w:r w:rsidRPr="0032060C">
        <w:rPr>
          <w:rFonts w:ascii="Times New Roman" w:hAnsi="Times New Roman" w:cs="Times New Roman"/>
          <w:color w:val="000000" w:themeColor="text1"/>
          <w:sz w:val="22"/>
        </w:rPr>
        <w:t xml:space="preserve">Vykonávacia smernica Komisie (EÚ) 2022/1648 z 23. septembra 2022, ktorou sa mení smernica 2003/91/ES, </w:t>
      </w:r>
      <w:r w:rsidR="00F53A03" w:rsidRPr="0032060C">
        <w:rPr>
          <w:rFonts w:ascii="Times New Roman" w:hAnsi="Times New Roman" w:cs="Times New Roman"/>
          <w:color w:val="000000" w:themeColor="text1"/>
          <w:sz w:val="22"/>
        </w:rPr>
        <w:t>pokiaľ ide o výnimku pre ekologické odrody druhov zeleniny vhodné na ekologickú poľnohospodársku výrobu</w:t>
      </w:r>
      <w:r w:rsidR="00F53A03" w:rsidRPr="0032060C" w:rsidDel="00F53A03">
        <w:rPr>
          <w:rFonts w:ascii="Times New Roman" w:hAnsi="Times New Roman" w:cs="Times New Roman"/>
          <w:color w:val="000000" w:themeColor="text1"/>
          <w:sz w:val="22"/>
        </w:rPr>
        <w:t xml:space="preserve"> </w:t>
      </w:r>
      <w:r w:rsidR="00F53A03" w:rsidRPr="0032060C">
        <w:rPr>
          <w:rFonts w:ascii="Times New Roman" w:hAnsi="Times New Roman" w:cs="Times New Roman"/>
          <w:color w:val="000000" w:themeColor="text1"/>
          <w:sz w:val="22"/>
        </w:rPr>
        <w:t>(Ú. v. EÚ L 248/52, 26.09.2022).</w:t>
      </w:r>
    </w:p>
    <w:p w14:paraId="444B9F3A" w14:textId="77777777" w:rsidR="00170D93" w:rsidRDefault="00397E7B" w:rsidP="00170D93">
      <w:pPr>
        <w:numPr>
          <w:ilvl w:val="0"/>
          <w:numId w:val="34"/>
        </w:numPr>
        <w:shd w:val="clear" w:color="auto" w:fill="FFFFFF" w:themeFill="background1"/>
        <w:ind w:hanging="397"/>
        <w:rPr>
          <w:rFonts w:ascii="Times New Roman" w:hAnsi="Times New Roman" w:cs="Times New Roman"/>
          <w:color w:val="000000" w:themeColor="text1"/>
          <w:sz w:val="22"/>
        </w:rPr>
      </w:pPr>
      <w:r w:rsidRPr="00DC5FE5">
        <w:rPr>
          <w:rFonts w:ascii="Times New Roman" w:hAnsi="Times New Roman" w:cs="Times New Roman"/>
          <w:color w:val="000000" w:themeColor="text1"/>
          <w:sz w:val="22"/>
        </w:rPr>
        <w:t>Vykonávacia smernica Komisie (EÚ) 2023/1438 z 10. júla 2023, ktorou sa menia smernice 2003/90/ES a 2003/91/ES, pokiaľ ide o protokoly na skúšanie určitých odrôd poľnohospodárskych rastlinných druhov a druhov zeleniny (Ú. v. EÚ L 176/17, 11.7.2023).</w:t>
      </w:r>
      <w:r w:rsidR="00170D93">
        <w:rPr>
          <w:rFonts w:ascii="Times New Roman" w:hAnsi="Times New Roman" w:cs="Times New Roman"/>
          <w:color w:val="000000" w:themeColor="text1"/>
          <w:sz w:val="22"/>
        </w:rPr>
        <w:t xml:space="preserve"> </w:t>
      </w:r>
    </w:p>
    <w:p w14:paraId="12D6F612" w14:textId="24283CAE" w:rsidR="00DC0D7A" w:rsidRPr="00170D93" w:rsidRDefault="00170D93" w:rsidP="00170D93">
      <w:pPr>
        <w:numPr>
          <w:ilvl w:val="0"/>
          <w:numId w:val="34"/>
        </w:numPr>
        <w:shd w:val="clear" w:color="auto" w:fill="FFFFFF" w:themeFill="background1"/>
        <w:ind w:hanging="397"/>
        <w:rPr>
          <w:rFonts w:ascii="Times New Roman" w:hAnsi="Times New Roman" w:cs="Times New Roman"/>
          <w:color w:val="000000" w:themeColor="text1"/>
          <w:sz w:val="22"/>
        </w:rPr>
      </w:pPr>
      <w:r w:rsidRPr="00170D93">
        <w:rPr>
          <w:rFonts w:ascii="Times New Roman" w:hAnsi="Times New Roman" w:cs="Times New Roman"/>
          <w:bCs/>
          <w:iCs/>
          <w:sz w:val="24"/>
          <w:szCs w:val="24"/>
          <w:highlight w:val="yellow"/>
        </w:rPr>
        <w:t>Vykonávacia smernica Komisie (EÚ) 2024/2963 z 29. novembra 2024, ktorou sa menia smernice 2003/90/ES a 2003/91/ES, pokiaľ ide o protokoly na skúšanie určitých odrôd poľnohospodárskych rastlinných druhov a druhov zeleniny (Ú. v. EÚ L, 2024/2963, 2.12.2024)</w:t>
      </w:r>
      <w:r w:rsidRPr="00170D93">
        <w:rPr>
          <w:rFonts w:ascii="Times New Roman" w:hAnsi="Times New Roman" w:cs="Times New Roman"/>
          <w:bCs/>
          <w:iCs/>
          <w:sz w:val="24"/>
          <w:szCs w:val="24"/>
          <w:highlight w:val="yellow"/>
        </w:rPr>
        <w:t>.</w:t>
      </w:r>
      <w:bookmarkStart w:id="0" w:name="_GoBack"/>
      <w:bookmarkEnd w:id="0"/>
      <w:r w:rsidR="008E798C" w:rsidRPr="00170D93">
        <w:rPr>
          <w:rFonts w:ascii="Times New Roman" w:hAnsi="Times New Roman" w:cs="Times New Roman"/>
          <w:color w:val="000000" w:themeColor="text1"/>
          <w:sz w:val="22"/>
        </w:rPr>
        <w:br w:type="page"/>
      </w:r>
    </w:p>
    <w:p w14:paraId="5BAACD14" w14:textId="77777777" w:rsidR="00DC0D7A" w:rsidRPr="00460DD4" w:rsidRDefault="008E798C">
      <w:pPr>
        <w:numPr>
          <w:ilvl w:val="0"/>
          <w:numId w:val="35"/>
        </w:numPr>
        <w:spacing w:after="79"/>
        <w:ind w:hanging="248"/>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lastRenderedPageBreak/>
        <w:t>Napríklad nariadenie vlády Slovenskej republiky č. 51/2007 Z. z., ktorým sa ustanovujú požiadavky na uvádzanie osiva olejnín a priadnych rastlín na trh.</w:t>
      </w:r>
    </w:p>
    <w:p w14:paraId="428A6F7A" w14:textId="77777777" w:rsidR="00DC0D7A" w:rsidRPr="00460DD4" w:rsidRDefault="008E798C">
      <w:pPr>
        <w:numPr>
          <w:ilvl w:val="0"/>
          <w:numId w:val="35"/>
        </w:numPr>
        <w:spacing w:after="79"/>
        <w:ind w:hanging="248"/>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Zákon č. 151/2002 Z. z. o používaní genetických technológií a geneticky modifikovaných organizmov v znení neskorších predpisov.</w:t>
      </w:r>
    </w:p>
    <w:p w14:paraId="53E374C9" w14:textId="77777777" w:rsidR="00DC0D7A" w:rsidRPr="00460DD4" w:rsidRDefault="008E798C">
      <w:pPr>
        <w:spacing w:after="79"/>
        <w:ind w:left="-5"/>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2a) § 4 písm. c) zákona č. 597/2006 Z. z. o pôsobnosti orgánov štátnej správy v oblasti registrácie odrôd pestovaných rastlín a uvádzaní množiteľského materiálu pestovaných rastlín na trh.“.</w:t>
      </w:r>
    </w:p>
    <w:p w14:paraId="58041836" w14:textId="77777777" w:rsidR="00DC0D7A" w:rsidRPr="00460DD4" w:rsidRDefault="008E798C">
      <w:pPr>
        <w:numPr>
          <w:ilvl w:val="0"/>
          <w:numId w:val="35"/>
        </w:numPr>
        <w:spacing w:after="79"/>
        <w:ind w:hanging="248"/>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Nariadenie Komisie (ES) č. 930/2000 zo 4. mája 2000, ktorým sa ustanovujú vykonávacie pravidlá týkajúce sa vhodnosti názvov odrôd poľnohospodárskych druhov rastlín a zeleniny (Mimoriadne vydanie Ú. v. EÚ, kap. 3/zv. 29) v znení nariadenia Komisie č. 1831/2004 z 21. októbra 2004 (Ú. v. EÚ L 321, 22. 10. 2004).</w:t>
      </w:r>
    </w:p>
    <w:p w14:paraId="3021BD9D" w14:textId="77777777" w:rsidR="00DC0D7A" w:rsidRPr="00460DD4" w:rsidRDefault="008E798C">
      <w:pPr>
        <w:numPr>
          <w:ilvl w:val="0"/>
          <w:numId w:val="35"/>
        </w:numPr>
        <w:ind w:hanging="248"/>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Nariadenie Európskeho parlamentu a Rady (ES) č. 1829/2003 z 22. septembra 2003 o geneticky modifikovaných potravinách a krmivách (Mimoriadne vydanie Ú. v. EÚ, kap. 13/zv.</w:t>
      </w:r>
    </w:p>
    <w:p w14:paraId="1973FC64" w14:textId="77777777" w:rsidR="00DC0D7A" w:rsidRPr="00460DD4" w:rsidRDefault="008E798C">
      <w:pPr>
        <w:spacing w:after="75"/>
        <w:ind w:left="-5"/>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32).</w:t>
      </w:r>
    </w:p>
    <w:p w14:paraId="11A63F54" w14:textId="77777777" w:rsidR="00DC0D7A" w:rsidRPr="00460DD4" w:rsidRDefault="008E798C">
      <w:pPr>
        <w:numPr>
          <w:ilvl w:val="0"/>
          <w:numId w:val="35"/>
        </w:numPr>
        <w:ind w:hanging="248"/>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Zákon č. 132/1989 Zb. o ochrane práv k novým odrodám rastlín a plemenám zvierat v znení neskorších predpisov.</w:t>
      </w:r>
    </w:p>
    <w:p w14:paraId="31D8396E" w14:textId="77777777" w:rsidR="00DC0D7A" w:rsidRPr="00460DD4" w:rsidRDefault="008E798C" w:rsidP="00460DD4">
      <w:pPr>
        <w:spacing w:after="79"/>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Nariadenie Rady (ES) č. 2100/94 z 27. júla 1994 o právach spoločenstva k odrodám rastlín (Mimoriadne vydanie Ú. v. EÚ, kap. 3/zv. 16).</w:t>
      </w:r>
    </w:p>
    <w:p w14:paraId="4F20087A" w14:textId="77777777" w:rsidR="00DC0D7A" w:rsidRPr="00460DD4" w:rsidRDefault="008E798C">
      <w:pPr>
        <w:numPr>
          <w:ilvl w:val="0"/>
          <w:numId w:val="35"/>
        </w:numPr>
        <w:spacing w:after="75"/>
        <w:ind w:hanging="248"/>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Zákon č. 71/1967 Zb. o správnom konaní (správny poriadok) v znení neskorších predpisov.</w:t>
      </w:r>
    </w:p>
    <w:p w14:paraId="1AF21028" w14:textId="77777777" w:rsidR="00DC0D7A" w:rsidRPr="00460DD4" w:rsidRDefault="008E798C">
      <w:pPr>
        <w:numPr>
          <w:ilvl w:val="0"/>
          <w:numId w:val="35"/>
        </w:numPr>
        <w:spacing w:after="75"/>
        <w:ind w:hanging="248"/>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 62 až 64 zákona č. 71/1967 Zb. v znení neskorších predpisov.</w:t>
      </w:r>
    </w:p>
    <w:p w14:paraId="53628E38" w14:textId="07E917D6" w:rsidR="00DC0D7A" w:rsidRPr="00460DD4" w:rsidRDefault="008E798C">
      <w:pPr>
        <w:numPr>
          <w:ilvl w:val="0"/>
          <w:numId w:val="35"/>
        </w:numPr>
        <w:ind w:hanging="248"/>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Zákon č. 147/2001 Z. z. o reklame a o zmene a doplnení niektorých zákonov v znení neskorších predpisov.</w:t>
      </w:r>
    </w:p>
    <w:p w14:paraId="14442F82" w14:textId="7C17F80B" w:rsidR="00C81BA9" w:rsidRPr="00B27B24" w:rsidRDefault="00C81BA9" w:rsidP="00C81BA9">
      <w:pPr>
        <w:numPr>
          <w:ilvl w:val="0"/>
          <w:numId w:val="35"/>
        </w:numPr>
        <w:ind w:hanging="248"/>
        <w:rPr>
          <w:rFonts w:ascii="Times New Roman" w:hAnsi="Times New Roman" w:cs="Times New Roman"/>
          <w:color w:val="000000" w:themeColor="text1"/>
          <w:sz w:val="22"/>
        </w:rPr>
      </w:pPr>
      <w:r w:rsidRPr="00B27B24">
        <w:rPr>
          <w:rFonts w:ascii="Times New Roman" w:hAnsi="Times New Roman" w:cs="Times New Roman"/>
          <w:color w:val="000000" w:themeColor="text1"/>
          <w:sz w:val="22"/>
        </w:rPr>
        <w:t>Nariadenie Európskeho parlamentu a Rady (EÚ) 2018/848 z 30. mája 2018 o ekologickej poľnohospodárskej výrobe a označovaní produktov ekologickej poľnohospodárskej výroby a o zrušení nariadenia Rady (ES) č. 834/2007</w:t>
      </w:r>
    </w:p>
    <w:p w14:paraId="06F6E352" w14:textId="77777777" w:rsidR="00DC0D7A" w:rsidRPr="00460DD4" w:rsidRDefault="008E798C" w:rsidP="00D97B48">
      <w:pPr>
        <w:tabs>
          <w:tab w:val="right" w:pos="9694"/>
        </w:tabs>
        <w:spacing w:after="12519" w:line="265" w:lineRule="auto"/>
        <w:ind w:left="-15" w:firstLine="0"/>
        <w:jc w:val="left"/>
        <w:rPr>
          <w:rFonts w:ascii="Times New Roman" w:hAnsi="Times New Roman" w:cs="Times New Roman"/>
          <w:color w:val="000000" w:themeColor="text1"/>
          <w:sz w:val="22"/>
        </w:rPr>
      </w:pPr>
      <w:r w:rsidRPr="00460DD4">
        <w:rPr>
          <w:rFonts w:ascii="Times New Roman" w:hAnsi="Times New Roman" w:cs="Times New Roman"/>
          <w:color w:val="000000" w:themeColor="text1"/>
          <w:sz w:val="22"/>
        </w:rPr>
        <w:tab/>
      </w:r>
    </w:p>
    <w:p w14:paraId="45E866B1" w14:textId="6C4A39B1" w:rsidR="00DC0D7A" w:rsidRPr="00460DD4" w:rsidRDefault="00DC0D7A" w:rsidP="00CF09D1">
      <w:pPr>
        <w:spacing w:after="3" w:line="236" w:lineRule="auto"/>
        <w:ind w:left="0" w:right="1483" w:firstLine="0"/>
        <w:rPr>
          <w:rFonts w:ascii="Times New Roman" w:hAnsi="Times New Roman" w:cs="Times New Roman"/>
          <w:color w:val="000000" w:themeColor="text1"/>
          <w:sz w:val="22"/>
        </w:rPr>
      </w:pPr>
    </w:p>
    <w:sectPr w:rsidR="00DC0D7A" w:rsidRPr="00460DD4">
      <w:headerReference w:type="even" r:id="rId10"/>
      <w:headerReference w:type="default" r:id="rId11"/>
      <w:headerReference w:type="first" r:id="rId12"/>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AFACE" w14:textId="77777777" w:rsidR="00610478" w:rsidRDefault="00610478">
      <w:pPr>
        <w:spacing w:after="0" w:line="240" w:lineRule="auto"/>
      </w:pPr>
      <w:r>
        <w:separator/>
      </w:r>
    </w:p>
  </w:endnote>
  <w:endnote w:type="continuationSeparator" w:id="0">
    <w:p w14:paraId="0980B2E3" w14:textId="77777777" w:rsidR="00610478" w:rsidRDefault="0061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41C36" w14:textId="77777777" w:rsidR="00610478" w:rsidRDefault="00610478">
      <w:pPr>
        <w:spacing w:after="0" w:line="240" w:lineRule="auto"/>
      </w:pPr>
      <w:r>
        <w:separator/>
      </w:r>
    </w:p>
  </w:footnote>
  <w:footnote w:type="continuationSeparator" w:id="0">
    <w:p w14:paraId="37111043" w14:textId="77777777" w:rsidR="00610478" w:rsidRDefault="0061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6C01" w14:textId="77777777" w:rsidR="00DC5FE5" w:rsidRDefault="00DC5FE5">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14:anchorId="08021B1E" wp14:editId="53D704BF">
              <wp:simplePos x="0" y="0"/>
              <wp:positionH relativeFrom="page">
                <wp:posOffset>701954</wp:posOffset>
              </wp:positionH>
              <wp:positionV relativeFrom="page">
                <wp:posOffset>730745</wp:posOffset>
              </wp:positionV>
              <wp:extent cx="6155614" cy="14389"/>
              <wp:effectExtent l="0" t="0" r="0" b="0"/>
              <wp:wrapSquare wrapText="bothSides"/>
              <wp:docPr id="66915" name="Group 6691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916" name="Shape 6691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B7E526" id="Group 66915" o:spid="_x0000_s1026" style="position:absolute;margin-left:55.25pt;margin-top:57.55pt;width:484.7pt;height:1.15pt;z-index:251660288;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">
              <v:shape id="Shape 66916"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F476" w14:textId="77777777" w:rsidR="00DC5FE5" w:rsidRDefault="00DC5FE5">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14:anchorId="7ADDEBB9" wp14:editId="2EA91E54">
              <wp:simplePos x="0" y="0"/>
              <wp:positionH relativeFrom="page">
                <wp:posOffset>701954</wp:posOffset>
              </wp:positionH>
              <wp:positionV relativeFrom="page">
                <wp:posOffset>730745</wp:posOffset>
              </wp:positionV>
              <wp:extent cx="6155614" cy="14389"/>
              <wp:effectExtent l="0" t="0" r="0" b="0"/>
              <wp:wrapSquare wrapText="bothSides"/>
              <wp:docPr id="66907" name="Group 6690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908" name="Shape 6690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460F95" id="Group 66907" o:spid="_x0000_s1026" style="position:absolute;margin-left:55.25pt;margin-top:57.55pt;width:484.7pt;height:1.15pt;z-index:251661312;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">
              <v:shape id="Shape 66908"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" path="m,l6155614,e" filled="f" strokeweight=".39969mm">
                <v:stroke miterlimit="83231f" joinstyle="miter"/>
                <v:path arrowok="t" textboxrect="0,0,6155614,0"/>
              </v:shape>
              <w10:wrap type="square" anchorx="page" anchory="page"/>
            </v:group>
          </w:pict>
        </mc:Fallback>
      </mc:AlternateContent>
    </w:r>
    <w:r>
      <w:t>Zbierka zákonov Slovenskej republiky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35F6" w14:textId="77777777" w:rsidR="00DC5FE5" w:rsidRDefault="00DC5FE5">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14:anchorId="28FD5BC0" wp14:editId="1AB5A96C">
              <wp:simplePos x="0" y="0"/>
              <wp:positionH relativeFrom="page">
                <wp:posOffset>701954</wp:posOffset>
              </wp:positionH>
              <wp:positionV relativeFrom="page">
                <wp:posOffset>730745</wp:posOffset>
              </wp:positionV>
              <wp:extent cx="6155614" cy="14389"/>
              <wp:effectExtent l="0" t="0" r="0" b="0"/>
              <wp:wrapSquare wrapText="bothSides"/>
              <wp:docPr id="66899" name="Group 6689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900" name="Shape 6690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18E47A" id="Group 66899" o:spid="_x0000_s1026" style="position:absolute;margin-left:55.25pt;margin-top:57.55pt;width:484.7pt;height:1.15pt;z-index:251662336;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">
              <v:shape id="Shape 66900"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" path="m,l6155614,e" filled="f" strokeweight=".39969mm">
                <v:stroke miterlimit="83231f" joinstyle="miter"/>
                <v:path arrowok="t" textboxrect="0,0,6155614,0"/>
              </v:shape>
              <w10:wrap type="square" anchorx="page" anchory="pag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4B4"/>
    <w:multiLevelType w:val="hybridMultilevel"/>
    <w:tmpl w:val="4D08B4B8"/>
    <w:lvl w:ilvl="0" w:tplc="97B8D1D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7404A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32D8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AE6A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A218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9A20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F8853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6AA6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00F5D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E2126"/>
    <w:multiLevelType w:val="hybridMultilevel"/>
    <w:tmpl w:val="4D3EBD0A"/>
    <w:lvl w:ilvl="0" w:tplc="909295B2">
      <w:start w:val="11"/>
      <w:numFmt w:val="decimal"/>
      <w:lvlText w:val="%1"/>
      <w:lvlJc w:val="left"/>
      <w:pPr>
        <w:ind w:left="466" w:hanging="360"/>
      </w:pPr>
      <w:rPr>
        <w:rFonts w:hint="default"/>
      </w:rPr>
    </w:lvl>
    <w:lvl w:ilvl="1" w:tplc="041B0019" w:tentative="1">
      <w:start w:val="1"/>
      <w:numFmt w:val="lowerLetter"/>
      <w:lvlText w:val="%2."/>
      <w:lvlJc w:val="left"/>
      <w:pPr>
        <w:ind w:left="1186" w:hanging="360"/>
      </w:pPr>
    </w:lvl>
    <w:lvl w:ilvl="2" w:tplc="041B001B" w:tentative="1">
      <w:start w:val="1"/>
      <w:numFmt w:val="lowerRoman"/>
      <w:lvlText w:val="%3."/>
      <w:lvlJc w:val="right"/>
      <w:pPr>
        <w:ind w:left="1906" w:hanging="180"/>
      </w:pPr>
    </w:lvl>
    <w:lvl w:ilvl="3" w:tplc="041B000F" w:tentative="1">
      <w:start w:val="1"/>
      <w:numFmt w:val="decimal"/>
      <w:lvlText w:val="%4."/>
      <w:lvlJc w:val="left"/>
      <w:pPr>
        <w:ind w:left="2626" w:hanging="360"/>
      </w:pPr>
    </w:lvl>
    <w:lvl w:ilvl="4" w:tplc="041B0019" w:tentative="1">
      <w:start w:val="1"/>
      <w:numFmt w:val="lowerLetter"/>
      <w:lvlText w:val="%5."/>
      <w:lvlJc w:val="left"/>
      <w:pPr>
        <w:ind w:left="3346" w:hanging="360"/>
      </w:pPr>
    </w:lvl>
    <w:lvl w:ilvl="5" w:tplc="041B001B" w:tentative="1">
      <w:start w:val="1"/>
      <w:numFmt w:val="lowerRoman"/>
      <w:lvlText w:val="%6."/>
      <w:lvlJc w:val="right"/>
      <w:pPr>
        <w:ind w:left="4066" w:hanging="180"/>
      </w:pPr>
    </w:lvl>
    <w:lvl w:ilvl="6" w:tplc="041B000F" w:tentative="1">
      <w:start w:val="1"/>
      <w:numFmt w:val="decimal"/>
      <w:lvlText w:val="%7."/>
      <w:lvlJc w:val="left"/>
      <w:pPr>
        <w:ind w:left="4786" w:hanging="360"/>
      </w:pPr>
    </w:lvl>
    <w:lvl w:ilvl="7" w:tplc="041B0019" w:tentative="1">
      <w:start w:val="1"/>
      <w:numFmt w:val="lowerLetter"/>
      <w:lvlText w:val="%8."/>
      <w:lvlJc w:val="left"/>
      <w:pPr>
        <w:ind w:left="5506" w:hanging="360"/>
      </w:pPr>
    </w:lvl>
    <w:lvl w:ilvl="8" w:tplc="041B001B" w:tentative="1">
      <w:start w:val="1"/>
      <w:numFmt w:val="lowerRoman"/>
      <w:lvlText w:val="%9."/>
      <w:lvlJc w:val="right"/>
      <w:pPr>
        <w:ind w:left="6226" w:hanging="180"/>
      </w:pPr>
    </w:lvl>
  </w:abstractNum>
  <w:abstractNum w:abstractNumId="2" w15:restartNumberingAfterBreak="0">
    <w:nsid w:val="06C1558C"/>
    <w:multiLevelType w:val="hybridMultilevel"/>
    <w:tmpl w:val="5B16CA20"/>
    <w:lvl w:ilvl="0" w:tplc="D2F247F8">
      <w:start w:val="2"/>
      <w:numFmt w:val="lowerLetter"/>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541C20">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3A1EF8">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8499D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4E431A">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E43C2E">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708A1E">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AFE48">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023B34">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143C7A"/>
    <w:multiLevelType w:val="hybridMultilevel"/>
    <w:tmpl w:val="C3868516"/>
    <w:lvl w:ilvl="0" w:tplc="FC76F1E6">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10E9E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D09FF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F6EA8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A8F3A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345D1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BEE05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B2117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74118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4D7EF5"/>
    <w:multiLevelType w:val="hybridMultilevel"/>
    <w:tmpl w:val="C100BC28"/>
    <w:lvl w:ilvl="0" w:tplc="0256F8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B685DC">
      <w:start w:val="8"/>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ECDF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72C1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A883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DA9C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40B6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8057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FE70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6E5608"/>
    <w:multiLevelType w:val="hybridMultilevel"/>
    <w:tmpl w:val="588C578E"/>
    <w:lvl w:ilvl="0" w:tplc="09CA0402">
      <w:start w:val="25"/>
      <w:numFmt w:val="decimal"/>
      <w:lvlText w:val="(%1)"/>
      <w:lvlJc w:val="left"/>
      <w:pPr>
        <w:ind w:left="106" w:firstLine="0"/>
      </w:pPr>
      <w:rPr>
        <w:rFonts w:ascii="Calibri" w:eastAsia="Calibri" w:hAnsi="Calibri" w:cs="Calibri" w:hint="default"/>
        <w:b w:val="0"/>
        <w:i w:val="0"/>
        <w:strike w:val="0"/>
        <w:dstrike w:val="0"/>
        <w:color w:val="00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3F1B69"/>
    <w:multiLevelType w:val="hybridMultilevel"/>
    <w:tmpl w:val="C3203A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4E58F2"/>
    <w:multiLevelType w:val="hybridMultilevel"/>
    <w:tmpl w:val="011E5A3E"/>
    <w:lvl w:ilvl="0" w:tplc="69708B7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32E00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024B8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3E42E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2EDD6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82F3F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12E44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E0C72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CA4EA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831FDB"/>
    <w:multiLevelType w:val="hybridMultilevel"/>
    <w:tmpl w:val="745430A0"/>
    <w:lvl w:ilvl="0" w:tplc="DC5656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2CCF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744D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025A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D2A0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283D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E05F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B432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8EC0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4236BB"/>
    <w:multiLevelType w:val="hybridMultilevel"/>
    <w:tmpl w:val="CD220872"/>
    <w:lvl w:ilvl="0" w:tplc="6E38DC2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166B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7AC4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9AB5B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2C78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703D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4A46E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0ADBD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503B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332D9A"/>
    <w:multiLevelType w:val="hybridMultilevel"/>
    <w:tmpl w:val="51EC201A"/>
    <w:lvl w:ilvl="0" w:tplc="CD92FB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543F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6E73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A857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C297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981A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7E63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D63C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062D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3C0CA5"/>
    <w:multiLevelType w:val="hybridMultilevel"/>
    <w:tmpl w:val="9D262A36"/>
    <w:lvl w:ilvl="0" w:tplc="041B000F">
      <w:start w:val="2"/>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6E14E6"/>
    <w:multiLevelType w:val="hybridMultilevel"/>
    <w:tmpl w:val="F2BCA8D4"/>
    <w:lvl w:ilvl="0" w:tplc="48426340">
      <w:start w:val="1"/>
      <w:numFmt w:val="bullet"/>
      <w:lvlText w:val="–"/>
      <w:lvlJc w:val="left"/>
      <w:pPr>
        <w:ind w:left="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B2B02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54995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A4EA6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CC2EF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86E70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28EA6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52167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56A41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396F49"/>
    <w:multiLevelType w:val="hybridMultilevel"/>
    <w:tmpl w:val="4B00B09E"/>
    <w:lvl w:ilvl="0" w:tplc="2236DE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3CBFE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9817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AC12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C256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1833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3079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0243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A27C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C54990"/>
    <w:multiLevelType w:val="hybridMultilevel"/>
    <w:tmpl w:val="9EACC182"/>
    <w:lvl w:ilvl="0" w:tplc="2CAC47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D6C7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E4A3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721E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7477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C8E5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B887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E220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5AA5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5F42C5"/>
    <w:multiLevelType w:val="hybridMultilevel"/>
    <w:tmpl w:val="614E47A2"/>
    <w:lvl w:ilvl="0" w:tplc="918421B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3A3DF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826A4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202DC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FCCE2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986F2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D0F24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2CA0C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30FE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A51B42"/>
    <w:multiLevelType w:val="hybridMultilevel"/>
    <w:tmpl w:val="F09673A2"/>
    <w:lvl w:ilvl="0" w:tplc="89D2C68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3490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0C53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DC96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4869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A67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2838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1C66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7CC7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F0803E7"/>
    <w:multiLevelType w:val="hybridMultilevel"/>
    <w:tmpl w:val="D098D188"/>
    <w:lvl w:ilvl="0" w:tplc="C42439E8">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9020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32CA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A437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5A91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0EBC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FCC8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62F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826A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F2D7A89"/>
    <w:multiLevelType w:val="hybridMultilevel"/>
    <w:tmpl w:val="A4A626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E52F92"/>
    <w:multiLevelType w:val="hybridMultilevel"/>
    <w:tmpl w:val="60EC9812"/>
    <w:lvl w:ilvl="0" w:tplc="768AF34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60F722">
      <w:start w:val="2"/>
      <w:numFmt w:val="decimal"/>
      <w:lvlText w:val="(%2)"/>
      <w:lvlJc w:val="left"/>
      <w:pPr>
        <w:ind w:left="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766B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6E90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0E8B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001C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AC63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9E7F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4C77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B1716"/>
    <w:multiLevelType w:val="hybridMultilevel"/>
    <w:tmpl w:val="2B523DD4"/>
    <w:lvl w:ilvl="0" w:tplc="DD56C5A0">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3090EE3"/>
    <w:multiLevelType w:val="hybridMultilevel"/>
    <w:tmpl w:val="1A941572"/>
    <w:lvl w:ilvl="0" w:tplc="F384A262">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658078E"/>
    <w:multiLevelType w:val="hybridMultilevel"/>
    <w:tmpl w:val="E4F05AAA"/>
    <w:lvl w:ilvl="0" w:tplc="8BC0C0A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F632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8868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5059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1AAC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2284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1425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26A1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4483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6E95173"/>
    <w:multiLevelType w:val="hybridMultilevel"/>
    <w:tmpl w:val="DE3C49AC"/>
    <w:lvl w:ilvl="0" w:tplc="D76000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50A3F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2EB8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126A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46D2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528C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483E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A856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FC69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7D3520A"/>
    <w:multiLevelType w:val="hybridMultilevel"/>
    <w:tmpl w:val="3DC2A308"/>
    <w:lvl w:ilvl="0" w:tplc="1C72BB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AEF6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F29F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3A8A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0085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4E57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60A1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F2C4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C4A9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81D0282"/>
    <w:multiLevelType w:val="hybridMultilevel"/>
    <w:tmpl w:val="BFBC155C"/>
    <w:lvl w:ilvl="0" w:tplc="A97A48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62B08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BC80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E221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4428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A060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124B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4648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4833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A8F341D"/>
    <w:multiLevelType w:val="hybridMultilevel"/>
    <w:tmpl w:val="8D686A86"/>
    <w:lvl w:ilvl="0" w:tplc="95A45F82">
      <w:start w:val="11"/>
      <w:numFmt w:val="decimal"/>
      <w:lvlText w:val="(%1)"/>
      <w:lvlJc w:val="left"/>
      <w:pPr>
        <w:ind w:left="466" w:hanging="360"/>
      </w:pPr>
      <w:rPr>
        <w:rFonts w:hint="default"/>
      </w:rPr>
    </w:lvl>
    <w:lvl w:ilvl="1" w:tplc="041B0019" w:tentative="1">
      <w:start w:val="1"/>
      <w:numFmt w:val="lowerLetter"/>
      <w:lvlText w:val="%2."/>
      <w:lvlJc w:val="left"/>
      <w:pPr>
        <w:ind w:left="1186" w:hanging="360"/>
      </w:pPr>
    </w:lvl>
    <w:lvl w:ilvl="2" w:tplc="041B001B" w:tentative="1">
      <w:start w:val="1"/>
      <w:numFmt w:val="lowerRoman"/>
      <w:lvlText w:val="%3."/>
      <w:lvlJc w:val="right"/>
      <w:pPr>
        <w:ind w:left="1906" w:hanging="180"/>
      </w:pPr>
    </w:lvl>
    <w:lvl w:ilvl="3" w:tplc="041B000F" w:tentative="1">
      <w:start w:val="1"/>
      <w:numFmt w:val="decimal"/>
      <w:lvlText w:val="%4."/>
      <w:lvlJc w:val="left"/>
      <w:pPr>
        <w:ind w:left="2626" w:hanging="360"/>
      </w:pPr>
    </w:lvl>
    <w:lvl w:ilvl="4" w:tplc="041B0019" w:tentative="1">
      <w:start w:val="1"/>
      <w:numFmt w:val="lowerLetter"/>
      <w:lvlText w:val="%5."/>
      <w:lvlJc w:val="left"/>
      <w:pPr>
        <w:ind w:left="3346" w:hanging="360"/>
      </w:pPr>
    </w:lvl>
    <w:lvl w:ilvl="5" w:tplc="041B001B" w:tentative="1">
      <w:start w:val="1"/>
      <w:numFmt w:val="lowerRoman"/>
      <w:lvlText w:val="%6."/>
      <w:lvlJc w:val="right"/>
      <w:pPr>
        <w:ind w:left="4066" w:hanging="180"/>
      </w:pPr>
    </w:lvl>
    <w:lvl w:ilvl="6" w:tplc="041B000F" w:tentative="1">
      <w:start w:val="1"/>
      <w:numFmt w:val="decimal"/>
      <w:lvlText w:val="%7."/>
      <w:lvlJc w:val="left"/>
      <w:pPr>
        <w:ind w:left="4786" w:hanging="360"/>
      </w:pPr>
    </w:lvl>
    <w:lvl w:ilvl="7" w:tplc="041B0019" w:tentative="1">
      <w:start w:val="1"/>
      <w:numFmt w:val="lowerLetter"/>
      <w:lvlText w:val="%8."/>
      <w:lvlJc w:val="left"/>
      <w:pPr>
        <w:ind w:left="5506" w:hanging="360"/>
      </w:pPr>
    </w:lvl>
    <w:lvl w:ilvl="8" w:tplc="041B001B" w:tentative="1">
      <w:start w:val="1"/>
      <w:numFmt w:val="lowerRoman"/>
      <w:lvlText w:val="%9."/>
      <w:lvlJc w:val="right"/>
      <w:pPr>
        <w:ind w:left="6226" w:hanging="180"/>
      </w:pPr>
    </w:lvl>
  </w:abstractNum>
  <w:abstractNum w:abstractNumId="27" w15:restartNumberingAfterBreak="0">
    <w:nsid w:val="3C5D0B62"/>
    <w:multiLevelType w:val="hybridMultilevel"/>
    <w:tmpl w:val="9D94AAF4"/>
    <w:lvl w:ilvl="0" w:tplc="5C0CAB8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3CAB3EDB"/>
    <w:multiLevelType w:val="hybridMultilevel"/>
    <w:tmpl w:val="14DCB372"/>
    <w:lvl w:ilvl="0" w:tplc="697EA618">
      <w:start w:val="20"/>
      <w:numFmt w:val="decimal"/>
      <w:lvlText w:val="(%1)"/>
      <w:lvlJc w:val="left"/>
      <w:pPr>
        <w:ind w:left="106" w:firstLine="0"/>
      </w:pPr>
      <w:rPr>
        <w:rFonts w:ascii="Calibri" w:eastAsia="Calibri" w:hAnsi="Calibri" w:cs="Calibri" w:hint="default"/>
        <w:b w:val="0"/>
        <w:i w:val="0"/>
        <w:strike w:val="0"/>
        <w:dstrike w:val="0"/>
        <w:color w:val="00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EE109DF"/>
    <w:multiLevelType w:val="hybridMultilevel"/>
    <w:tmpl w:val="213655D4"/>
    <w:lvl w:ilvl="0" w:tplc="D90427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8D5310"/>
    <w:multiLevelType w:val="hybridMultilevel"/>
    <w:tmpl w:val="F454DF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5935A66"/>
    <w:multiLevelType w:val="hybridMultilevel"/>
    <w:tmpl w:val="E830FFFA"/>
    <w:lvl w:ilvl="0" w:tplc="FEDAAFF6">
      <w:start w:val="1"/>
      <w:numFmt w:val="lowerLetter"/>
      <w:lvlText w:val="%1)"/>
      <w:lvlJc w:val="left"/>
      <w:pPr>
        <w:ind w:left="450" w:hanging="360"/>
      </w:pPr>
      <w:rPr>
        <w:rFonts w:hint="default"/>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32" w15:restartNumberingAfterBreak="0">
    <w:nsid w:val="46C95B4F"/>
    <w:multiLevelType w:val="hybridMultilevel"/>
    <w:tmpl w:val="D470608E"/>
    <w:lvl w:ilvl="0" w:tplc="9EA488D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15:restartNumberingAfterBreak="0">
    <w:nsid w:val="47AD0605"/>
    <w:multiLevelType w:val="multilevel"/>
    <w:tmpl w:val="49EA0584"/>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2A2542"/>
    <w:multiLevelType w:val="hybridMultilevel"/>
    <w:tmpl w:val="107A9228"/>
    <w:lvl w:ilvl="0" w:tplc="B1545EEA">
      <w:start w:val="2"/>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80A45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5A8984">
      <w:start w:val="1"/>
      <w:numFmt w:val="lowerLetter"/>
      <w:lvlText w:val="%3."/>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0820EC">
      <w:start w:val="1"/>
      <w:numFmt w:val="decimal"/>
      <w:lvlText w:val="%4"/>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C873F2">
      <w:start w:val="1"/>
      <w:numFmt w:val="lowerLetter"/>
      <w:lvlText w:val="%5"/>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C6FBDE">
      <w:start w:val="1"/>
      <w:numFmt w:val="lowerRoman"/>
      <w:lvlText w:val="%6"/>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2CCA5C">
      <w:start w:val="1"/>
      <w:numFmt w:val="decimal"/>
      <w:lvlText w:val="%7"/>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06F99C">
      <w:start w:val="1"/>
      <w:numFmt w:val="lowerLetter"/>
      <w:lvlText w:val="%8"/>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3CD384">
      <w:start w:val="1"/>
      <w:numFmt w:val="lowerRoman"/>
      <w:lvlText w:val="%9"/>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F7295B"/>
    <w:multiLevelType w:val="hybridMultilevel"/>
    <w:tmpl w:val="A19095A2"/>
    <w:lvl w:ilvl="0" w:tplc="EBE425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F6ABCC">
      <w:start w:val="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9E10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9053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FC24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2A83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4C47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F417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B2BD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D7551AD"/>
    <w:multiLevelType w:val="hybridMultilevel"/>
    <w:tmpl w:val="26980972"/>
    <w:lvl w:ilvl="0" w:tplc="F456140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504324C"/>
    <w:multiLevelType w:val="hybridMultilevel"/>
    <w:tmpl w:val="93DE1B1C"/>
    <w:lvl w:ilvl="0" w:tplc="F5348144">
      <w:start w:val="10"/>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562E641C"/>
    <w:multiLevelType w:val="hybridMultilevel"/>
    <w:tmpl w:val="C24ED4B2"/>
    <w:lvl w:ilvl="0" w:tplc="C86C89AA">
      <w:start w:val="14"/>
      <w:numFmt w:val="decimal"/>
      <w:lvlText w:val="(%1)"/>
      <w:lvlJc w:val="left"/>
      <w:pPr>
        <w:ind w:left="106" w:firstLine="0"/>
      </w:pPr>
      <w:rPr>
        <w:rFonts w:ascii="Calibri" w:eastAsia="Calibri" w:hAnsi="Calibri" w:cs="Calibri" w:hint="default"/>
        <w:b w:val="0"/>
        <w:i w:val="0"/>
        <w:strike w:val="0"/>
        <w:dstrike w:val="0"/>
        <w:color w:val="000000"/>
        <w:sz w:val="20"/>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6872F76"/>
    <w:multiLevelType w:val="hybridMultilevel"/>
    <w:tmpl w:val="0A78E502"/>
    <w:lvl w:ilvl="0" w:tplc="2EA010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AE216">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6AD6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92FC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BA30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D433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0E20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3CD8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A078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B9B14C5"/>
    <w:multiLevelType w:val="multilevel"/>
    <w:tmpl w:val="FB4050F2"/>
    <w:lvl w:ilvl="0">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C87006E"/>
    <w:multiLevelType w:val="hybridMultilevel"/>
    <w:tmpl w:val="6E4CC7FE"/>
    <w:lvl w:ilvl="0" w:tplc="EE1071F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7C19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BA2A7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90FF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E23B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5AB35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602B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7216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B8CF8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D9149A6"/>
    <w:multiLevelType w:val="hybridMultilevel"/>
    <w:tmpl w:val="6B1C6C50"/>
    <w:lvl w:ilvl="0" w:tplc="9B3A7D5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BE4D0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02A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60772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9EFC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DA3D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88A9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56B6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3CFA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E076E1F"/>
    <w:multiLevelType w:val="hybridMultilevel"/>
    <w:tmpl w:val="C75A774C"/>
    <w:lvl w:ilvl="0" w:tplc="3FD40652">
      <w:start w:val="96"/>
      <w:numFmt w:val="decimal"/>
      <w:lvlText w:val="%1."/>
      <w:lvlJc w:val="left"/>
      <w:pPr>
        <w:ind w:left="9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E20566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49839B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0227E6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55855D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D66DF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4DA1CB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F3452E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D621F6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63212999"/>
    <w:multiLevelType w:val="hybridMultilevel"/>
    <w:tmpl w:val="4936FF6C"/>
    <w:lvl w:ilvl="0" w:tplc="7062D8FA">
      <w:start w:val="9"/>
      <w:numFmt w:val="decimal"/>
      <w:lvlText w:val="%1."/>
      <w:lvlJc w:val="left"/>
      <w:pPr>
        <w:ind w:left="397"/>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2F7AD084">
      <w:start w:val="1"/>
      <w:numFmt w:val="bullet"/>
      <w:lvlText w:val="–"/>
      <w:lvlJc w:val="left"/>
      <w:pPr>
        <w:ind w:left="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80B676">
      <w:start w:val="1"/>
      <w:numFmt w:val="bullet"/>
      <w:lvlText w:val="▪"/>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3AC2EA">
      <w:start w:val="1"/>
      <w:numFmt w:val="bullet"/>
      <w:lvlText w:val="•"/>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F46EEE">
      <w:start w:val="1"/>
      <w:numFmt w:val="bullet"/>
      <w:lvlText w:val="o"/>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74D2B6">
      <w:start w:val="1"/>
      <w:numFmt w:val="bullet"/>
      <w:lvlText w:val="▪"/>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FC08C8">
      <w:start w:val="1"/>
      <w:numFmt w:val="bullet"/>
      <w:lvlText w:val="•"/>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585E6E">
      <w:start w:val="1"/>
      <w:numFmt w:val="bullet"/>
      <w:lvlText w:val="o"/>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6CB1CC">
      <w:start w:val="1"/>
      <w:numFmt w:val="bullet"/>
      <w:lvlText w:val="▪"/>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3742FCE"/>
    <w:multiLevelType w:val="hybridMultilevel"/>
    <w:tmpl w:val="4E2E8F10"/>
    <w:lvl w:ilvl="0" w:tplc="FE9650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6E23B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0A0D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9487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7E8E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0CBB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82C6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467F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58F1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49A28E7"/>
    <w:multiLevelType w:val="hybridMultilevel"/>
    <w:tmpl w:val="BD1A0F38"/>
    <w:lvl w:ilvl="0" w:tplc="27F414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2EA4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22EE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642A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8CB8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B07E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9EDD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D097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22F6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70F03FD"/>
    <w:multiLevelType w:val="multilevel"/>
    <w:tmpl w:val="7550E2F0"/>
    <w:lvl w:ilvl="0">
      <w:start w:val="1"/>
      <w:numFmt w:val="decimal"/>
      <w:lvlText w:val="%1."/>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84B5BA5"/>
    <w:multiLevelType w:val="hybridMultilevel"/>
    <w:tmpl w:val="EFC280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CC6374"/>
    <w:multiLevelType w:val="hybridMultilevel"/>
    <w:tmpl w:val="24149528"/>
    <w:lvl w:ilvl="0" w:tplc="CEA8B6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5297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2E40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22BE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1C58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1C42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E278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4E99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D099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2E504D7"/>
    <w:multiLevelType w:val="hybridMultilevel"/>
    <w:tmpl w:val="0D34C1A6"/>
    <w:lvl w:ilvl="0" w:tplc="102E28B4">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4357634"/>
    <w:multiLevelType w:val="hybridMultilevel"/>
    <w:tmpl w:val="E5B29D46"/>
    <w:lvl w:ilvl="0" w:tplc="30FCB6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C4D286">
      <w:start w:val="1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1622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C25C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B29E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AAF9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FAC0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B292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5C35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6AC6D9E"/>
    <w:multiLevelType w:val="hybridMultilevel"/>
    <w:tmpl w:val="30FCA88C"/>
    <w:lvl w:ilvl="0" w:tplc="81B21E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F4D24C">
      <w:start w:val="2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A830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0B2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BA48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B408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D07E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9E91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F82B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A055F86"/>
    <w:multiLevelType w:val="hybridMultilevel"/>
    <w:tmpl w:val="B9125918"/>
    <w:lvl w:ilvl="0" w:tplc="6AAA83E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6658E2">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F283A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CC75CC">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F663A2">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943888">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02CAE0">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523CD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08B946">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BD608E5"/>
    <w:multiLevelType w:val="hybridMultilevel"/>
    <w:tmpl w:val="E67A8934"/>
    <w:lvl w:ilvl="0" w:tplc="286AD48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60772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CE9CDC">
      <w:start w:val="1"/>
      <w:numFmt w:val="lowerLetter"/>
      <w:lvlText w:val="%3."/>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648882">
      <w:start w:val="1"/>
      <w:numFmt w:val="decimal"/>
      <w:lvlText w:val="%4"/>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ECAF54">
      <w:start w:val="1"/>
      <w:numFmt w:val="lowerLetter"/>
      <w:lvlText w:val="%5"/>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6A97A2">
      <w:start w:val="1"/>
      <w:numFmt w:val="lowerRoman"/>
      <w:lvlText w:val="%6"/>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2C6080">
      <w:start w:val="1"/>
      <w:numFmt w:val="decimal"/>
      <w:lvlText w:val="%7"/>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C239AE">
      <w:start w:val="1"/>
      <w:numFmt w:val="lowerLetter"/>
      <w:lvlText w:val="%8"/>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5CE776">
      <w:start w:val="1"/>
      <w:numFmt w:val="lowerRoman"/>
      <w:lvlText w:val="%9"/>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4"/>
  </w:num>
  <w:num w:numId="3">
    <w:abstractNumId w:val="53"/>
  </w:num>
  <w:num w:numId="4">
    <w:abstractNumId w:val="19"/>
  </w:num>
  <w:num w:numId="5">
    <w:abstractNumId w:val="25"/>
  </w:num>
  <w:num w:numId="6">
    <w:abstractNumId w:val="35"/>
  </w:num>
  <w:num w:numId="7">
    <w:abstractNumId w:val="4"/>
  </w:num>
  <w:num w:numId="8">
    <w:abstractNumId w:val="46"/>
  </w:num>
  <w:num w:numId="9">
    <w:abstractNumId w:val="39"/>
  </w:num>
  <w:num w:numId="10">
    <w:abstractNumId w:val="51"/>
  </w:num>
  <w:num w:numId="11">
    <w:abstractNumId w:val="52"/>
  </w:num>
  <w:num w:numId="12">
    <w:abstractNumId w:val="10"/>
  </w:num>
  <w:num w:numId="13">
    <w:abstractNumId w:val="15"/>
  </w:num>
  <w:num w:numId="14">
    <w:abstractNumId w:val="13"/>
  </w:num>
  <w:num w:numId="15">
    <w:abstractNumId w:val="45"/>
  </w:num>
  <w:num w:numId="16">
    <w:abstractNumId w:val="9"/>
  </w:num>
  <w:num w:numId="17">
    <w:abstractNumId w:val="42"/>
  </w:num>
  <w:num w:numId="18">
    <w:abstractNumId w:val="0"/>
  </w:num>
  <w:num w:numId="19">
    <w:abstractNumId w:val="41"/>
  </w:num>
  <w:num w:numId="20">
    <w:abstractNumId w:val="49"/>
  </w:num>
  <w:num w:numId="21">
    <w:abstractNumId w:val="23"/>
  </w:num>
  <w:num w:numId="22">
    <w:abstractNumId w:val="24"/>
  </w:num>
  <w:num w:numId="23">
    <w:abstractNumId w:val="40"/>
  </w:num>
  <w:num w:numId="24">
    <w:abstractNumId w:val="47"/>
  </w:num>
  <w:num w:numId="25">
    <w:abstractNumId w:val="33"/>
  </w:num>
  <w:num w:numId="26">
    <w:abstractNumId w:val="2"/>
  </w:num>
  <w:num w:numId="27">
    <w:abstractNumId w:val="34"/>
  </w:num>
  <w:num w:numId="28">
    <w:abstractNumId w:val="54"/>
  </w:num>
  <w:num w:numId="29">
    <w:abstractNumId w:val="16"/>
  </w:num>
  <w:num w:numId="30">
    <w:abstractNumId w:val="22"/>
  </w:num>
  <w:num w:numId="31">
    <w:abstractNumId w:val="12"/>
  </w:num>
  <w:num w:numId="32">
    <w:abstractNumId w:val="7"/>
  </w:num>
  <w:num w:numId="33">
    <w:abstractNumId w:val="3"/>
  </w:num>
  <w:num w:numId="34">
    <w:abstractNumId w:val="44"/>
  </w:num>
  <w:num w:numId="35">
    <w:abstractNumId w:val="17"/>
  </w:num>
  <w:num w:numId="36">
    <w:abstractNumId w:val="43"/>
  </w:num>
  <w:num w:numId="37">
    <w:abstractNumId w:val="21"/>
  </w:num>
  <w:num w:numId="38">
    <w:abstractNumId w:val="50"/>
  </w:num>
  <w:num w:numId="39">
    <w:abstractNumId w:val="20"/>
  </w:num>
  <w:num w:numId="40">
    <w:abstractNumId w:val="30"/>
  </w:num>
  <w:num w:numId="41">
    <w:abstractNumId w:val="48"/>
  </w:num>
  <w:num w:numId="42">
    <w:abstractNumId w:val="11"/>
  </w:num>
  <w:num w:numId="43">
    <w:abstractNumId w:val="6"/>
  </w:num>
  <w:num w:numId="44">
    <w:abstractNumId w:val="37"/>
  </w:num>
  <w:num w:numId="45">
    <w:abstractNumId w:val="26"/>
  </w:num>
  <w:num w:numId="46">
    <w:abstractNumId w:val="1"/>
  </w:num>
  <w:num w:numId="47">
    <w:abstractNumId w:val="38"/>
  </w:num>
  <w:num w:numId="48">
    <w:abstractNumId w:val="28"/>
  </w:num>
  <w:num w:numId="49">
    <w:abstractNumId w:val="5"/>
  </w:num>
  <w:num w:numId="50">
    <w:abstractNumId w:val="18"/>
  </w:num>
  <w:num w:numId="51">
    <w:abstractNumId w:val="36"/>
  </w:num>
  <w:num w:numId="52">
    <w:abstractNumId w:val="29"/>
  </w:num>
  <w:num w:numId="53">
    <w:abstractNumId w:val="27"/>
  </w:num>
  <w:num w:numId="54">
    <w:abstractNumId w:val="31"/>
  </w:num>
  <w:num w:numId="55">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7A"/>
    <w:rsid w:val="00004A13"/>
    <w:rsid w:val="00005FCC"/>
    <w:rsid w:val="00015014"/>
    <w:rsid w:val="00022078"/>
    <w:rsid w:val="00070D38"/>
    <w:rsid w:val="0008366B"/>
    <w:rsid w:val="000F3FC3"/>
    <w:rsid w:val="000F5C3C"/>
    <w:rsid w:val="0013689A"/>
    <w:rsid w:val="00170D93"/>
    <w:rsid w:val="0017253F"/>
    <w:rsid w:val="001E77CE"/>
    <w:rsid w:val="00201762"/>
    <w:rsid w:val="0022047E"/>
    <w:rsid w:val="00225406"/>
    <w:rsid w:val="002335CE"/>
    <w:rsid w:val="002562E9"/>
    <w:rsid w:val="002649E4"/>
    <w:rsid w:val="00292509"/>
    <w:rsid w:val="002F30A8"/>
    <w:rsid w:val="002F5B30"/>
    <w:rsid w:val="00300618"/>
    <w:rsid w:val="00300725"/>
    <w:rsid w:val="0032060C"/>
    <w:rsid w:val="00371039"/>
    <w:rsid w:val="00397E7B"/>
    <w:rsid w:val="003B6DAD"/>
    <w:rsid w:val="003D0C8D"/>
    <w:rsid w:val="003D39C8"/>
    <w:rsid w:val="003E4B04"/>
    <w:rsid w:val="00417BEF"/>
    <w:rsid w:val="00417F9C"/>
    <w:rsid w:val="0043167C"/>
    <w:rsid w:val="004353B9"/>
    <w:rsid w:val="00451928"/>
    <w:rsid w:val="00455631"/>
    <w:rsid w:val="00457334"/>
    <w:rsid w:val="00460DD4"/>
    <w:rsid w:val="004A76B2"/>
    <w:rsid w:val="004B168F"/>
    <w:rsid w:val="004D72B9"/>
    <w:rsid w:val="00521D36"/>
    <w:rsid w:val="00532A5F"/>
    <w:rsid w:val="00534C36"/>
    <w:rsid w:val="00564D3D"/>
    <w:rsid w:val="00597404"/>
    <w:rsid w:val="00610478"/>
    <w:rsid w:val="006252D9"/>
    <w:rsid w:val="00644FDB"/>
    <w:rsid w:val="006509F3"/>
    <w:rsid w:val="00657F8A"/>
    <w:rsid w:val="006629FC"/>
    <w:rsid w:val="00662F0E"/>
    <w:rsid w:val="00663FAF"/>
    <w:rsid w:val="006726EB"/>
    <w:rsid w:val="00676ED2"/>
    <w:rsid w:val="006A1AC2"/>
    <w:rsid w:val="006C392A"/>
    <w:rsid w:val="00741382"/>
    <w:rsid w:val="0077224B"/>
    <w:rsid w:val="0078699D"/>
    <w:rsid w:val="007A77BE"/>
    <w:rsid w:val="007B72B5"/>
    <w:rsid w:val="007C523E"/>
    <w:rsid w:val="008005D1"/>
    <w:rsid w:val="008058EF"/>
    <w:rsid w:val="008451CB"/>
    <w:rsid w:val="00875613"/>
    <w:rsid w:val="008C3423"/>
    <w:rsid w:val="008D17DC"/>
    <w:rsid w:val="008D4309"/>
    <w:rsid w:val="008E798C"/>
    <w:rsid w:val="009079CA"/>
    <w:rsid w:val="00931817"/>
    <w:rsid w:val="00940EC0"/>
    <w:rsid w:val="009430B3"/>
    <w:rsid w:val="00946632"/>
    <w:rsid w:val="009529B4"/>
    <w:rsid w:val="00967A3B"/>
    <w:rsid w:val="0097489D"/>
    <w:rsid w:val="009979DF"/>
    <w:rsid w:val="009F4492"/>
    <w:rsid w:val="00A05D04"/>
    <w:rsid w:val="00A11BDD"/>
    <w:rsid w:val="00A21AC4"/>
    <w:rsid w:val="00A36D91"/>
    <w:rsid w:val="00A541B6"/>
    <w:rsid w:val="00A802D8"/>
    <w:rsid w:val="00A94D4E"/>
    <w:rsid w:val="00AC5093"/>
    <w:rsid w:val="00AC7089"/>
    <w:rsid w:val="00AC728C"/>
    <w:rsid w:val="00AF715D"/>
    <w:rsid w:val="00B04492"/>
    <w:rsid w:val="00B27B24"/>
    <w:rsid w:val="00B518C6"/>
    <w:rsid w:val="00B650BC"/>
    <w:rsid w:val="00B71AF9"/>
    <w:rsid w:val="00B77F67"/>
    <w:rsid w:val="00B859E2"/>
    <w:rsid w:val="00B96124"/>
    <w:rsid w:val="00BB6DAE"/>
    <w:rsid w:val="00BE6765"/>
    <w:rsid w:val="00BF595C"/>
    <w:rsid w:val="00C06A92"/>
    <w:rsid w:val="00C1069D"/>
    <w:rsid w:val="00C1241D"/>
    <w:rsid w:val="00C52898"/>
    <w:rsid w:val="00C5635F"/>
    <w:rsid w:val="00C64F88"/>
    <w:rsid w:val="00C81BA9"/>
    <w:rsid w:val="00CB0584"/>
    <w:rsid w:val="00CC445D"/>
    <w:rsid w:val="00CD2B5A"/>
    <w:rsid w:val="00CD57A4"/>
    <w:rsid w:val="00CD5E2F"/>
    <w:rsid w:val="00CF09CE"/>
    <w:rsid w:val="00CF09D1"/>
    <w:rsid w:val="00CF53C1"/>
    <w:rsid w:val="00D02C82"/>
    <w:rsid w:val="00D14BF0"/>
    <w:rsid w:val="00D3155A"/>
    <w:rsid w:val="00D35AB1"/>
    <w:rsid w:val="00D734FE"/>
    <w:rsid w:val="00D90A03"/>
    <w:rsid w:val="00D97B48"/>
    <w:rsid w:val="00DA0917"/>
    <w:rsid w:val="00DC0D7A"/>
    <w:rsid w:val="00DC5FE5"/>
    <w:rsid w:val="00E11CA9"/>
    <w:rsid w:val="00E3515F"/>
    <w:rsid w:val="00E54658"/>
    <w:rsid w:val="00E70B34"/>
    <w:rsid w:val="00E80EC2"/>
    <w:rsid w:val="00E82CF5"/>
    <w:rsid w:val="00E93C06"/>
    <w:rsid w:val="00E946F2"/>
    <w:rsid w:val="00EB6775"/>
    <w:rsid w:val="00EF0588"/>
    <w:rsid w:val="00EF44B3"/>
    <w:rsid w:val="00F1341D"/>
    <w:rsid w:val="00F14E36"/>
    <w:rsid w:val="00F53A03"/>
    <w:rsid w:val="00F70C01"/>
    <w:rsid w:val="00F90291"/>
    <w:rsid w:val="00FA18A0"/>
    <w:rsid w:val="00FC36F8"/>
    <w:rsid w:val="00FD6436"/>
    <w:rsid w:val="00FD6DD0"/>
    <w:rsid w:val="00FE61F9"/>
    <w:rsid w:val="00FE6D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91F9"/>
  <w15:docId w15:val="{AF4C014E-E7A7-48BF-BC75-7B60E886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61"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5" w:line="265" w:lineRule="auto"/>
      <w:ind w:left="10"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pPr>
      <w:keepNext/>
      <w:keepLines/>
      <w:spacing w:after="3"/>
      <w:ind w:left="40" w:hanging="10"/>
      <w:outlineLvl w:val="1"/>
    </w:pPr>
    <w:rPr>
      <w:rFonts w:ascii="Calibri" w:eastAsia="Calibri" w:hAnsi="Calibri" w:cs="Calibri"/>
      <w:b/>
      <w:color w:val="000000"/>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16"/>
    </w:rPr>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8E798C"/>
    <w:pPr>
      <w:ind w:left="720"/>
      <w:contextualSpacing/>
    </w:pPr>
  </w:style>
  <w:style w:type="table" w:styleId="Mriekatabuky">
    <w:name w:val="Table Grid"/>
    <w:basedOn w:val="Normlnatabuka"/>
    <w:uiPriority w:val="39"/>
    <w:rsid w:val="00D97B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0EC2"/>
    <w:pPr>
      <w:autoSpaceDE w:val="0"/>
      <w:autoSpaceDN w:val="0"/>
      <w:adjustRightInd w:val="0"/>
      <w:spacing w:after="0" w:line="240" w:lineRule="auto"/>
    </w:pPr>
    <w:rPr>
      <w:rFonts w:ascii="EUAlbertina" w:hAnsi="EUAlbertina" w:cs="EUAlbertina"/>
      <w:color w:val="000000"/>
      <w:sz w:val="24"/>
      <w:szCs w:val="24"/>
    </w:rPr>
  </w:style>
  <w:style w:type="paragraph" w:styleId="Textbubliny">
    <w:name w:val="Balloon Text"/>
    <w:basedOn w:val="Normlny"/>
    <w:link w:val="TextbublinyChar"/>
    <w:uiPriority w:val="99"/>
    <w:semiHidden/>
    <w:unhideWhenUsed/>
    <w:rsid w:val="00E3515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515F"/>
    <w:rPr>
      <w:rFonts w:ascii="Segoe UI" w:eastAsia="Calibri" w:hAnsi="Segoe UI" w:cs="Segoe UI"/>
      <w:color w:val="000000"/>
      <w:sz w:val="18"/>
      <w:szCs w:val="18"/>
    </w:rPr>
  </w:style>
  <w:style w:type="character" w:styleId="Odkaznakomentr">
    <w:name w:val="annotation reference"/>
    <w:basedOn w:val="Predvolenpsmoodseku"/>
    <w:uiPriority w:val="99"/>
    <w:semiHidden/>
    <w:unhideWhenUsed/>
    <w:rsid w:val="00D734FE"/>
    <w:rPr>
      <w:sz w:val="16"/>
      <w:szCs w:val="16"/>
    </w:rPr>
  </w:style>
  <w:style w:type="paragraph" w:styleId="Textkomentra">
    <w:name w:val="annotation text"/>
    <w:basedOn w:val="Normlny"/>
    <w:link w:val="TextkomentraChar"/>
    <w:uiPriority w:val="99"/>
    <w:semiHidden/>
    <w:unhideWhenUsed/>
    <w:rsid w:val="00D734FE"/>
    <w:pPr>
      <w:spacing w:line="240" w:lineRule="auto"/>
    </w:pPr>
    <w:rPr>
      <w:szCs w:val="20"/>
    </w:rPr>
  </w:style>
  <w:style w:type="character" w:customStyle="1" w:styleId="TextkomentraChar">
    <w:name w:val="Text komentára Char"/>
    <w:basedOn w:val="Predvolenpsmoodseku"/>
    <w:link w:val="Textkomentra"/>
    <w:uiPriority w:val="99"/>
    <w:semiHidden/>
    <w:rsid w:val="00D734FE"/>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D734FE"/>
    <w:rPr>
      <w:b/>
      <w:bCs/>
    </w:rPr>
  </w:style>
  <w:style w:type="character" w:customStyle="1" w:styleId="PredmetkomentraChar">
    <w:name w:val="Predmet komentára Char"/>
    <w:basedOn w:val="TextkomentraChar"/>
    <w:link w:val="Predmetkomentra"/>
    <w:uiPriority w:val="99"/>
    <w:semiHidden/>
    <w:rsid w:val="00D734FE"/>
    <w:rPr>
      <w:rFonts w:ascii="Calibri" w:eastAsia="Calibri" w:hAnsi="Calibri" w:cs="Calibri"/>
      <w:b/>
      <w:bCs/>
      <w:color w:val="000000"/>
      <w:sz w:val="20"/>
      <w:szCs w:val="20"/>
    </w:rPr>
  </w:style>
  <w:style w:type="paragraph" w:customStyle="1" w:styleId="odsek">
    <w:name w:val="odsek"/>
    <w:basedOn w:val="Normlny"/>
    <w:rsid w:val="00451928"/>
    <w:pPr>
      <w:keepNext/>
      <w:spacing w:before="120" w:after="120" w:line="240" w:lineRule="auto"/>
      <w:ind w:left="0" w:firstLine="709"/>
    </w:pPr>
    <w:rPr>
      <w:rFonts w:ascii="Times New Roman" w:eastAsia="Times New Roman" w:hAnsi="Times New Roman" w:cs="Times New Roman"/>
      <w:color w:val="auto"/>
      <w:sz w:val="24"/>
      <w:szCs w:val="24"/>
    </w:rPr>
  </w:style>
  <w:style w:type="character" w:styleId="PremennHTML">
    <w:name w:val="HTML Variable"/>
    <w:basedOn w:val="Predvolenpsmoodseku"/>
    <w:uiPriority w:val="99"/>
    <w:semiHidden/>
    <w:unhideWhenUsed/>
    <w:rsid w:val="00967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359644">
      <w:bodyDiv w:val="1"/>
      <w:marLeft w:val="0"/>
      <w:marRight w:val="0"/>
      <w:marTop w:val="0"/>
      <w:marBottom w:val="0"/>
      <w:divBdr>
        <w:top w:val="none" w:sz="0" w:space="0" w:color="auto"/>
        <w:left w:val="none" w:sz="0" w:space="0" w:color="auto"/>
        <w:bottom w:val="none" w:sz="0" w:space="0" w:color="auto"/>
        <w:right w:val="none" w:sz="0" w:space="0" w:color="auto"/>
      </w:divBdr>
      <w:divsChild>
        <w:div w:id="581379087">
          <w:marLeft w:val="255"/>
          <w:marRight w:val="0"/>
          <w:marTop w:val="75"/>
          <w:marBottom w:val="0"/>
          <w:divBdr>
            <w:top w:val="none" w:sz="0" w:space="0" w:color="auto"/>
            <w:left w:val="none" w:sz="0" w:space="0" w:color="auto"/>
            <w:bottom w:val="none" w:sz="0" w:space="0" w:color="auto"/>
            <w:right w:val="none" w:sz="0" w:space="0" w:color="auto"/>
          </w:divBdr>
          <w:divsChild>
            <w:div w:id="904560238">
              <w:marLeft w:val="255"/>
              <w:marRight w:val="0"/>
              <w:marTop w:val="0"/>
              <w:marBottom w:val="0"/>
              <w:divBdr>
                <w:top w:val="none" w:sz="0" w:space="0" w:color="auto"/>
                <w:left w:val="none" w:sz="0" w:space="0" w:color="auto"/>
                <w:bottom w:val="none" w:sz="0" w:space="0" w:color="auto"/>
                <w:right w:val="none" w:sz="0" w:space="0" w:color="auto"/>
              </w:divBdr>
            </w:div>
            <w:div w:id="1930894355">
              <w:marLeft w:val="255"/>
              <w:marRight w:val="0"/>
              <w:marTop w:val="0"/>
              <w:marBottom w:val="0"/>
              <w:divBdr>
                <w:top w:val="none" w:sz="0" w:space="0" w:color="auto"/>
                <w:left w:val="none" w:sz="0" w:space="0" w:color="auto"/>
                <w:bottom w:val="none" w:sz="0" w:space="0" w:color="auto"/>
                <w:right w:val="none" w:sz="0" w:space="0" w:color="auto"/>
              </w:divBdr>
            </w:div>
            <w:div w:id="174418232">
              <w:marLeft w:val="255"/>
              <w:marRight w:val="0"/>
              <w:marTop w:val="0"/>
              <w:marBottom w:val="0"/>
              <w:divBdr>
                <w:top w:val="none" w:sz="0" w:space="0" w:color="auto"/>
                <w:left w:val="none" w:sz="0" w:space="0" w:color="auto"/>
                <w:bottom w:val="none" w:sz="0" w:space="0" w:color="auto"/>
                <w:right w:val="none" w:sz="0" w:space="0" w:color="auto"/>
              </w:divBdr>
            </w:div>
          </w:divsChild>
        </w:div>
        <w:div w:id="1430345524">
          <w:marLeft w:val="255"/>
          <w:marRight w:val="0"/>
          <w:marTop w:val="75"/>
          <w:marBottom w:val="0"/>
          <w:divBdr>
            <w:top w:val="none" w:sz="0" w:space="0" w:color="auto"/>
            <w:left w:val="none" w:sz="0" w:space="0" w:color="auto"/>
            <w:bottom w:val="none" w:sz="0" w:space="0" w:color="auto"/>
            <w:right w:val="none" w:sz="0" w:space="0" w:color="auto"/>
          </w:divBdr>
        </w:div>
        <w:div w:id="2093433878">
          <w:marLeft w:val="255"/>
          <w:marRight w:val="0"/>
          <w:marTop w:val="75"/>
          <w:marBottom w:val="0"/>
          <w:divBdr>
            <w:top w:val="none" w:sz="0" w:space="0" w:color="auto"/>
            <w:left w:val="none" w:sz="0" w:space="0" w:color="auto"/>
            <w:bottom w:val="none" w:sz="0" w:space="0" w:color="auto"/>
            <w:right w:val="none" w:sz="0" w:space="0" w:color="auto"/>
          </w:divBdr>
        </w:div>
        <w:div w:id="718282500">
          <w:marLeft w:val="255"/>
          <w:marRight w:val="0"/>
          <w:marTop w:val="75"/>
          <w:marBottom w:val="0"/>
          <w:divBdr>
            <w:top w:val="none" w:sz="0" w:space="0" w:color="auto"/>
            <w:left w:val="none" w:sz="0" w:space="0" w:color="auto"/>
            <w:bottom w:val="none" w:sz="0" w:space="0" w:color="auto"/>
            <w:right w:val="none" w:sz="0" w:space="0" w:color="auto"/>
          </w:divBdr>
        </w:div>
        <w:div w:id="1851674645">
          <w:marLeft w:val="255"/>
          <w:marRight w:val="0"/>
          <w:marTop w:val="75"/>
          <w:marBottom w:val="0"/>
          <w:divBdr>
            <w:top w:val="none" w:sz="0" w:space="0" w:color="auto"/>
            <w:left w:val="none" w:sz="0" w:space="0" w:color="auto"/>
            <w:bottom w:val="none" w:sz="0" w:space="0" w:color="auto"/>
            <w:right w:val="none" w:sz="0" w:space="0" w:color="auto"/>
          </w:divBdr>
        </w:div>
        <w:div w:id="1113212448">
          <w:marLeft w:val="255"/>
          <w:marRight w:val="0"/>
          <w:marTop w:val="75"/>
          <w:marBottom w:val="0"/>
          <w:divBdr>
            <w:top w:val="none" w:sz="0" w:space="0" w:color="auto"/>
            <w:left w:val="none" w:sz="0" w:space="0" w:color="auto"/>
            <w:bottom w:val="none" w:sz="0" w:space="0" w:color="auto"/>
            <w:right w:val="none" w:sz="0" w:space="0" w:color="auto"/>
          </w:divBdr>
        </w:div>
        <w:div w:id="1232084320">
          <w:marLeft w:val="255"/>
          <w:marRight w:val="0"/>
          <w:marTop w:val="75"/>
          <w:marBottom w:val="0"/>
          <w:divBdr>
            <w:top w:val="none" w:sz="0" w:space="0" w:color="auto"/>
            <w:left w:val="none" w:sz="0" w:space="0" w:color="auto"/>
            <w:bottom w:val="none" w:sz="0" w:space="0" w:color="auto"/>
            <w:right w:val="none" w:sz="0" w:space="0" w:color="auto"/>
          </w:divBdr>
        </w:div>
        <w:div w:id="1185512799">
          <w:marLeft w:val="255"/>
          <w:marRight w:val="0"/>
          <w:marTop w:val="75"/>
          <w:marBottom w:val="0"/>
          <w:divBdr>
            <w:top w:val="none" w:sz="0" w:space="0" w:color="auto"/>
            <w:left w:val="none" w:sz="0" w:space="0" w:color="auto"/>
            <w:bottom w:val="none" w:sz="0" w:space="0" w:color="auto"/>
            <w:right w:val="none" w:sz="0" w:space="0" w:color="auto"/>
          </w:divBdr>
          <w:divsChild>
            <w:div w:id="234124147">
              <w:marLeft w:val="255"/>
              <w:marRight w:val="0"/>
              <w:marTop w:val="0"/>
              <w:marBottom w:val="0"/>
              <w:divBdr>
                <w:top w:val="none" w:sz="0" w:space="0" w:color="auto"/>
                <w:left w:val="none" w:sz="0" w:space="0" w:color="auto"/>
                <w:bottom w:val="none" w:sz="0" w:space="0" w:color="auto"/>
                <w:right w:val="none" w:sz="0" w:space="0" w:color="auto"/>
              </w:divBdr>
            </w:div>
            <w:div w:id="1068843124">
              <w:marLeft w:val="255"/>
              <w:marRight w:val="0"/>
              <w:marTop w:val="0"/>
              <w:marBottom w:val="0"/>
              <w:divBdr>
                <w:top w:val="none" w:sz="0" w:space="0" w:color="auto"/>
                <w:left w:val="none" w:sz="0" w:space="0" w:color="auto"/>
                <w:bottom w:val="none" w:sz="0" w:space="0" w:color="auto"/>
                <w:right w:val="none" w:sz="0" w:space="0" w:color="auto"/>
              </w:divBdr>
            </w:div>
          </w:divsChild>
        </w:div>
        <w:div w:id="1207909843">
          <w:marLeft w:val="255"/>
          <w:marRight w:val="0"/>
          <w:marTop w:val="75"/>
          <w:marBottom w:val="0"/>
          <w:divBdr>
            <w:top w:val="none" w:sz="0" w:space="0" w:color="auto"/>
            <w:left w:val="none" w:sz="0" w:space="0" w:color="auto"/>
            <w:bottom w:val="none" w:sz="0" w:space="0" w:color="auto"/>
            <w:right w:val="none" w:sz="0" w:space="0" w:color="auto"/>
          </w:divBdr>
        </w:div>
        <w:div w:id="1770809453">
          <w:marLeft w:val="255"/>
          <w:marRight w:val="0"/>
          <w:marTop w:val="75"/>
          <w:marBottom w:val="0"/>
          <w:divBdr>
            <w:top w:val="none" w:sz="0" w:space="0" w:color="auto"/>
            <w:left w:val="none" w:sz="0" w:space="0" w:color="auto"/>
            <w:bottom w:val="none" w:sz="0" w:space="0" w:color="auto"/>
            <w:right w:val="none" w:sz="0" w:space="0" w:color="auto"/>
          </w:divBdr>
        </w:div>
        <w:div w:id="1430586401">
          <w:marLeft w:val="255"/>
          <w:marRight w:val="0"/>
          <w:marTop w:val="75"/>
          <w:marBottom w:val="0"/>
          <w:divBdr>
            <w:top w:val="none" w:sz="0" w:space="0" w:color="auto"/>
            <w:left w:val="none" w:sz="0" w:space="0" w:color="auto"/>
            <w:bottom w:val="none" w:sz="0" w:space="0" w:color="auto"/>
            <w:right w:val="none" w:sz="0" w:space="0" w:color="auto"/>
          </w:divBdr>
        </w:div>
        <w:div w:id="2110199658">
          <w:marLeft w:val="255"/>
          <w:marRight w:val="0"/>
          <w:marTop w:val="75"/>
          <w:marBottom w:val="0"/>
          <w:divBdr>
            <w:top w:val="none" w:sz="0" w:space="0" w:color="auto"/>
            <w:left w:val="none" w:sz="0" w:space="0" w:color="auto"/>
            <w:bottom w:val="none" w:sz="0" w:space="0" w:color="auto"/>
            <w:right w:val="none" w:sz="0" w:space="0" w:color="auto"/>
          </w:divBdr>
        </w:div>
        <w:div w:id="408767682">
          <w:marLeft w:val="255"/>
          <w:marRight w:val="0"/>
          <w:marTop w:val="75"/>
          <w:marBottom w:val="0"/>
          <w:divBdr>
            <w:top w:val="none" w:sz="0" w:space="0" w:color="auto"/>
            <w:left w:val="none" w:sz="0" w:space="0" w:color="auto"/>
            <w:bottom w:val="none" w:sz="0" w:space="0" w:color="auto"/>
            <w:right w:val="none" w:sz="0" w:space="0" w:color="auto"/>
          </w:divBdr>
          <w:divsChild>
            <w:div w:id="1174563726">
              <w:marLeft w:val="255"/>
              <w:marRight w:val="0"/>
              <w:marTop w:val="0"/>
              <w:marBottom w:val="0"/>
              <w:divBdr>
                <w:top w:val="none" w:sz="0" w:space="0" w:color="auto"/>
                <w:left w:val="none" w:sz="0" w:space="0" w:color="auto"/>
                <w:bottom w:val="none" w:sz="0" w:space="0" w:color="auto"/>
                <w:right w:val="none" w:sz="0" w:space="0" w:color="auto"/>
              </w:divBdr>
            </w:div>
            <w:div w:id="1509710016">
              <w:marLeft w:val="255"/>
              <w:marRight w:val="0"/>
              <w:marTop w:val="0"/>
              <w:marBottom w:val="0"/>
              <w:divBdr>
                <w:top w:val="none" w:sz="0" w:space="0" w:color="auto"/>
                <w:left w:val="none" w:sz="0" w:space="0" w:color="auto"/>
                <w:bottom w:val="none" w:sz="0" w:space="0" w:color="auto"/>
                <w:right w:val="none" w:sz="0" w:space="0" w:color="auto"/>
              </w:divBdr>
            </w:div>
            <w:div w:id="1369337543">
              <w:marLeft w:val="255"/>
              <w:marRight w:val="0"/>
              <w:marTop w:val="0"/>
              <w:marBottom w:val="0"/>
              <w:divBdr>
                <w:top w:val="none" w:sz="0" w:space="0" w:color="auto"/>
                <w:left w:val="none" w:sz="0" w:space="0" w:color="auto"/>
                <w:bottom w:val="none" w:sz="0" w:space="0" w:color="auto"/>
                <w:right w:val="none" w:sz="0" w:space="0" w:color="auto"/>
              </w:divBdr>
            </w:div>
            <w:div w:id="1836534399">
              <w:marLeft w:val="255"/>
              <w:marRight w:val="0"/>
              <w:marTop w:val="0"/>
              <w:marBottom w:val="0"/>
              <w:divBdr>
                <w:top w:val="none" w:sz="0" w:space="0" w:color="auto"/>
                <w:left w:val="none" w:sz="0" w:space="0" w:color="auto"/>
                <w:bottom w:val="none" w:sz="0" w:space="0" w:color="auto"/>
                <w:right w:val="none" w:sz="0" w:space="0" w:color="auto"/>
              </w:divBdr>
            </w:div>
          </w:divsChild>
        </w:div>
        <w:div w:id="1076171241">
          <w:marLeft w:val="255"/>
          <w:marRight w:val="0"/>
          <w:marTop w:val="75"/>
          <w:marBottom w:val="0"/>
          <w:divBdr>
            <w:top w:val="none" w:sz="0" w:space="0" w:color="auto"/>
            <w:left w:val="none" w:sz="0" w:space="0" w:color="auto"/>
            <w:bottom w:val="none" w:sz="0" w:space="0" w:color="auto"/>
            <w:right w:val="none" w:sz="0" w:space="0" w:color="auto"/>
          </w:divBdr>
        </w:div>
        <w:div w:id="689793801">
          <w:marLeft w:val="255"/>
          <w:marRight w:val="0"/>
          <w:marTop w:val="75"/>
          <w:marBottom w:val="0"/>
          <w:divBdr>
            <w:top w:val="none" w:sz="0" w:space="0" w:color="auto"/>
            <w:left w:val="none" w:sz="0" w:space="0" w:color="auto"/>
            <w:bottom w:val="none" w:sz="0" w:space="0" w:color="auto"/>
            <w:right w:val="none" w:sz="0" w:space="0" w:color="auto"/>
          </w:divBdr>
        </w:div>
        <w:div w:id="1815679330">
          <w:marLeft w:val="255"/>
          <w:marRight w:val="0"/>
          <w:marTop w:val="75"/>
          <w:marBottom w:val="0"/>
          <w:divBdr>
            <w:top w:val="none" w:sz="0" w:space="0" w:color="auto"/>
            <w:left w:val="none" w:sz="0" w:space="0" w:color="auto"/>
            <w:bottom w:val="none" w:sz="0" w:space="0" w:color="auto"/>
            <w:right w:val="none" w:sz="0" w:space="0" w:color="auto"/>
          </w:divBdr>
        </w:div>
        <w:div w:id="2007589901">
          <w:marLeft w:val="255"/>
          <w:marRight w:val="0"/>
          <w:marTop w:val="75"/>
          <w:marBottom w:val="0"/>
          <w:divBdr>
            <w:top w:val="none" w:sz="0" w:space="0" w:color="auto"/>
            <w:left w:val="none" w:sz="0" w:space="0" w:color="auto"/>
            <w:bottom w:val="none" w:sz="0" w:space="0" w:color="auto"/>
            <w:right w:val="none" w:sz="0" w:space="0" w:color="auto"/>
          </w:divBdr>
        </w:div>
        <w:div w:id="1816755596">
          <w:marLeft w:val="255"/>
          <w:marRight w:val="0"/>
          <w:marTop w:val="75"/>
          <w:marBottom w:val="0"/>
          <w:divBdr>
            <w:top w:val="none" w:sz="0" w:space="0" w:color="auto"/>
            <w:left w:val="none" w:sz="0" w:space="0" w:color="auto"/>
            <w:bottom w:val="none" w:sz="0" w:space="0" w:color="auto"/>
            <w:right w:val="none" w:sz="0" w:space="0" w:color="auto"/>
          </w:divBdr>
        </w:div>
        <w:div w:id="1459831985">
          <w:marLeft w:val="255"/>
          <w:marRight w:val="0"/>
          <w:marTop w:val="75"/>
          <w:marBottom w:val="0"/>
          <w:divBdr>
            <w:top w:val="none" w:sz="0" w:space="0" w:color="auto"/>
            <w:left w:val="none" w:sz="0" w:space="0" w:color="auto"/>
            <w:bottom w:val="none" w:sz="0" w:space="0" w:color="auto"/>
            <w:right w:val="none" w:sz="0" w:space="0" w:color="auto"/>
          </w:divBdr>
          <w:divsChild>
            <w:div w:id="1670132">
              <w:marLeft w:val="255"/>
              <w:marRight w:val="0"/>
              <w:marTop w:val="0"/>
              <w:marBottom w:val="0"/>
              <w:divBdr>
                <w:top w:val="none" w:sz="0" w:space="0" w:color="auto"/>
                <w:left w:val="none" w:sz="0" w:space="0" w:color="auto"/>
                <w:bottom w:val="none" w:sz="0" w:space="0" w:color="auto"/>
                <w:right w:val="none" w:sz="0" w:space="0" w:color="auto"/>
              </w:divBdr>
            </w:div>
            <w:div w:id="1771781740">
              <w:marLeft w:val="255"/>
              <w:marRight w:val="0"/>
              <w:marTop w:val="0"/>
              <w:marBottom w:val="0"/>
              <w:divBdr>
                <w:top w:val="none" w:sz="0" w:space="0" w:color="auto"/>
                <w:left w:val="none" w:sz="0" w:space="0" w:color="auto"/>
                <w:bottom w:val="none" w:sz="0" w:space="0" w:color="auto"/>
                <w:right w:val="none" w:sz="0" w:space="0" w:color="auto"/>
              </w:divBdr>
            </w:div>
            <w:div w:id="1269316109">
              <w:marLeft w:val="255"/>
              <w:marRight w:val="0"/>
              <w:marTop w:val="0"/>
              <w:marBottom w:val="0"/>
              <w:divBdr>
                <w:top w:val="none" w:sz="0" w:space="0" w:color="auto"/>
                <w:left w:val="none" w:sz="0" w:space="0" w:color="auto"/>
                <w:bottom w:val="none" w:sz="0" w:space="0" w:color="auto"/>
                <w:right w:val="none" w:sz="0" w:space="0" w:color="auto"/>
              </w:divBdr>
            </w:div>
            <w:div w:id="21077346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12. Informatívne konsolidované znenie 2024" edit="true"/>
    <f:field ref="objsubject" par="" text="" edit="true"/>
    <f:field ref="objcreatedby" par="" text="Glváčová, Elena, Dr. Ing."/>
    <f:field ref="objcreatedat" par="" date="2025-04-22T09:29:00" text="22.4.2025 9:29:00"/>
    <f:field ref="objchangedby" par="" text="Bosáková, Oľga, Mgr."/>
    <f:field ref="objmodifiedat" par="" date="2025-04-22T10:07:32" text="22.4.2025 10:07:32"/>
    <f:field ref="doc_FSCFOLIO_1_1001_FieldDocumentNumber" par="" text=""/>
    <f:field ref="doc_FSCFOLIO_1_1001_FieldSubject" par="" text=""/>
    <f:field ref="FSCFOLIO_1_1001_FieldCurrentUser" par="" text="Mgr. Peter Beleš"/>
    <f:field ref="CCAPRECONFIG_15_1001_Objektname" par="" text="12. Informatívne konsolidované znenie 202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520C9E3-6845-45A4-A395-3989D35A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13851</Words>
  <Characters>78956</Characters>
  <Application>Microsoft Office Word</Application>
  <DocSecurity>0</DocSecurity>
  <Lines>657</Lines>
  <Paragraphs>185</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92622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Adamcova Barbora</dc:creator>
  <cp:keywords/>
  <dc:description/>
  <cp:lastModifiedBy>Bosáková Oľga</cp:lastModifiedBy>
  <cp:revision>3</cp:revision>
  <dcterms:created xsi:type="dcterms:W3CDTF">2025-05-06T08:54:00Z</dcterms:created>
  <dcterms:modified xsi:type="dcterms:W3CDTF">2025-05-07T09:28:00Z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Tibor Hlinka, PhD.</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22. 4. 2025, 09:29</vt:lpwstr>
  </property>
  <property fmtid="{D5CDD505-2E9C-101B-9397-08002B2CF9AE}" pid="65" name="FSC#SKEDITIONREG@103.510:curruserrolegroup">
    <vt:lpwstr>Odbor legislatívy</vt:lpwstr>
  </property>
  <property fmtid="{D5CDD505-2E9C-101B-9397-08002B2CF9AE}" pid="66" name="FSC#SKEDITIONREG@103.510:currusersubst">
    <vt:lpwstr>Mgr. Peter Beleš</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22. 4. 2025</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22.4.2025, 09:29</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Hlinka, Tibor, Mgr., PhD.</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22.04.2025</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*COO.2296.100.2.6698994*</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2</vt:lpwstr>
  </property>
  <property fmtid="{D5CDD505-2E9C-101B-9397-08002B2CF9AE}" pid="362" name="FSC#COOELAK@1.1001:CurrentUserEmail">
    <vt:lpwstr>peter.beles@land.gov.sk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COO.2296.100.2.6698994</vt:lpwstr>
  </property>
  <property fmtid="{D5CDD505-2E9C-101B-9397-08002B2CF9AE}" pid="395" name="FSC#FSCFOLIO@1.1001:docpropproject">
    <vt:lpwstr/>
  </property>
</Properties>
</file>