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0A" w:rsidRPr="004571E5" w:rsidRDefault="00FF2BB5" w:rsidP="0046056D">
      <w:pPr>
        <w:widowControl w:val="0"/>
        <w:spacing w:before="161" w:after="161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redpis-header-column"/>
      <w:bookmarkStart w:id="1" w:name="column-1"/>
      <w:bookmarkStart w:id="2" w:name="main-content"/>
      <w:bookmarkStart w:id="3" w:name="content"/>
      <w:bookmarkStart w:id="4" w:name="wrapper"/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54/2007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Z. z.</w:t>
      </w:r>
    </w:p>
    <w:p w:rsidR="004C1B0A" w:rsidRPr="004571E5" w:rsidRDefault="00FF2BB5" w:rsidP="0046056D">
      <w:pPr>
        <w:widowControl w:val="0"/>
        <w:spacing w:before="269" w:after="269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Časová verzia predpisu účinná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01.08.2020 </w:t>
      </w:r>
    </w:p>
    <w:p w:rsidR="004C1B0A" w:rsidRPr="004571E5" w:rsidRDefault="00FF2BB5" w:rsidP="0046056D">
      <w:pPr>
        <w:widowControl w:val="0"/>
        <w:spacing w:before="269" w:after="269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Obsah zobrazeného právneho predpisu má informatívny charakter, právne záväzný obsah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nachádza v </w:t>
      </w:r>
      <w:hyperlink r:id="rId7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pdf verzii</w:t>
        </w:r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právneho predpisu.</w:t>
      </w:r>
    </w:p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toolbar-column"/>
      <w:bookmarkEnd w:id="0"/>
    </w:p>
    <w:bookmarkEnd w:id="5"/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pBdr>
          <w:bottom w:val="none" w:sz="0" w:space="15" w:color="auto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redpis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54 </w:t>
      </w:r>
    </w:p>
    <w:p w:rsidR="004C1B0A" w:rsidRPr="004571E5" w:rsidRDefault="00FF2BB5" w:rsidP="0046056D">
      <w:pPr>
        <w:widowControl w:val="0"/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redpis.typ"/>
      <w:bookmarkEnd w:id="6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NARIADENIE VLÁDY </w:t>
      </w:r>
    </w:p>
    <w:bookmarkEnd w:id="7"/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redpis.podnadpis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Slovenskej republiky </w:t>
      </w:r>
    </w:p>
    <w:bookmarkEnd w:id="8"/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redpis.datum"/>
      <w:r w:rsidRPr="004571E5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color w:val="494949"/>
          <w:sz w:val="24"/>
          <w:szCs w:val="24"/>
        </w:rPr>
        <w:t>zo</w:t>
      </w:r>
      <w:proofErr w:type="gramEnd"/>
      <w:r w:rsidRPr="004571E5">
        <w:rPr>
          <w:rFonts w:ascii="Times New Roman" w:hAnsi="Times New Roman" w:cs="Times New Roman"/>
          <w:color w:val="494949"/>
          <w:sz w:val="24"/>
          <w:szCs w:val="24"/>
        </w:rPr>
        <w:t xml:space="preserve"> 17. </w:t>
      </w:r>
      <w:proofErr w:type="gramStart"/>
      <w:r w:rsidRPr="004571E5">
        <w:rPr>
          <w:rFonts w:ascii="Times New Roman" w:hAnsi="Times New Roman" w:cs="Times New Roman"/>
          <w:color w:val="494949"/>
          <w:sz w:val="24"/>
          <w:szCs w:val="24"/>
        </w:rPr>
        <w:t>januára</w:t>
      </w:r>
      <w:proofErr w:type="gramEnd"/>
      <w:r w:rsidRPr="004571E5">
        <w:rPr>
          <w:rFonts w:ascii="Times New Roman" w:hAnsi="Times New Roman" w:cs="Times New Roman"/>
          <w:color w:val="494949"/>
          <w:sz w:val="24"/>
          <w:szCs w:val="24"/>
        </w:rPr>
        <w:t xml:space="preserve"> 2007, </w:t>
      </w:r>
    </w:p>
    <w:bookmarkEnd w:id="9"/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redpis.nadpis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ktorým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 ustanovujú požiadavky na uvádzanie sadiva a sadeníc zelenín na trh </w:t>
      </w:r>
    </w:p>
    <w:bookmarkEnd w:id="10"/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Vláda Slovenskej republiky podľa </w:t>
      </w:r>
      <w:hyperlink r:id="rId8" w:anchor="paragraf-2.odsek-1.pismeno-k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§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</w:t>
        </w:r>
        <w:proofErr w:type="gramEnd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ods.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End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písm. k)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zákona</w:t>
        </w:r>
        <w:proofErr w:type="gramEnd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č. 19/2002 Z. z.</w:t>
        </w:r>
      </w:hyperlink>
      <w:bookmarkStart w:id="11" w:name="predpis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ktorým sa ustanovujú podmienky vydávania aproximačných nariadení vlády Slovenskej republiky v znení zákona č. 207/2002 Z. z. nariaďuje: </w:t>
      </w:r>
      <w:bookmarkEnd w:id="11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agraf-1.oznacenie"/>
      <w:bookmarkStart w:id="13" w:name="paragraf-1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1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agraf-1.nadpis"/>
      <w:bookmarkEnd w:id="1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Predmet úpravy </w:t>
      </w:r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5" w:name="paragraf-1.odsek-1"/>
      <w:bookmarkEnd w:id="1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6" w:name="paragraf-1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17" w:name="paragraf-1.odsek-1.text"/>
      <w:bookmarkEnd w:id="1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Toto nariadenie vlády ustanovuje </w:t>
      </w:r>
      <w:bookmarkEnd w:id="17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8" w:name="paragraf-1.odsek-1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9" w:name="paragraf-1.odsek-1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20" w:name="paragraf-1.odsek-1.pismeno-a.text"/>
      <w:bookmarkEnd w:id="1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požiadavky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 sadivo a sadenice zelenín, ktoré musia byť splnené pri ich uvedení na trh, </w:t>
      </w:r>
      <w:bookmarkEnd w:id="2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1" w:name="paragraf-1.odsek-1.pismeno-b"/>
      <w:bookmarkEnd w:id="1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2" w:name="paragraf-1.odsek-1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23" w:name="paragraf-1.odsek-1.pismeno-b.text"/>
      <w:bookmarkEnd w:id="2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požiadavky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 vlastnosti a kvalitu sadiva a sadeníc zelenín, </w:t>
      </w:r>
      <w:bookmarkEnd w:id="2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4" w:name="paragraf-1.odsek-1.pismeno-c"/>
      <w:bookmarkEnd w:id="2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5" w:name="paragraf-1.odsek-1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26" w:name="paragraf-1.odsek-1.pismeno-c.text"/>
      <w:bookmarkEnd w:id="2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požiadavky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 výrobu sadiva a sadeníc zelenín, </w:t>
      </w:r>
      <w:bookmarkEnd w:id="26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7" w:name="paragraf-1.odsek-1.pismeno-d"/>
      <w:bookmarkEnd w:id="2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8" w:name="paragraf-1.odsek-1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29" w:name="paragraf-1.odsek-1.pismeno-d.text"/>
      <w:bookmarkEnd w:id="2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podmienky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dovozu sadiva a sadeníc zelenín z krajín, ktoré nie sú členskými štátmi Európskej únie (ďalej len „tretia krajina“), </w:t>
      </w:r>
      <w:bookmarkEnd w:id="2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0" w:name="paragraf-1.odsek-1.pismeno-e"/>
      <w:bookmarkEnd w:id="2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1" w:name="paragraf-1.odsek-1.pismeno-e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bookmarkStart w:id="32" w:name="paragraf-1.odsek-1.pismeno-e.text"/>
      <w:bookmarkEnd w:id="3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podrobnosti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 obaloch a označovaní obalov so sadivom a sadenicami zelenín, </w:t>
      </w:r>
      <w:bookmarkEnd w:id="3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3" w:name="paragraf-1.odsek-1.pismeno-f"/>
      <w:bookmarkEnd w:id="3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4" w:name="paragraf-1.odsek-1.pismeno-f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bookmarkStart w:id="35" w:name="paragraf-1.odsek-1.pismeno-f.text"/>
      <w:bookmarkEnd w:id="3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podrobnosti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 laboratórnej činnosti, evidencii dodávateľov a o odbornej spôsobilosti dodávateľov, dozore a monitorovaní dodávateľov, </w:t>
      </w:r>
      <w:bookmarkEnd w:id="35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6" w:name="paragraf-1.odsek-1.pismeno-g"/>
      <w:bookmarkEnd w:id="3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7" w:name="paragraf-1.odsek-1.pismeno-g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bookmarkStart w:id="38" w:name="paragraf-1.odsek-1.pismeno-g.text"/>
      <w:bookmarkEnd w:id="37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spôsob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 rozsah výkonu kontroly vykonávanej Ústredným kontrolným a skúšobným ústavom poľnohospodárskym (ďalej len „kontrolný ústav“). </w:t>
      </w:r>
      <w:bookmarkEnd w:id="38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9" w:name="paragraf-1.odsek-2"/>
      <w:bookmarkEnd w:id="15"/>
      <w:bookmarkEnd w:id="3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0" w:name="paragraf-1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End w:id="4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Toto nariadenie vlády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nevzťahuje na sadivo a sadenice zelenín, ktoré sú určené na </w:t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>vývoz do tretej krajiny a ktoré sú riadne označené a dostatočne izolované podľa tohto nariadenia vlády a ich zdravotný stav spĺňa požiadavky podľa osobitného predpisu.</w:t>
      </w:r>
      <w:hyperlink w:anchor="poznamky.poznamka-1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1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41" w:name="paragraf-1.odsek-2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1"/>
    </w:p>
    <w:p w:rsidR="004C1B0A" w:rsidRPr="004571E5" w:rsidRDefault="00FF2BB5" w:rsidP="0046056D">
      <w:pPr>
        <w:widowControl w:val="0"/>
        <w:spacing w:before="225" w:after="225" w:line="264" w:lineRule="auto"/>
        <w:ind w:left="708" w:hanging="513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aragraf-2.oznacenie"/>
      <w:bookmarkStart w:id="43" w:name="paragraf-2"/>
      <w:bookmarkEnd w:id="13"/>
      <w:bookmarkEnd w:id="39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2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aragraf-2.nadpis"/>
      <w:bookmarkEnd w:id="4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Požiadavky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sadivo a sadenice zelenín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5" w:name="paragraf-2.odsek-1"/>
      <w:bookmarkEnd w:id="4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6" w:name="paragraf-2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End w:id="4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Požiadavky ustanovené týmto nariadením vlády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výrobu, spracúvanie a uvádzanie sadiva a sadeníc zelenín na trh musí spĺňať sadivo a sadenice tých rodov a druhov zelenín, ktoré sú uvedené v osobitnom predpise</w:t>
      </w:r>
      <w:hyperlink w:anchor="poznamky.poznamka-2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47" w:name="paragraf-2.odsek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(ďalej len „zoznam zelenín“). </w:t>
      </w:r>
      <w:bookmarkEnd w:id="47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8" w:name="paragraf-2.odsek-2"/>
      <w:bookmarkEnd w:id="4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9" w:name="paragraf-2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50" w:name="paragraf-2.odsek-2.text"/>
      <w:bookmarkEnd w:id="4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Podzemky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iné časti rastlín iných rodov alebo druhov zelenín alebo ich hybridov musia spĺňať požiadavky ustanovené týmto nariadením vlády na výrobu, spracúvanie a uvádzanie sadiva a sadeníc na trh, len ak sa do nich navrúbľoval alebo sa má navrúbľovať biologický materiál ktorejkoľvek zo zelenín, ktorá je zapísaná v zozname zelenín. </w:t>
      </w:r>
      <w:bookmarkEnd w:id="50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aragraf-3.oznacenie"/>
      <w:bookmarkStart w:id="52" w:name="paragraf-3"/>
      <w:bookmarkEnd w:id="43"/>
      <w:bookmarkEnd w:id="48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3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aragraf-3.nadpis"/>
      <w:bookmarkEnd w:id="51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Vymedzenie pojmov </w:t>
      </w:r>
    </w:p>
    <w:bookmarkEnd w:id="53"/>
    <w:p w:rsidR="004C1B0A" w:rsidRPr="004571E5" w:rsidRDefault="00FF2BB5" w:rsidP="0046056D">
      <w:pPr>
        <w:widowControl w:val="0"/>
        <w:spacing w:after="0" w:line="264" w:lineRule="auto"/>
        <w:ind w:left="195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4" w:name="paragraf-3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Na účely tohto nariadenia vlády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rozumie </w:t>
      </w:r>
      <w:bookmarkEnd w:id="54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55" w:name="paragraf-3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6" w:name="paragraf-3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57" w:name="paragraf-3.pismeno-a.text"/>
      <w:bookmarkEnd w:id="56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sadivom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zelenín časti rastlín a rastlinný materiál vrátane podpníkov určený na množenie a výrobu zeleniny, </w:t>
      </w:r>
      <w:bookmarkEnd w:id="57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58" w:name="paragraf-3.pismeno-b"/>
      <w:bookmarkEnd w:id="5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9" w:name="paragraf-3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60" w:name="paragraf-3.pismeno-b.text"/>
      <w:bookmarkEnd w:id="5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sadenicami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zelenín celé rastliny a ich časti pre vrúbľované rastliny a vrúbľované komponenty určené na sadenie a výrobu zeleniny, </w:t>
      </w:r>
      <w:bookmarkEnd w:id="60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61" w:name="paragraf-3.pismeno-c"/>
      <w:bookmarkEnd w:id="5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2" w:name="paragraf-3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End w:id="6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dodávateľom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ten, kto vykonáva množenie, výrobu, uchovávanie, ošetrovanie alebo uvádzanie sadiva a sadeníc na trh a je zapísaný v evidencii dodávateľov,</w:t>
      </w:r>
      <w:hyperlink w:anchor="poznamky.poznamka-3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3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63" w:name="paragraf-3.pismeno-c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63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64" w:name="paragraf-3.pismeno-d"/>
      <w:bookmarkEnd w:id="6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5" w:name="paragraf-3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66" w:name="paragraf-3.pismeno-d.text"/>
      <w:bookmarkEnd w:id="6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uvádzaním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sadiva a sadeníc zelenín na trh skladovanie sadiva a sadeníc zelenín, ich vystavovanie alebo ponuka na predaj, predaj alebo dodávanie inej osobe, </w:t>
      </w:r>
      <w:bookmarkEnd w:id="66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67" w:name="paragraf-3.pismeno-e"/>
      <w:bookmarkEnd w:id="6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8" w:name="paragraf-3.pismeno-e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bookmarkStart w:id="69" w:name="paragraf-3.pismeno-e.text"/>
      <w:bookmarkEnd w:id="6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dávkou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počet jednotiek jednej komodity, ktorá je identifikovateľná podľa svojej homogenity, zloženia a pôvodu, </w:t>
      </w:r>
      <w:bookmarkEnd w:id="69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70" w:name="paragraf-3.pismeno-f"/>
      <w:bookmarkEnd w:id="6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1" w:name="paragraf-3.pismeno-f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bookmarkStart w:id="72" w:name="paragraf-3.pismeno-f.text"/>
      <w:bookmarkEnd w:id="7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laboratóriom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osoba vykonávajúca analýzu a diagnózu, ktorá umožňuje výrobcovi sledovať kvalitu výroby. </w:t>
      </w:r>
      <w:bookmarkEnd w:id="72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73" w:name="paragraf-4.oznacenie"/>
      <w:bookmarkStart w:id="74" w:name="paragraf-4"/>
      <w:bookmarkEnd w:id="52"/>
      <w:bookmarkEnd w:id="70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4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75" w:name="paragraf-4.nadpis"/>
      <w:bookmarkEnd w:id="73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Evidencia dodávateľov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odborná spôsobilosť dodávateľov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76" w:name="paragraf-4.odsek-1"/>
      <w:bookmarkEnd w:id="7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7" w:name="paragraf-4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78" w:name="paragraf-4.odsek-1.text"/>
      <w:bookmarkEnd w:id="7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zapíše dodávateľa do evidencie dodávateľov po vydaní osvedčenia o odbornej spôsobilosti dodávateľov. </w:t>
      </w:r>
      <w:bookmarkEnd w:id="78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79" w:name="paragraf-4.odsek-2"/>
      <w:bookmarkEnd w:id="7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0" w:name="paragraf-4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81" w:name="paragraf-4.odsek-2.text"/>
      <w:bookmarkEnd w:id="8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vydá osvedčenie o odbornej spôsobilosti dodávateľov fyzickej osobe-podnikateľovi,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ak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81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82" w:name="paragraf-4.odsek-2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bookmarkStart w:id="83" w:name="paragraf-4.odsek-2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84" w:name="paragraf-4.odsek-2.pismeno-a.text"/>
      <w:bookmarkEnd w:id="83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spôsobilosť na právne úkony v plnom rozsahu, </w:t>
      </w:r>
      <w:bookmarkEnd w:id="84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85" w:name="paragraf-4.odsek-2.pismeno-b"/>
      <w:bookmarkEnd w:id="8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6" w:name="paragraf-4.odsek-2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87" w:name="paragraf-4.odsek-2.pismeno-b.text"/>
      <w:bookmarkEnd w:id="86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odborné vzdelanie alebo odbornú prax v trvaní najmenej tri roky, </w:t>
      </w:r>
      <w:bookmarkEnd w:id="87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88" w:name="paragraf-4.odsek-2.pismeno-c"/>
      <w:bookmarkEnd w:id="8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9" w:name="paragraf-4.odsek-2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90" w:name="paragraf-4.odsek-2.pismeno-c.text"/>
      <w:bookmarkEnd w:id="8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zapísaná v obchodnom registri alebo v inom obdobnom registri, </w:t>
      </w:r>
      <w:bookmarkEnd w:id="9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91" w:name="paragraf-4.odsek-2.pismeno-d"/>
      <w:bookmarkEnd w:id="8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2" w:name="paragraf-4.odsek-2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93" w:name="paragraf-4.odsek-2.pismeno-d.text"/>
      <w:bookmarkEnd w:id="9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vo vlastníctve alebo v nájme materiálno-technické vybavenie, ktorého pomocou sa bude činnosť dodávateľa vykonávať. </w:t>
      </w:r>
      <w:bookmarkEnd w:id="93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94" w:name="paragraf-4.odsek-3"/>
      <w:bookmarkEnd w:id="79"/>
      <w:bookmarkEnd w:id="9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5" w:name="paragraf-4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Start w:id="96" w:name="paragraf-4.odsek-3.text"/>
      <w:bookmarkEnd w:id="9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vydá osvedčenie o odbornej spôsobilosti dodávateľov právnickej osobe,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ak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96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97" w:name="paragraf-4.odsek-3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8" w:name="paragraf-4.odsek-3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99" w:name="paragraf-4.odsek-3.pismeno-a.text"/>
      <w:bookmarkEnd w:id="9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určenú fyzickú osobu, ktorá spĺňa podmienky podľa odseku 2 písm. a)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b), </w:t>
      </w:r>
      <w:bookmarkEnd w:id="9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00" w:name="paragraf-4.odsek-3.pismeno-b"/>
      <w:bookmarkEnd w:id="9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01" w:name="paragraf-4.odsek-3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102" w:name="paragraf-4.odsek-3.pismeno-b.text"/>
      <w:bookmarkEnd w:id="10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zapísaná v obchodnom registri alebo v inom obdobnom registri, </w:t>
      </w:r>
      <w:bookmarkEnd w:id="10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03" w:name="paragraf-4.odsek-3.pismeno-c"/>
      <w:bookmarkEnd w:id="10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04" w:name="paragraf-4.odsek-3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105" w:name="paragraf-4.odsek-3.pismeno-c.text"/>
      <w:bookmarkEnd w:id="10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vo vlastníctve alebo v nájme primerané materiálno-technické vybavenie, ktorého pomocou sa bude činnosť dodávateľa vykonávať. </w:t>
      </w:r>
      <w:bookmarkEnd w:id="105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06" w:name="paragraf-4.odsek-4"/>
      <w:bookmarkEnd w:id="94"/>
      <w:bookmarkEnd w:id="10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07" w:name="paragraf-4.odsek-4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bookmarkStart w:id="108" w:name="paragraf-4.odsek-4.text"/>
      <w:bookmarkEnd w:id="10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eviduje rozsah činnosti dodávateľa. Ak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zmení rozsah činnosti dodávateľa, jeho odborná spôsobilosť sa opätovne preverí. </w:t>
      </w:r>
      <w:bookmarkEnd w:id="108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09" w:name="paragraf-5.oznacenie"/>
      <w:bookmarkStart w:id="110" w:name="paragraf-5"/>
      <w:bookmarkEnd w:id="74"/>
      <w:bookmarkEnd w:id="106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5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11" w:name="paragraf-5.nadpis"/>
      <w:bookmarkEnd w:id="109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Všeobecné požiadavky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sadivo a sadenice zelenín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12" w:name="paragraf-5.odsek-1"/>
      <w:bookmarkEnd w:id="11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13" w:name="paragraf-5.odsek-1.oznacenie"/>
      <w:bookmarkEnd w:id="113"/>
      <w:r w:rsidRPr="004571E5">
        <w:rPr>
          <w:rFonts w:ascii="Times New Roman" w:hAnsi="Times New Roman" w:cs="Times New Roman"/>
          <w:color w:val="000000"/>
          <w:sz w:val="24"/>
          <w:szCs w:val="24"/>
        </w:rPr>
        <w:t>Sadivo a sadenice zelenín sa nesmú uviesť na trh, ak nie sú vyrobené z niektorej odrody, ktorá je zapísaná v Spoločnom katalógu odrôd,</w:t>
      </w:r>
      <w:hyperlink w:anchor="poznamky.poznamka-4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4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alebo v Listine registrovaných odrôd</w:t>
      </w:r>
      <w:hyperlink w:anchor="poznamky.poznamka-5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5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114" w:name="paragraf-5.odsek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(ďalej len „registrovaná odroda“). </w:t>
      </w:r>
      <w:bookmarkEnd w:id="114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15" w:name="paragraf-6.oznacenie"/>
      <w:bookmarkStart w:id="116" w:name="paragraf-6"/>
      <w:bookmarkEnd w:id="110"/>
      <w:bookmarkEnd w:id="11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6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17" w:name="paragraf-6.nadpis"/>
      <w:bookmarkEnd w:id="115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Požiadavky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vlastnosti a kvalitu sadiva a sadeníc zelenín </w:t>
      </w:r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18" w:name="paragraf-6.odsek-1"/>
      <w:bookmarkEnd w:id="11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19" w:name="paragraf-6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120" w:name="paragraf-6.odsek-1.text"/>
      <w:bookmarkEnd w:id="11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Sadivo a sadenice zelenín všetkých rodov a druhov uvedených v zozname zelenín, aj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podpníkoch iných rodov a druhov, ak sa použijú na vrúbľovanie bez ohľadu na použitý množiteľský systém, v priebehu ich výroby a na pestovateľských porastoch, musia spĺňať tieto požiadavky: </w:t>
      </w:r>
      <w:bookmarkEnd w:id="12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21" w:name="paragraf-6.odsek-1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22" w:name="paragraf-6.odsek-1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123" w:name="paragraf-6.odsek-1.pismeno-a.text"/>
      <w:bookmarkEnd w:id="12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musia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byť bez poškodení alebo nedostatkov, ktoré znižujú ich kvalitu, </w:t>
      </w:r>
      <w:bookmarkEnd w:id="12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24" w:name="paragraf-6.odsek-1.pismeno-b"/>
      <w:bookmarkEnd w:id="12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25" w:name="paragraf-6.odsek-1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126" w:name="paragraf-6.odsek-1.pismeno-b.text"/>
      <w:bookmarkEnd w:id="12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musia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mať dostatočnú životaschopnosť a rozmery v súvislosti s ich použiteľnosťou ako sadiva a sadeníc zelenín; medzi koreňmi, stonkami a listami sadiva zelenín musí byť zabezpečená primeraná rovnováha, </w:t>
      </w:r>
      <w:bookmarkEnd w:id="126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27" w:name="paragraf-6.odsek-1.pismeno-c"/>
      <w:bookmarkEnd w:id="12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28" w:name="paragraf-6.odsek-1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129" w:name="paragraf-6.odsek-1.pismeno-c.text"/>
      <w:bookmarkEnd w:id="12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byť uchovaná pravosť a čistota ohľadne rodov a druhov a musia byť odrodovo pravé a dostatočne čisté. </w:t>
      </w:r>
      <w:bookmarkEnd w:id="129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30" w:name="paragraf-6.odsek-2"/>
      <w:bookmarkEnd w:id="118"/>
      <w:bookmarkEnd w:id="12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31" w:name="paragraf-6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End w:id="13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Sadivo cibule a cesnaku musí byť vyrobené z takého porastu na výrobu sadiva, ktorý bol podrobený kontrole vykonanej kontrolným ústavom, pričom sa nezistil výskyt </w:t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škodlivých organizmov a chorôb alebo ich symptómov, ktoré znižujú ich použiteľnosť, najmä tých, ktoré sú uvedené v </w:t>
      </w:r>
      <w:hyperlink w:anchor="prilohy.priloha-priloha_c_1_k_nariadeniu_vlady_c_54_2007_z_z.oznacenie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prílohe č. 1</w:t>
        </w:r>
      </w:hyperlink>
      <w:bookmarkStart w:id="132" w:name="paragraf-6.odsek-2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132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33" w:name="paragraf-6.odsek-3"/>
      <w:bookmarkEnd w:id="13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34" w:name="paragraf-6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End w:id="13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Množiteľský materiál a sadivový materiál zelenín musí byť aspoň pri vizuálnej prehliadke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mieste výroby bez škodcov uvedených v </w:t>
      </w:r>
      <w:hyperlink w:anchor="prilohy.priloha-priloha_c_1_k_nariadeniu_vlady_c_54_2007_z_z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prílohe č. 1</w:t>
        </w:r>
      </w:hyperlink>
      <w:bookmarkStart w:id="135" w:name="paragraf-6.odsek-3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ktoré sa týkajú príslušného množiteľského materiálu a sadivového materiálu zelenín. </w:t>
      </w:r>
      <w:bookmarkEnd w:id="135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36" w:name="paragraf-6.odsek-4"/>
      <w:bookmarkEnd w:id="13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37" w:name="paragraf-6.odsek-4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bookmarkEnd w:id="13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Výskyt regulovaných nekaranténnych škodcov v Európskej únii (ďalej len „regulovaný nekaranténny škodca“)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množiteľskom materiáli a sadivovom materiáli zelenín, ktorý sa uvádza na trh, nesmie aspoň pri vizuálnej prehliadke prekročiť najvyššiu prípustnú hodnotu ustanovenú v </w:t>
      </w:r>
      <w:hyperlink w:anchor="prilohy.priloha-priloha_c_1_k_nariadeniu_vlady_c_54_2007_z_z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prílohe č. 1</w:t>
        </w:r>
      </w:hyperlink>
      <w:bookmarkStart w:id="138" w:name="paragraf-6.odsek-4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138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39" w:name="paragraf-6.odsek-5"/>
      <w:bookmarkEnd w:id="13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40" w:name="paragraf-6.odsek-5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bookmarkEnd w:id="14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Množiteľský materiál a sadivový materiál zelenín musí byť aspoň pri vizuálnej prehliadke bez škodcov, ktoré znižujú úžitkovosť a kvalitu množiteľského materiálu a sadivového materiálu zelenín, iných ako sú ustanovené v </w:t>
      </w:r>
      <w:hyperlink w:anchor="prilohy.priloha-priloha_c_1_k_nariadeniu_vlady_c_54_2007_z_z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prílohe č. 1</w:t>
        </w:r>
      </w:hyperlink>
      <w:bookmarkStart w:id="141" w:name="paragraf-6.odsek-5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pre dotknutý množiteľský materiál a sadivový materiál zelenín. </w:t>
      </w:r>
      <w:bookmarkEnd w:id="141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42" w:name="paragraf-6.odsek-6"/>
      <w:bookmarkEnd w:id="13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43" w:name="paragraf-6.odsek-6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(6) </w:t>
      </w:r>
      <w:bookmarkEnd w:id="14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Množiteľský materiál a sadivový materiál zelenín musí spĺňať požiadavky týkajúce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karanténnych škodcov v Európskej únii, regulovaných nekaranténnych škodcov a karanténnych škodcov chránenej zóny podľa osobitného predpisu.</w:t>
      </w:r>
      <w:hyperlink w:anchor="poznamky.poznamka-6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6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144" w:name="paragraf-6.odsek-6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44"/>
    </w:p>
    <w:p w:rsidR="004C1B0A" w:rsidRPr="004571E5" w:rsidRDefault="00FF2BB5" w:rsidP="0046056D">
      <w:pPr>
        <w:widowControl w:val="0"/>
        <w:rPr>
          <w:rFonts w:ascii="Times New Roman" w:hAnsi="Times New Roman" w:cs="Times New Roman"/>
          <w:sz w:val="24"/>
          <w:szCs w:val="24"/>
        </w:rPr>
      </w:pPr>
      <w:bookmarkStart w:id="145" w:name="paragraf-7.oznacenie"/>
      <w:bookmarkStart w:id="146" w:name="paragraf-7"/>
      <w:bookmarkEnd w:id="116"/>
      <w:bookmarkEnd w:id="14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7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47" w:name="paragraf-7.nadpis"/>
      <w:bookmarkEnd w:id="145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Požiadavky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výrobu sadiva a sadeníc zelenín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48" w:name="paragraf-7.odsek-1"/>
      <w:bookmarkEnd w:id="14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49" w:name="paragraf-7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150" w:name="paragraf-7.odsek-1.text"/>
      <w:bookmarkEnd w:id="14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Dodávateľ musí prijať potrebné opatrenia, aby boli splnené požiadavky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vlastnosti a kvalitu sadiva a sadeníc zelenín podľa tohto nariadenia vlády na všetkých stupňoch výroby a uvádzania na trh. </w:t>
      </w:r>
      <w:bookmarkEnd w:id="150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51" w:name="paragraf-7.odsek-2"/>
      <w:bookmarkEnd w:id="14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52" w:name="paragraf-7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153" w:name="paragraf-7.odsek-2.text"/>
      <w:bookmarkEnd w:id="15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Na účely splnenia požiadaviek podľa odseku 1 dodávateľ sám alebo prostredníctvom iného dodávateľa, alebo kontrolného ústavu vykonáva kontroly so zameraním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5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54" w:name="paragraf-7.odsek-2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55" w:name="paragraf-7.odsek-2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156" w:name="paragraf-7.odsek-2.pismeno-a.text"/>
      <w:bookmarkEnd w:id="15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identifikáciu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kritických bodov vo výrobnom procese na báze použitej metódy výroby, </w:t>
      </w:r>
      <w:bookmarkEnd w:id="156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57" w:name="paragraf-7.odsek-2.pismeno-b"/>
      <w:bookmarkEnd w:id="15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58" w:name="paragraf-7.odsek-2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159" w:name="paragraf-7.odsek-2.pismeno-b.text"/>
      <w:bookmarkEnd w:id="15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uplatňovanie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metód na sledovanie a kontrolu kritických bodov podľa písmena a), </w:t>
      </w:r>
      <w:bookmarkEnd w:id="15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60" w:name="paragraf-7.odsek-2.pismeno-c"/>
      <w:bookmarkEnd w:id="15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61" w:name="paragraf-7.odsek-2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162" w:name="paragraf-7.odsek-2.pismeno-c.text"/>
      <w:bookmarkEnd w:id="16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odoberanie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vzoriek na rozbor v laboratóriu na účely kontroly ich kvality, </w:t>
      </w:r>
      <w:bookmarkEnd w:id="16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63" w:name="paragraf-7.odsek-2.pismeno-d"/>
      <w:bookmarkEnd w:id="16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64" w:name="paragraf-7.odsek-2.pismeno-d.oznacenie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165" w:name="paragraf-7.odsek-2.pismeno-d.text"/>
      <w:bookmarkEnd w:id="164"/>
      <w:r w:rsidRPr="004571E5">
        <w:rPr>
          <w:rFonts w:ascii="Times New Roman" w:hAnsi="Times New Roman" w:cs="Times New Roman"/>
          <w:color w:val="000000"/>
          <w:sz w:val="24"/>
          <w:szCs w:val="24"/>
        </w:rPr>
        <w:t>vedenie a uchovávanie písomných záznamov alebo záznamov v inej nezmazateľnej podobe o údajoch podľa písmen a) až c), ako aj záznamov o výrobe a uvádzaní sadiva a sadeníc na trh po dobu najmenej jedného roka; dodávateľ, ktorý je distribútorom vyrábaného a baleného materiálu sadiva a sadeníc zelenín na iný účel ako vlastniť ho, musí uchovávať len záznamy o ich nákupe a predaji alebo o ich preprave.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65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66" w:name="paragraf-7.odsek-3"/>
      <w:bookmarkEnd w:id="151"/>
      <w:bookmarkEnd w:id="16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67" w:name="paragraf-7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Start w:id="168" w:name="paragraf-7.odsek-3.text"/>
      <w:bookmarkEnd w:id="16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Požiadavky podľa odseku 2 nemusí spĺňať dodávateľ, ktorého činnosť je zameraná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dodávku malého množstva sadiva a sadeníc zelenín konečnému spotrebiteľovi. </w:t>
      </w:r>
      <w:bookmarkEnd w:id="168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69" w:name="paragraf-7.odsek-4"/>
      <w:bookmarkEnd w:id="16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70" w:name="paragraf-7.odsek-4.oznacenie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bookmarkEnd w:id="17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sa počas prijímania potrebných opatrení podľa odseku 1 a počas kontroly podľa odseku 2 zistí prítomnosť škodlivého organizmu a chorôb uvedených v osobitnom </w:t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predpise</w:t>
      </w:r>
      <w:hyperlink w:anchor="poznamky.poznamka-1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1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alebo nadmerná prítomnosť tých, ktoré sú pri jednotlivých rodoch a druhoch uvedené v </w:t>
      </w:r>
      <w:hyperlink w:anchor="prilohy.priloha-priloha_c_1_k_nariadeniu_vlady_c_54_2007_z_z.oznacenie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prílohe č. 1</w:t>
        </w:r>
      </w:hyperlink>
      <w:bookmarkStart w:id="171" w:name="paragraf-7.odsek-4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>, musí dodávateľ túto skutočnosť bezodkladne oznámiť kontrolnému ústavu a prijať ním určené opatrenie alebo iné opatrenie na zabránenie ich šírenia.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Dodávateľ je povinný uchovávať záznamy o výskyte škodlivých organizmov v jeho areáloch a o opatreniach prijatých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vo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vzťahu k ich výskytu. </w:t>
      </w:r>
      <w:bookmarkEnd w:id="171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72" w:name="paragraf-7.odsek-5"/>
      <w:bookmarkEnd w:id="16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73" w:name="paragraf-7.odsek-5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bookmarkStart w:id="174" w:name="paragraf-7.odsek-5.text"/>
      <w:bookmarkEnd w:id="17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Kritickými bodmi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vo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výrobnom procese podľa odseku 2 písm. a)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sú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74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75" w:name="paragraf-7.odsek-5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76" w:name="paragraf-7.odsek-5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177" w:name="paragraf-7.odsek-5.pismeno-a.text"/>
      <w:bookmarkEnd w:id="176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kvalita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sadiva a sadeníc zelenín použitých na začatie procesu výroby, </w:t>
      </w:r>
      <w:bookmarkEnd w:id="177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78" w:name="paragraf-7.odsek-5.pismeno-b"/>
      <w:bookmarkEnd w:id="17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79" w:name="paragraf-7.odsek-5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180" w:name="paragraf-7.odsek-5.pismeno-b.text"/>
      <w:bookmarkEnd w:id="17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výsev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presádzanie, črepníkovanie a výsadba sadiva a sadeníc zelenín, </w:t>
      </w:r>
      <w:bookmarkEnd w:id="18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81" w:name="paragraf-7.odsek-5.pismeno-c"/>
      <w:bookmarkEnd w:id="17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82" w:name="paragraf-7.odsek-5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183" w:name="paragraf-7.odsek-5.pismeno-c.text"/>
      <w:bookmarkEnd w:id="18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plán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 technologický postup pestovania a množenia sadiva a sadeníc zelenín, </w:t>
      </w:r>
      <w:bookmarkEnd w:id="18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84" w:name="paragraf-7.odsek-5.pismeno-d"/>
      <w:bookmarkEnd w:id="18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85" w:name="paragraf-7.odsek-5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186" w:name="paragraf-7.odsek-5.pismeno-d.text"/>
      <w:bookmarkEnd w:id="18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hospodárenie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so sadivom a sadenicami zelenín, </w:t>
      </w:r>
      <w:bookmarkEnd w:id="186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87" w:name="paragraf-7.odsek-5.pismeno-e"/>
      <w:bookmarkEnd w:id="18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88" w:name="paragraf-7.odsek-5.pismeno-e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bookmarkStart w:id="189" w:name="paragraf-7.odsek-5.pismeno-e.text"/>
      <w:bookmarkEnd w:id="18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všeobecná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starostlivosť o porast na výrobu sadiva a sadeníc zelenín, </w:t>
      </w:r>
      <w:bookmarkEnd w:id="18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90" w:name="paragraf-7.odsek-5.pismeno-f"/>
      <w:bookmarkEnd w:id="18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91" w:name="paragraf-7.odsek-5.pismeno-f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bookmarkStart w:id="192" w:name="paragraf-7.odsek-5.pismeno-f.text"/>
      <w:bookmarkEnd w:id="19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množiteľské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úkony, ako sú jednotenie a iné agrotechnické úkony, </w:t>
      </w:r>
      <w:bookmarkEnd w:id="19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93" w:name="paragraf-7.odsek-5.pismeno-g"/>
      <w:bookmarkEnd w:id="19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94" w:name="paragraf-7.odsek-5.pismeno-g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bookmarkStart w:id="195" w:name="paragraf-7.odsek-5.pismeno-g.text"/>
      <w:bookmarkEnd w:id="19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úkony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zberu, a to čas zberu, počty kusov alebo hmotnosť vyrobeného sadiva a sadeníc zelenín, </w:t>
      </w:r>
      <w:bookmarkEnd w:id="195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96" w:name="paragraf-7.odsek-5.pismeno-h"/>
      <w:bookmarkEnd w:id="19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97" w:name="paragraf-7.odsek-5.pismeno-h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bookmarkStart w:id="198" w:name="paragraf-7.odsek-5.pismeno-h.text"/>
      <w:bookmarkEnd w:id="197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hygiena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198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199" w:name="paragraf-7.odsek-5.pismeno-i"/>
      <w:bookmarkEnd w:id="19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00" w:name="paragraf-7.odsek-5.pismeno-i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bookmarkStart w:id="201" w:name="paragraf-7.odsek-5.pismeno-i.text"/>
      <w:bookmarkEnd w:id="200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ošetrovanie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201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02" w:name="paragraf-7.odsek-5.pismeno-j"/>
      <w:bookmarkEnd w:id="19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03" w:name="paragraf-7.odsek-5.pismeno-j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bookmarkEnd w:id="203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zdravotný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stav rastlín podľa osobitného predpisu,</w:t>
      </w:r>
      <w:hyperlink w:anchor="poznamky.poznamka-1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1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204" w:name="paragraf-7.odsek-5.pismeno-j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04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05" w:name="paragraf-7.odsek-5.pismeno-k"/>
      <w:bookmarkEnd w:id="20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06" w:name="paragraf-7.odsek-5.pismeno-k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k) </w:t>
      </w:r>
      <w:bookmarkStart w:id="207" w:name="paragraf-7.odsek-5.pismeno-k.text"/>
      <w:bookmarkEnd w:id="206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skladovanie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vyrobených a nakúpených sadív a sadeníc zelenín, </w:t>
      </w:r>
      <w:bookmarkEnd w:id="207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08" w:name="paragraf-7.odsek-5.pismeno-l"/>
      <w:bookmarkEnd w:id="20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09" w:name="paragraf-7.odsek-5.pismeno-l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l) </w:t>
      </w:r>
      <w:bookmarkStart w:id="210" w:name="paragraf-7.odsek-5.pismeno-l.text"/>
      <w:bookmarkEnd w:id="20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balenie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21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11" w:name="paragraf-7.odsek-5.pismeno-m"/>
      <w:bookmarkEnd w:id="20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12" w:name="paragraf-7.odsek-5.pismeno-m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m) </w:t>
      </w:r>
      <w:bookmarkStart w:id="213" w:name="paragraf-7.odsek-5.pismeno-m.text"/>
      <w:bookmarkEnd w:id="21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preprava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21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14" w:name="paragraf-7.odsek-5.pismeno-n"/>
      <w:bookmarkEnd w:id="21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15" w:name="paragraf-7.odsek-5.pismeno-n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n) </w:t>
      </w:r>
      <w:bookmarkStart w:id="216" w:name="paragraf-7.odsek-5.pismeno-n.text"/>
      <w:bookmarkEnd w:id="21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doklady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najmä o množstve nakúpených, vyrobených a predaných sadív a sadeníc zelenín. </w:t>
      </w:r>
      <w:bookmarkEnd w:id="216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17" w:name="paragraf-7.odsek-6"/>
      <w:bookmarkEnd w:id="172"/>
      <w:bookmarkEnd w:id="21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18" w:name="paragraf-7.odsek-6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(6) </w:t>
      </w:r>
      <w:bookmarkStart w:id="219" w:name="paragraf-7.odsek-6.text"/>
      <w:bookmarkEnd w:id="21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Dodávateľ je povinný </w:t>
      </w:r>
      <w:bookmarkEnd w:id="21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20" w:name="paragraf-7.odsek-6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21" w:name="paragraf-7.odsek-6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222" w:name="paragraf-7.odsek-6.pismeno-a.text"/>
      <w:bookmarkEnd w:id="22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uchovávať aspoň jeden rok záznamy o rastlinách alebo o substrátoch a vzorkovačoch zakúpených na skladovanie alebo pestovanie v areáli, o ich výrobe, o ich odoslaní a o každom chemickom ošetrení, ktoré sa aplikovalo na rastliny, a na požiadanie ich predložiť kontrolnému ústavu, </w:t>
      </w:r>
      <w:bookmarkEnd w:id="22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23" w:name="paragraf-7.odsek-6.pismeno-b"/>
      <w:bookmarkEnd w:id="22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24" w:name="paragraf-7.odsek-6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225" w:name="paragraf-7.odsek-6.pismeno-b.text"/>
      <w:bookmarkEnd w:id="22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spolupracovať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 kontrolným ústavom, ak je na to sám odborne spôsobilý, inak musí touto činnosťou písomne poveriť zodpovedného zástupcu, ktorý má potrebné odborné znalosti a praktické skúsenosti v oblasti rastlinnej výroby, </w:t>
      </w:r>
      <w:bookmarkEnd w:id="225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26" w:name="paragraf-7.odsek-6.pismeno-c"/>
      <w:bookmarkEnd w:id="22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27" w:name="paragraf-7.odsek-6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228" w:name="paragraf-7.odsek-6.pismeno-c.text"/>
      <w:bookmarkEnd w:id="227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vykonávať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vizuálne prehliadky, ak sú potrebné, vo vhodnom čase a spôsobom </w:t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schváleným kontrolným ústavom, </w:t>
      </w:r>
      <w:bookmarkEnd w:id="228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29" w:name="paragraf-7.odsek-6.pismeno-d"/>
      <w:bookmarkEnd w:id="22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30" w:name="paragraf-7.odsek-6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231" w:name="paragraf-7.odsek-6.pismeno-d.text"/>
      <w:bookmarkEnd w:id="230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sprístupniť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zástupcom kontrolného ústavu všetky výrobné priestory a prevádzkové priestory, najmä na účely kontroly alebo vzorkovania. </w:t>
      </w:r>
      <w:bookmarkEnd w:id="231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32" w:name="paragraf-7.odsek-7"/>
      <w:bookmarkEnd w:id="217"/>
      <w:bookmarkEnd w:id="22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33" w:name="paragraf-7.odsek-7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(7) </w:t>
      </w:r>
      <w:bookmarkStart w:id="234" w:name="paragraf-7.odsek-7.text"/>
      <w:bookmarkEnd w:id="23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Na účely uplatňovania metód podľa odseku 2 písm. b)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dodávateľ priebežne zabezpečovať </w:t>
      </w:r>
      <w:bookmarkEnd w:id="234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35" w:name="paragraf-7.odsek-7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36" w:name="paragraf-7.odsek-7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237" w:name="paragraf-7.odsek-7.pismeno-a.text"/>
      <w:bookmarkEnd w:id="236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dostupnosť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 aktuálne využitie metód na preverovanie každého kritického bodu podľa odseku 5, </w:t>
      </w:r>
      <w:bookmarkEnd w:id="237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38" w:name="paragraf-7.odsek-7.pismeno-b"/>
      <w:bookmarkEnd w:id="23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39" w:name="paragraf-7.odsek-7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240" w:name="paragraf-7.odsek-7.pismeno-b.text"/>
      <w:bookmarkEnd w:id="23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spoľahlivosť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takýchto metód, </w:t>
      </w:r>
      <w:bookmarkEnd w:id="24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41" w:name="paragraf-7.odsek-7.pismeno-c"/>
      <w:bookmarkEnd w:id="23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42" w:name="paragraf-7.odsek-7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243" w:name="paragraf-7.odsek-7.pismeno-c.text"/>
      <w:bookmarkEnd w:id="24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ich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vhodnosť na posúdenie obsahu opatrení pre výrobu a uvádzanie na trh vrátane dokladov, </w:t>
      </w:r>
      <w:bookmarkEnd w:id="24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44" w:name="paragraf-7.odsek-7.pismeno-d"/>
      <w:bookmarkEnd w:id="24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45" w:name="paragraf-7.odsek-7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246" w:name="paragraf-7.odsek-7.pismeno-d.text"/>
      <w:bookmarkEnd w:id="24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odbornú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spôsobilosť jeho zamestnancov na vykonávanie kontroly. </w:t>
      </w:r>
      <w:bookmarkEnd w:id="246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47" w:name="paragraf-7.odsek-8"/>
      <w:bookmarkEnd w:id="232"/>
      <w:bookmarkEnd w:id="24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48" w:name="paragraf-7.odsek-8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(8) </w:t>
      </w:r>
      <w:bookmarkStart w:id="249" w:name="paragraf-7.odsek-8.text"/>
      <w:bookmarkEnd w:id="24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Pri odbere vzoriek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rozbor podľa odseku 2 písm. c)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dodávateľ zabezpečiť </w:t>
      </w:r>
      <w:bookmarkEnd w:id="24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50" w:name="paragraf-7.odsek-8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51" w:name="paragraf-7.odsek-8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252" w:name="paragraf-7.odsek-8.pismeno-a.text"/>
      <w:bookmarkEnd w:id="25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odber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počas rôznych štádií výrobného procesu a v časových intervaloch, ktoré sú ustanovené kontrolným ústavom v období, keď sa výrobné metódy preverujú na účely zápisu do evidencie dodávateľov, </w:t>
      </w:r>
      <w:bookmarkEnd w:id="25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53" w:name="paragraf-7.odsek-8.pismeno-b"/>
      <w:bookmarkEnd w:id="25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54" w:name="paragraf-7.odsek-8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255" w:name="paragraf-7.odsek-8.pismeno-b.text"/>
      <w:bookmarkEnd w:id="25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odber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technicky správnym spôsobom a pri použití štatisticky spoľahlivých postupov s prihliadnutím na druh laboratórneho rozboru, ktorý sa použije, </w:t>
      </w:r>
      <w:bookmarkEnd w:id="255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56" w:name="paragraf-7.odsek-8.pismeno-c"/>
      <w:bookmarkEnd w:id="25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57" w:name="paragraf-7.odsek-8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258" w:name="paragraf-7.odsek-8.pismeno-c.text"/>
      <w:bookmarkEnd w:id="257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odber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prostredníctvom kvalifikovanej osoby, </w:t>
      </w:r>
      <w:bookmarkEnd w:id="258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59" w:name="paragraf-7.odsek-8.pismeno-d"/>
      <w:bookmarkEnd w:id="25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60" w:name="paragraf-7.odsek-8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261" w:name="paragraf-7.odsek-8.pismeno-d.text"/>
      <w:bookmarkEnd w:id="260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analýzu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 laboratóriu poverenom kontrolným ústavom na tento účel. </w:t>
      </w:r>
      <w:bookmarkEnd w:id="261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262" w:name="paragraf-8.oznacenie"/>
      <w:bookmarkStart w:id="263" w:name="paragraf-8"/>
      <w:bookmarkEnd w:id="146"/>
      <w:bookmarkEnd w:id="247"/>
      <w:bookmarkEnd w:id="259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 8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264" w:name="paragraf-8.nadpis"/>
      <w:bookmarkEnd w:id="26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Podmienky uvádzania sadiva a sadeníc zelenín </w:t>
      </w:r>
      <w:proofErr w:type="gramStart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trh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65" w:name="paragraf-8.odsek-1"/>
      <w:bookmarkEnd w:id="26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66" w:name="paragraf-8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End w:id="266"/>
      <w:r w:rsidRPr="004571E5">
        <w:rPr>
          <w:rFonts w:ascii="Times New Roman" w:hAnsi="Times New Roman" w:cs="Times New Roman"/>
          <w:color w:val="000000"/>
          <w:sz w:val="24"/>
          <w:szCs w:val="24"/>
        </w:rPr>
        <w:t>Sadivo a sadenice zelenín môže uviesť na trh len dodávateľ zapísaný v evidencii dodávateľov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630073">
        <w:fldChar w:fldCharType="begin"/>
      </w:r>
      <w:r w:rsidR="00630073">
        <w:instrText xml:space="preserve"> HYPERLINK \l "poznamky.poznamka-3" \h </w:instrText>
      </w:r>
      <w:r w:rsidR="00630073">
        <w:fldChar w:fldCharType="separate"/>
      </w:r>
      <w:r w:rsidRPr="004571E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>)</w:t>
      </w:r>
      <w:r w:rsidR="00630073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Start w:id="267" w:name="paragraf-8.odsek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ak sadivo a sadenice zelenín spĺňajú požiadavky podľa tohto nariadenia vlády. </w:t>
      </w:r>
      <w:bookmarkEnd w:id="267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68" w:name="paragraf-8.odsek-2"/>
      <w:bookmarkEnd w:id="26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69" w:name="paragraf-8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270" w:name="paragraf-8.odsek-2.text"/>
      <w:bookmarkEnd w:id="26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Sadivo a sadenice zelenín musia byť počas pestovania, zberu alebo odoberania z rodičovského materiálu uchovávané v oddelených dávkach. </w:t>
      </w:r>
      <w:bookmarkEnd w:id="270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71" w:name="paragraf-8.odsek-3"/>
      <w:bookmarkEnd w:id="26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72" w:name="paragraf-8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Start w:id="273" w:name="paragraf-8.odsek-3.text"/>
      <w:bookmarkEnd w:id="27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sa sadivo a sadenice zelenín rôzneho pôvodu združujú počas balenia, uskladňovania, dopravy alebo expedície, dodávateľ musí viesť záznamy, ktoré obsahujú údaje o zložení dávky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 pôvode jej jednotlivých zložiek. </w:t>
      </w:r>
      <w:bookmarkEnd w:id="273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74" w:name="paragraf-8.odsek-4"/>
      <w:bookmarkEnd w:id="27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75" w:name="paragraf-8.odsek-4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bookmarkEnd w:id="27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Sadivo a sadenice zelenín možno uvádzať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trh len v dostatočne homogénnych dávkach, ak spĺňajú požiadavky na vlastnosti a kvalitu podľa tohto nariadenia vlády a je k nim pripojený doklad dodávateľa vyhotovený podľa </w:t>
      </w:r>
      <w:hyperlink w:anchor="paragraf-10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10</w:t>
        </w:r>
      </w:hyperlink>
      <w:bookmarkStart w:id="276" w:name="paragraf-8.odsek-4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. Ak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 ňom uvádza stanovisko kontrolného ústavu alebo iného zodpovedného úradného orgánu členského štátu Európskej </w:t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únie (ďalej len „členský štát“), musí byť zreteľne oddelené. </w:t>
      </w:r>
      <w:bookmarkEnd w:id="276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77" w:name="paragraf-8.odsek-5"/>
      <w:bookmarkEnd w:id="27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78" w:name="paragraf-8.odsek-5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bookmarkStart w:id="279" w:name="paragraf-8.odsek-5.text"/>
      <w:bookmarkEnd w:id="27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ide o dodávky sadiva a sadeníc zelenín maloobchodníkom konečnému spotrebiteľovi, požiadavky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označenie sa vzťahujú len na údaje o výrobku. </w:t>
      </w:r>
      <w:bookmarkEnd w:id="279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80" w:name="paragraf-8.odsek-6"/>
      <w:bookmarkEnd w:id="27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81" w:name="paragraf-8.odsek-6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(6) </w:t>
      </w:r>
      <w:bookmarkStart w:id="282" w:name="paragraf-8.odsek-6.text"/>
      <w:bookmarkEnd w:id="28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ide o malých výrobcov, ktorých výroba a predaj sadiva a sadeníc zelenín sú určené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konečné užívanie osobami na trhu v určitej oblasti, ktorých predmetom činnosti nie je výroba sadiva a sadeníc (ďalej len „miestny trh“), nemusia sadivo a sadenice zelenín spĺňať požiadavky podľa odseku 4. </w:t>
      </w:r>
      <w:bookmarkEnd w:id="282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83" w:name="paragraf-8.odsek-7"/>
      <w:bookmarkEnd w:id="28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84" w:name="paragraf-8.odsek-7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(7) </w:t>
      </w:r>
      <w:bookmarkEnd w:id="28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Pri výrobe a uvádzaní sadiva a sadeníc zelenín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miestny trh, nie sú malí výrobcovia povinní vykonávať kontroly podľa </w:t>
      </w:r>
      <w:hyperlink w:anchor="paragraf-7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7</w:t>
        </w:r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 nie sú podrobovaní ani kontrole vykonávanej kontrolným ústavom podľa </w:t>
      </w:r>
      <w:hyperlink w:anchor="paragraf-13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13</w:t>
        </w:r>
      </w:hyperlink>
      <w:bookmarkStart w:id="285" w:name="paragraf-8.odsek-7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285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86" w:name="paragraf-8.odsek-8"/>
      <w:bookmarkEnd w:id="28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87" w:name="paragraf-8.odsek-8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(8) </w:t>
      </w:r>
      <w:bookmarkEnd w:id="28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Dodávateľ môže uvádzať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trh sadivo a sadenice zelenín, aj keď tie nespĺňajú požiadavky podľa </w:t>
      </w:r>
      <w:hyperlink w:anchor="paragraf-6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6</w:t>
        </w:r>
      </w:hyperlink>
      <w:bookmarkStart w:id="288" w:name="paragraf-8.odsek-8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ak ide o sadivo a sadenice zelenín určené na </w:t>
      </w:r>
      <w:bookmarkEnd w:id="288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89" w:name="paragraf-8.odsek-8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90" w:name="paragraf-8.odsek-8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291" w:name="paragraf-8.odsek-8.pismeno-a.text"/>
      <w:bookmarkEnd w:id="290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pokusné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účely a vedecké účely, </w:t>
      </w:r>
      <w:bookmarkEnd w:id="291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92" w:name="paragraf-8.odsek-8.pismeno-b"/>
      <w:bookmarkEnd w:id="28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93" w:name="paragraf-8.odsek-8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294" w:name="paragraf-8.odsek-8.pismeno-b.text"/>
      <w:bookmarkEnd w:id="293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účely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šľachtenia, </w:t>
      </w:r>
      <w:bookmarkEnd w:id="294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295" w:name="paragraf-8.odsek-8.pismeno-c"/>
      <w:bookmarkEnd w:id="29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96" w:name="paragraf-8.odsek-8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297" w:name="paragraf-8.odsek-8.pismeno-c.text"/>
      <w:bookmarkEnd w:id="296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genetickej rôznorodosti. </w:t>
      </w:r>
      <w:bookmarkEnd w:id="297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298" w:name="paragraf-9.oznacenie"/>
      <w:bookmarkStart w:id="299" w:name="paragraf-9"/>
      <w:bookmarkEnd w:id="263"/>
      <w:bookmarkEnd w:id="286"/>
      <w:bookmarkEnd w:id="295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9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00" w:name="paragraf-9.nadpis"/>
      <w:bookmarkEnd w:id="298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Dovoz sadiva a sadeníc zelenín z tretej krajiny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01" w:name="paragraf-9.odsek-1"/>
      <w:bookmarkEnd w:id="30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02" w:name="paragraf-9.odsek-1.oznacenie"/>
      <w:bookmarkStart w:id="303" w:name="paragraf-9.odsek-1.text"/>
      <w:bookmarkEnd w:id="30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Sadivo a sadenice zelenín dovezené jedným z členských štátov na základe rozhodnutia o rovnocennosti, ktorým sa určí, že sadivo a sadenice zelenín vyrobené v tretej krajine poskytujú rovnaké záruky ako sadivo a sadenice zelenín vyrobené v Európskom spoločenstve, nepodliehajú na území Slovenskej republiky žiadnym obmedzeniam uvádzania na trh. </w:t>
      </w:r>
      <w:bookmarkEnd w:id="303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04" w:name="paragraf-10.oznacenie"/>
      <w:bookmarkStart w:id="305" w:name="paragraf-10"/>
      <w:bookmarkEnd w:id="299"/>
      <w:bookmarkEnd w:id="301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10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06" w:name="paragraf-10.nadpis"/>
      <w:bookmarkEnd w:id="304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Označovanie a balenie sadiva a sadeníc zelenín </w:t>
      </w:r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07" w:name="paragraf-10.odsek-1"/>
      <w:bookmarkEnd w:id="30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08" w:name="paragraf-10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309" w:name="paragraf-10.odsek-1.text"/>
      <w:bookmarkEnd w:id="30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Pri uvádzaní sadiva a sadeníc zelenín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trh je dodávateľ povinný vyhotoviť a pripojiť k nim návesku alebo doklad dodávateľa, ktorý obsahuje </w:t>
      </w:r>
      <w:bookmarkEnd w:id="30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10" w:name="paragraf-10.odsek-1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11" w:name="paragraf-10.odsek-1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312" w:name="paragraf-10.odsek-1.pismeno-a.text"/>
      <w:bookmarkEnd w:id="31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označenie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„kvalita ES“, </w:t>
      </w:r>
      <w:bookmarkEnd w:id="31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13" w:name="paragraf-10.odsek-1.pismeno-b"/>
      <w:bookmarkEnd w:id="31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14" w:name="paragraf-10.odsek-1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315" w:name="paragraf-10.odsek-1.pismeno-b.text"/>
      <w:bookmarkEnd w:id="31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kód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členského štátu, v ktorom má dodávateľ sídlo alebo miesto podnikania, </w:t>
      </w:r>
      <w:bookmarkEnd w:id="315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16" w:name="paragraf-10.odsek-1.pismeno-c"/>
      <w:bookmarkEnd w:id="31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17" w:name="paragraf-10.odsek-1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318" w:name="paragraf-10.odsek-1.pismeno-c.text"/>
      <w:bookmarkEnd w:id="317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označenie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zodpovedného úradného orgánu členského štátu alebo jeho rozlišovací kód, </w:t>
      </w:r>
      <w:bookmarkEnd w:id="318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19" w:name="paragraf-10.odsek-1.pismeno-d"/>
      <w:bookmarkEnd w:id="316"/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bookmarkStart w:id="320" w:name="paragraf-10.odsek-1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321" w:name="paragraf-10.odsek-1.pismeno-d.text"/>
      <w:bookmarkEnd w:id="320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evidenčné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číslo dodávateľa, </w:t>
      </w:r>
      <w:bookmarkEnd w:id="321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22" w:name="paragraf-10.odsek-1.pismeno-e"/>
      <w:bookmarkEnd w:id="31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23" w:name="paragraf-10.odsek-1.pismeno-e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bookmarkStart w:id="324" w:name="paragraf-10.odsek-1.pismeno-e.text"/>
      <w:bookmarkEnd w:id="323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obchodné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meno a sídlo alebo miesto podnikania dodávateľa, </w:t>
      </w:r>
      <w:bookmarkEnd w:id="324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25" w:name="paragraf-10.odsek-1.pismeno-f"/>
      <w:bookmarkEnd w:id="32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26" w:name="paragraf-10.odsek-1.pismeno-f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bookmarkStart w:id="327" w:name="paragraf-10.odsek-1.pismeno-f.text"/>
      <w:bookmarkEnd w:id="326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výrobné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číslo alebo číslo dávky, </w:t>
      </w:r>
      <w:bookmarkEnd w:id="327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28" w:name="paragraf-10.odsek-1.pismeno-g"/>
      <w:bookmarkEnd w:id="32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29" w:name="paragraf-10.odsek-1.pismeno-g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bookmarkStart w:id="330" w:name="paragraf-10.odsek-1.pismeno-g.text"/>
      <w:bookmarkEnd w:id="32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dátum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vystavenia dokladu dodávateľa, </w:t>
      </w:r>
      <w:bookmarkEnd w:id="33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31" w:name="paragraf-10.odsek-1.pismeno-h"/>
      <w:bookmarkEnd w:id="32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32" w:name="paragraf-10.odsek-1.pismeno-h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bookmarkStart w:id="333" w:name="paragraf-10.odsek-1.pismeno-h.text"/>
      <w:bookmarkEnd w:id="33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dodávke sadeníc zelenín číslo dávky osiva zelenín, z ktorého boli sadenice vypestované; toto číslo dodávateľ na požiadanie sprístupní kontrolnému ústavu, </w:t>
      </w:r>
      <w:bookmarkEnd w:id="33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34" w:name="paragraf-10.odsek-1.pismeno-i"/>
      <w:bookmarkEnd w:id="33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35" w:name="paragraf-10.odsek-1.pismeno-i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bookmarkEnd w:id="33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názov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druhu, ak súčasťou je rastlinný pas,</w:t>
      </w:r>
      <w:hyperlink w:anchor="poznamky.poznamka-1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1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336" w:name="paragraf-10.odsek-1.pismeno-i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namiesto názvu sa uvádza botanický názov, </w:t>
      </w:r>
      <w:bookmarkEnd w:id="336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37" w:name="paragraf-10.odsek-1.pismeno-j"/>
      <w:bookmarkEnd w:id="33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38" w:name="paragraf-10.odsek-1.pismeno-j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bookmarkStart w:id="339" w:name="paragraf-10.odsek-1.pismeno-j.text"/>
      <w:bookmarkEnd w:id="33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názov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odrody; ak ide o podpník, názov odrody alebo jej označenie, </w:t>
      </w:r>
      <w:bookmarkEnd w:id="33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40" w:name="paragraf-10.odsek-1.pismeno-k"/>
      <w:bookmarkEnd w:id="33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41" w:name="paragraf-10.odsek-1.pismeno-k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k) </w:t>
      </w:r>
      <w:bookmarkStart w:id="342" w:name="paragraf-10.odsek-1.pismeno-k.text"/>
      <w:bookmarkEnd w:id="34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množstvo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34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43" w:name="paragraf-10.odsek-1.pismeno-l"/>
      <w:bookmarkEnd w:id="34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44" w:name="paragraf-10.odsek-1.pismeno-l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l) </w:t>
      </w:r>
      <w:bookmarkStart w:id="345" w:name="paragraf-10.odsek-1.pismeno-l.text"/>
      <w:bookmarkEnd w:id="34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názov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krajiny zberu, ak ide o dovoz z tretej krajiny. </w:t>
      </w:r>
      <w:bookmarkEnd w:id="345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46" w:name="paragraf-10.odsek-2"/>
      <w:bookmarkEnd w:id="307"/>
      <w:bookmarkEnd w:id="34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47" w:name="paragraf-10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348" w:name="paragraf-10.odsek-2.text"/>
      <w:bookmarkEnd w:id="34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Náveska alebo doklad dodávateľa podľa odseku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musí byť vyhotovený z vhodného materiálu a údaje musia byť čitateľne vytlačené v jednom z úradných jazykov Európskej únie. </w:t>
      </w:r>
      <w:bookmarkEnd w:id="348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49" w:name="paragraf-10.odsek-3"/>
      <w:bookmarkEnd w:id="34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50" w:name="paragraf-10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End w:id="350"/>
      <w:r w:rsidRPr="004571E5">
        <w:rPr>
          <w:rFonts w:ascii="Times New Roman" w:hAnsi="Times New Roman" w:cs="Times New Roman"/>
          <w:color w:val="000000"/>
          <w:sz w:val="24"/>
          <w:szCs w:val="24"/>
        </w:rPr>
        <w:t>Ak sadivo alebo sadenice zelenín sprevádza rastlinný pas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630073">
        <w:fldChar w:fldCharType="begin"/>
      </w:r>
      <w:r w:rsidR="00630073">
        <w:instrText xml:space="preserve"> HYPERLINK \l "poznamky.poznamka-1" \h </w:instrText>
      </w:r>
      <w:r w:rsidR="00630073">
        <w:fldChar w:fldCharType="separate"/>
      </w:r>
      <w:r w:rsidRPr="004571E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>)</w:t>
      </w:r>
      <w:r w:rsidR="00630073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Start w:id="351" w:name="paragraf-10.odsek-3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možno ho považovať za doklad dodávateľa podľa odseku 1 pri ďalšom uvádzaní sadiva alebo sadeníc zelenín na trh, ak obsahuje aspoň údaje podľa odseku 1 písm.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), c), i), j) a l), ktoré musia byť zreteľne oddelené. </w:t>
      </w:r>
      <w:bookmarkEnd w:id="351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52" w:name="paragraf-10.odsek-4"/>
      <w:bookmarkEnd w:id="34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53" w:name="paragraf-10.odsek-4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bookmarkStart w:id="354" w:name="paragraf-10.odsek-4.text"/>
      <w:bookmarkEnd w:id="35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Dodávateľ pri uvádzaní sadiva a sadeníc zelenín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trh použije vhodný obal podľa dodávaného druhu zeleniny. Za obal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považuje aj zväzok. </w:t>
      </w:r>
      <w:bookmarkEnd w:id="354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55" w:name="paragraf-11.oznacenie"/>
      <w:bookmarkStart w:id="356" w:name="paragraf-11"/>
      <w:bookmarkEnd w:id="305"/>
      <w:bookmarkEnd w:id="35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11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57" w:name="paragraf-11.nadpis"/>
      <w:bookmarkEnd w:id="355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Laboratórna činnosť </w:t>
      </w:r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58" w:name="paragraf-11.odsek-1"/>
      <w:bookmarkEnd w:id="35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59" w:name="paragraf-11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End w:id="35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Vykonávať rozbor vzoriek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účely kontroly ich kvality podľa </w:t>
      </w:r>
      <w:hyperlink w:anchor="paragraf-7.odsek-2.pismeno-c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§ 7 ods.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</w:t>
        </w:r>
        <w:proofErr w:type="gramEnd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písm. c)</w:t>
        </w:r>
      </w:hyperlink>
      <w:bookmarkStart w:id="360" w:name="paragraf-11.odsek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možno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len v takom laboratóriu, ktoré na základe preverenia jeho zariadenia a metód práce pri skúšaní poverí na túto činnosť kontrolný ústav, ak </w:t>
      </w:r>
      <w:bookmarkEnd w:id="36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61" w:name="paragraf-11.odsek-1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62" w:name="paragraf-11.odsek-1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363" w:name="paragraf-11.odsek-1.pismeno-a.text"/>
      <w:bookmarkEnd w:id="36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laboratórium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má výkonného analytika, ktorý je priamo zodpovedný v prípade porušenia povinností súvisiacich s výkonom technickej prevádzky laboratória a má potrebnú kvalifikáciu na technické vedenie laboratória, </w:t>
      </w:r>
      <w:bookmarkEnd w:id="36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64" w:name="paragraf-11.odsek-1.pismeno-b"/>
      <w:bookmarkEnd w:id="36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65" w:name="paragraf-11.odsek-1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366" w:name="paragraf-11.odsek-1.pismeno-b.text"/>
      <w:bookmarkEnd w:id="36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priestory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a zariadenia laboratória sú posúdené kontrolným ústavom ako primerané na vykonávanie kontrol v rozsahu vydaného oprávnenia, </w:t>
      </w:r>
      <w:bookmarkEnd w:id="366"/>
    </w:p>
    <w:p w:rsidR="004C1B0A" w:rsidRPr="004571E5" w:rsidRDefault="00FF2BB5" w:rsidP="0046056D">
      <w:pPr>
        <w:widowControl w:val="0"/>
        <w:spacing w:after="0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67" w:name="paragraf-11.odsek-1.pismeno-c"/>
      <w:bookmarkEnd w:id="36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68" w:name="paragraf-11.odsek-1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369" w:name="paragraf-11.odsek-1.pismeno-c.text"/>
      <w:bookmarkEnd w:id="36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laboratórium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bookmarkEnd w:id="369"/>
    </w:p>
    <w:p w:rsidR="004C1B0A" w:rsidRPr="004571E5" w:rsidRDefault="00FF2BB5" w:rsidP="0046056D">
      <w:pPr>
        <w:widowControl w:val="0"/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</w:rPr>
      </w:pPr>
      <w:bookmarkStart w:id="370" w:name="paragraf-11.odsek-1.pismeno-c.bod-1"/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bookmarkStart w:id="371" w:name="paragraf-11.odsek-1.pismeno-c.bod-1.ozn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bookmarkStart w:id="372" w:name="paragraf-11.odsek-1.pismeno-c.bod-1.text"/>
      <w:bookmarkEnd w:id="37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nezávislým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laboratóriom alebo </w:t>
      </w:r>
      <w:bookmarkEnd w:id="372"/>
    </w:p>
    <w:p w:rsidR="004C1B0A" w:rsidRPr="004571E5" w:rsidRDefault="00FF2BB5" w:rsidP="0046056D">
      <w:pPr>
        <w:widowControl w:val="0"/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</w:rPr>
      </w:pPr>
      <w:bookmarkStart w:id="373" w:name="paragraf-11.odsek-1.pismeno-c.bod-2"/>
      <w:bookmarkEnd w:id="37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74" w:name="paragraf-11.odsek-1.pismeno-c.bod-2.ozn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375" w:name="paragraf-11.odsek-1.pismeno-c.bod-2.text"/>
      <w:bookmarkEnd w:id="37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laboratóriom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ktoré má dodávateľ vo vlastníctve alebo v nájme, </w:t>
      </w:r>
      <w:bookmarkEnd w:id="375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76" w:name="paragraf-11.odsek-1.pismeno-d"/>
      <w:bookmarkEnd w:id="367"/>
      <w:bookmarkEnd w:id="37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77" w:name="paragraf-11.odsek-1.pismeno-d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bookmarkStart w:id="378" w:name="paragraf-11.odsek-1.pismeno-d.text"/>
      <w:bookmarkEnd w:id="377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laboratórium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umožní vykonávanie kontroly kontrolného ústavu nad vykonávaním jeho činnosti, </w:t>
      </w:r>
      <w:bookmarkEnd w:id="378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379" w:name="paragraf-11.odsek-1.pismeno-e"/>
      <w:bookmarkEnd w:id="37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80" w:name="paragraf-11.odsek-1.pismeno-e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bookmarkStart w:id="381" w:name="paragraf-11.odsek-1.pismeno-e.text"/>
      <w:bookmarkEnd w:id="380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laboratórium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vykonáva kontroly z dávok sadiva a sadeníc zelenín vyprodukovaných v mene dodávateľa, ktorý je oprávnený s nimi nakladať, ak sa tento dodávateľ a kontrolný stav nedohodnú inak. </w:t>
      </w:r>
      <w:bookmarkEnd w:id="381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82" w:name="paragraf-11.odsek-2"/>
      <w:bookmarkEnd w:id="358"/>
      <w:bookmarkEnd w:id="37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83" w:name="paragraf-11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384" w:name="paragraf-11.odsek-2.text"/>
      <w:bookmarkEnd w:id="38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dôjde k zmene rozsahu činnosti laboratória, je potrebné opätovné preverenie jeho zariadenia a metód práce pri skúšaní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túto činnosť. </w:t>
      </w:r>
      <w:bookmarkEnd w:id="384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85" w:name="paragraf-11.odsek-3"/>
      <w:bookmarkEnd w:id="38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86" w:name="paragraf-11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Start w:id="387" w:name="paragraf-11.odsek-3.text"/>
      <w:bookmarkEnd w:id="38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prijme potrebné opatrenie,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ak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pri výkone dozoru alebo pri monitorovaní činnosti povereného laboratória podľa odseku 1 zistí, že nespĺňa požiadavky podľa tohto nariadenia vlády. </w:t>
      </w:r>
      <w:bookmarkEnd w:id="387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88" w:name="paragraf-12.oznacenie"/>
      <w:bookmarkStart w:id="389" w:name="paragraf-12"/>
      <w:bookmarkEnd w:id="356"/>
      <w:bookmarkEnd w:id="385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12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90" w:name="paragraf-12.nadpis"/>
      <w:bookmarkEnd w:id="388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Dozor a monitorovanie dodávateľov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91" w:name="paragraf-12.odsek-1"/>
      <w:bookmarkEnd w:id="39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92" w:name="paragraf-12.odsek-1.oznacenie"/>
      <w:bookmarkEnd w:id="39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vykonáva najmenej raz ročne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vo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vhodnom čase dozor a monitorovanie dodávateľov so zreteľom na rozsah ich činnosti v ich prevádzkových a výrobných zariadeniach na účely zaistenia pretrvávajúceho súladu s požiadavkami podľa </w:t>
      </w:r>
      <w:hyperlink w:anchor="paragraf-7.odsek-2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§ 7 ods.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</w:t>
        </w:r>
        <w:proofErr w:type="gramEnd"/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agraf-8.odsek-4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 až 8</w:t>
        </w:r>
      </w:hyperlink>
      <w:bookmarkStart w:id="393" w:name="paragraf-12.odsek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393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94" w:name="paragraf-13.oznacenie"/>
      <w:bookmarkStart w:id="395" w:name="paragraf-13"/>
      <w:bookmarkEnd w:id="389"/>
      <w:bookmarkEnd w:id="391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13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96" w:name="paragraf-13.nadpis"/>
      <w:bookmarkEnd w:id="394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Spôsob a rozsah výkonu kontroly vykonávanej kontrolným ústavom </w:t>
      </w:r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97" w:name="paragraf-13.odsek-1"/>
      <w:bookmarkEnd w:id="39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98" w:name="paragraf-13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399" w:name="paragraf-13.odsek-1.text"/>
      <w:bookmarkEnd w:id="398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vykonáva kontroly, ktorými zisťuje, </w:t>
      </w:r>
      <w:bookmarkEnd w:id="399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400" w:name="paragraf-13.odsek-1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01" w:name="paragraf-13.odsek-1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End w:id="401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či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sú dodržiavané požiadavky podľa </w:t>
      </w:r>
      <w:hyperlink w:anchor="paragraf-8.odsek-1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§ 8 ods.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End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až 3</w:t>
        </w:r>
      </w:hyperlink>
      <w:bookmarkStart w:id="402" w:name="paragraf-13.odsek-1.pismeno-a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402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403" w:name="paragraf-13.odsek-1.pismeno-b"/>
      <w:bookmarkEnd w:id="40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04" w:name="paragraf-13.odsek-1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405" w:name="paragraf-13.odsek-1.pismeno-b.text"/>
      <w:bookmarkEnd w:id="404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súlad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s požiadavkami ustanovenými týmto nariadením vlády, pričom je dodávateľ povinný umožniť kontrolnému ústavu odobratie potrebného množstva vzoriek sadiva a sadeníc zelenín počas výroby a uvádzania na trh. </w:t>
      </w:r>
      <w:bookmarkEnd w:id="405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06" w:name="paragraf-13.odsek-2"/>
      <w:bookmarkEnd w:id="397"/>
      <w:bookmarkEnd w:id="40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07" w:name="paragraf-13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408" w:name="paragraf-13.odsek-2.text"/>
      <w:bookmarkEnd w:id="40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Dodávateľ je pri výkone kontroly povinný umožniť zamestnancom kontrolného ústavu voľný prístup do všetkých častí areálu prevádzkarní, v ktorých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vyrába, balí alebo nachádza sadivo a sadenice zelenín. </w:t>
      </w:r>
      <w:bookmarkEnd w:id="408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09" w:name="paragraf-13.odsek-3"/>
      <w:bookmarkEnd w:id="40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10" w:name="paragraf-13.odsek-3.oznacenie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End w:id="410"/>
      <w:r w:rsidRPr="004571E5">
        <w:rPr>
          <w:rFonts w:ascii="Times New Roman" w:hAnsi="Times New Roman" w:cs="Times New Roman"/>
          <w:color w:val="000000"/>
          <w:sz w:val="24"/>
          <w:szCs w:val="24"/>
        </w:rPr>
        <w:t>Ak 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počas kontroly podľa odseku 1 písm. b)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zistí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>, že sadivo a sadenice zelenín nemôžu byť predmetom predaja z dôvodu, že nespĺňajú požiadavky na ich zdravotný stav podľa osobitného predpisu,</w:t>
      </w:r>
      <w:hyperlink w:anchor="poznamky.poznamka-1">
        <w:r w:rsidRPr="004571E5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1</w:t>
        </w:r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bookmarkStart w:id="411" w:name="paragraf-13.odsek-3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kontrolný ústav vydá opatrenie na zabránenie rizika </w:t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rozšírenia choroby. </w:t>
      </w:r>
      <w:bookmarkEnd w:id="411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12" w:name="paragraf-14.oznacenie"/>
      <w:bookmarkStart w:id="413" w:name="paragraf-14"/>
      <w:bookmarkEnd w:id="395"/>
      <w:bookmarkEnd w:id="409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14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14" w:name="paragraf-14.nadpis"/>
      <w:bookmarkEnd w:id="41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Porovnávacie skúšky a pokusy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15" w:name="paragraf-14.odsek-1"/>
      <w:bookmarkEnd w:id="41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16" w:name="paragraf-14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417" w:name="paragraf-14.odsek-1.text"/>
      <w:bookmarkEnd w:id="41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zabezpečuje vykonávanie porovnávacích skúšok alebo pokusov zo vzoriek sadiva a sadeníc zelenín uvedených na trh formou následnej kontroly ich vlastností, kvality a zdravotného stavu, odrodovej pravosti a odrodovej čistoty, pričom je dodávateľ povinný umožniť kontrolnému ústavu odobratie potrebného množstva vzoriek sadiva a sadeníc zelenín. </w:t>
      </w:r>
      <w:bookmarkEnd w:id="417"/>
    </w:p>
    <w:p w:rsidR="004C1B0A" w:rsidRPr="004571E5" w:rsidRDefault="00FF2BB5" w:rsidP="0046056D">
      <w:pPr>
        <w:widowControl w:val="0"/>
        <w:spacing w:after="0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18" w:name="paragraf-14.odsek-2"/>
      <w:bookmarkEnd w:id="41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19" w:name="paragraf-14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420" w:name="paragraf-14.odsek-2.text"/>
      <w:bookmarkEnd w:id="419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porovnávacích skúšok alebo pokusov možno zaslať aj vzorky sadiva a sadeníc zelenín, ktoré boli </w:t>
      </w:r>
      <w:bookmarkEnd w:id="420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421" w:name="paragraf-14.odsek-2.pismeno-a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22" w:name="paragraf-14.odsek-2.pismeno-a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423" w:name="paragraf-14.odsek-2.pismeno-a.text"/>
      <w:bookmarkEnd w:id="422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vyrobené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 tretej krajine, </w:t>
      </w:r>
      <w:bookmarkEnd w:id="423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424" w:name="paragraf-14.odsek-2.pismeno-b"/>
      <w:bookmarkEnd w:id="42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25" w:name="paragraf-14.odsek-2.pismeno-b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bookmarkStart w:id="426" w:name="paragraf-14.odsek-2.pismeno-b.text"/>
      <w:bookmarkEnd w:id="425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určené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pre ekologické poľnohospodárstvo, </w:t>
      </w:r>
      <w:bookmarkEnd w:id="426"/>
    </w:p>
    <w:p w:rsidR="004C1B0A" w:rsidRPr="004571E5" w:rsidRDefault="00FF2BB5" w:rsidP="0046056D">
      <w:pPr>
        <w:widowControl w:val="0"/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</w:rPr>
      </w:pPr>
      <w:bookmarkStart w:id="427" w:name="paragraf-14.odsek-2.pismeno-c"/>
      <w:bookmarkEnd w:id="424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28" w:name="paragraf-14.odsek-2.pismeno-c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bookmarkStart w:id="429" w:name="paragraf-14.odsek-2.pismeno-c.text"/>
      <w:bookmarkEnd w:id="428"/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uvádzané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 trh na účely zachovania biologickej rôznorodosti rastlín. </w:t>
      </w:r>
      <w:bookmarkEnd w:id="429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30" w:name="paragraf-14.odsek-3"/>
      <w:bookmarkEnd w:id="418"/>
      <w:bookmarkEnd w:id="42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31" w:name="paragraf-14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Start w:id="432" w:name="paragraf-14.odsek-3.text"/>
      <w:bookmarkEnd w:id="43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Výsledky porovnávacích skúšok a pokusov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použijú na zosúladenie technických metód skúšania sadiva a sadeníc zelenín a kontrolu súladu s požiadavkami podľa tohto nariadenia vlády. </w:t>
      </w:r>
      <w:bookmarkEnd w:id="432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33" w:name="paragraf-15.oznacenie"/>
      <w:bookmarkStart w:id="434" w:name="paragraf-15"/>
      <w:bookmarkEnd w:id="413"/>
      <w:bookmarkEnd w:id="430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15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35" w:name="paragraf-15.nadpis"/>
      <w:bookmarkEnd w:id="433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Spoločné ustanovenia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36" w:name="paragraf-15.odsek-1"/>
      <w:bookmarkEnd w:id="43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37" w:name="paragraf-15.odsek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End w:id="43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sa počas výkonu dozoru a monitorovania podľa </w:t>
      </w:r>
      <w:hyperlink w:anchor="paragraf-12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12</w:t>
        </w:r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, kontroly podľa </w:t>
      </w:r>
      <w:hyperlink w:anchor="paragraf-13.odsek-1.pismeno-b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§ 13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ods</w:t>
        </w:r>
        <w:proofErr w:type="gramEnd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. </w:t>
        </w:r>
        <w:proofErr w:type="gramStart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gramEnd"/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písm. b)</w:t>
        </w:r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počas porovnávacích skúšok a pokusov podľa </w:t>
      </w:r>
      <w:hyperlink w:anchor="paragraf-14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14</w:t>
        </w:r>
      </w:hyperlink>
      <w:bookmarkStart w:id="438" w:name="paragraf-15.odsek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zistí, že sadivo a sadenice zelenín nespĺňajú požiadavky podľa tohto nariadenia vlády, kontrolný ústav nariadi dodávateľovi, aby zabezpečil v určenej lehote nápravu zistených nedostatkov a prijme opatrenie. </w:t>
      </w:r>
      <w:bookmarkEnd w:id="438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39" w:name="paragraf-15.odsek-2"/>
      <w:bookmarkEnd w:id="43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40" w:name="paragraf-15.odsek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bookmarkStart w:id="441" w:name="paragraf-15.odsek-2.text"/>
      <w:bookmarkEnd w:id="44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dodávateľ zabezpečí nápravu zistených nedostatkov a kontrolný ústav zistí, že sadivo a sadenice zelenín spĺňajú požiadavky a podmienky jeho uvádzania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trh alebo ich budú spĺňať v budúcnosti, opatrenie prijaté podľa odseku 1 zruší. </w:t>
      </w:r>
      <w:bookmarkEnd w:id="441"/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42" w:name="paragraf-15.odsek-3"/>
      <w:bookmarkEnd w:id="43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43" w:name="paragraf-15.odsek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bookmarkStart w:id="444" w:name="paragraf-15.odsek-3.text"/>
      <w:bookmarkEnd w:id="44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Ak dodávateľ nemôže v určenej lehote zabezpečiť nápravu zistených nedostatkov, kontrolný ústav zakáže uvádzanie takéhoto sadiva a sadeníc zelenín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trh, alebo zakáže vykonávanie činnosti v rozsahu jeho oprávnenia na činnosť a o tejto skutočnosti informuje Európsku komisiu (ďalej len „Komisia“) a zodpovedné úradné orgány ostatných členských štátov. </w:t>
      </w:r>
      <w:bookmarkEnd w:id="444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45" w:name="paragraf-16.oznacenie"/>
      <w:bookmarkStart w:id="446" w:name="paragraf-16"/>
      <w:bookmarkEnd w:id="434"/>
      <w:bookmarkEnd w:id="442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16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47" w:name="paragraf-16.nadpis"/>
      <w:bookmarkEnd w:id="445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Kontroly Európskeho spoločenstva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48" w:name="paragraf-16.odsek-1"/>
      <w:bookmarkEnd w:id="44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49" w:name="paragraf-16.odsek-1.oznacenie"/>
      <w:bookmarkStart w:id="450" w:name="paragraf-16.odsek-1.text"/>
      <w:bookmarkEnd w:id="44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Kontrolný ústav spolupracuje s odborníkmi Komisie pri vykonávaní kontrol v rozsahu potrebnom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zabezpečenie jednotného uplatňovania požiadaviek tohto nariadenia vlády, pričom sa zisťuje najmä, či dodávatelia plnia požiadavky podľa tohto nariadenia vlády. </w:t>
      </w:r>
      <w:bookmarkEnd w:id="450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51" w:name="paragraf-17.oznacenie"/>
      <w:bookmarkStart w:id="452" w:name="paragraf-17"/>
      <w:bookmarkEnd w:id="446"/>
      <w:bookmarkEnd w:id="448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17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53" w:name="paragraf-17.nadpis"/>
      <w:bookmarkEnd w:id="451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Transpozičné ustanovenie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54" w:name="paragraf-17.odsek-1"/>
      <w:bookmarkEnd w:id="45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55" w:name="paragraf-17.odsek-1.oznacenie"/>
      <w:bookmarkEnd w:id="45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Týmto nariadením vlády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preberajú právne záväzné akty Európskej únie uvedené v </w:t>
      </w:r>
      <w:hyperlink w:anchor="prilohy.priloha-priloha_c_2_k_nariadeniu_vlady_c_54_2007_z_z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prílohe č. 2</w:t>
        </w:r>
      </w:hyperlink>
      <w:bookmarkStart w:id="456" w:name="paragraf-17.odsek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456"/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57" w:name="paragraf-18.oznacenie"/>
      <w:bookmarkStart w:id="458" w:name="paragraf-18"/>
      <w:bookmarkEnd w:id="452"/>
      <w:bookmarkEnd w:id="454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18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59" w:name="paragraf-18.nadpis"/>
      <w:bookmarkEnd w:id="457"/>
      <w:r w:rsidRPr="00457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Účinnosť </w:t>
      </w:r>
    </w:p>
    <w:p w:rsidR="004C1B0A" w:rsidRPr="004571E5" w:rsidRDefault="00FF2BB5" w:rsidP="0046056D">
      <w:pPr>
        <w:widowControl w:val="0"/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60" w:name="paragraf-18.odsek-1"/>
      <w:bookmarkEnd w:id="45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61" w:name="paragraf-18.odsek-1.oznacenie"/>
      <w:bookmarkStart w:id="462" w:name="paragraf-18.odsek-1.text"/>
      <w:bookmarkEnd w:id="46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Toto nariadenie vlády nadobúda účinnosť 1.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februára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2007. </w:t>
      </w:r>
      <w:bookmarkEnd w:id="462"/>
    </w:p>
    <w:bookmarkEnd w:id="458"/>
    <w:bookmarkEnd w:id="460"/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63" w:name="predpis.text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Robert Fico v. r. </w:t>
      </w:r>
    </w:p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64" w:name="predpis"/>
      <w:bookmarkEnd w:id="463"/>
      <w:bookmarkEnd w:id="464"/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65" w:name="prilohy.priloha-priloha_c_1_k_nariadeniu"/>
      <w:bookmarkStart w:id="466" w:name="prilohy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Príloha č. 1 </w:t>
      </w:r>
    </w:p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nariadeniu vlády č. 54/2007 Z. z. </w:t>
      </w:r>
    </w:p>
    <w:p w:rsidR="0046056D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NAJVYŠŠIE PRÍPUSTNÉ HODNOTY VÝSKYTU REGULOVANÝCH NEKARANTÉNNYCH ŠKODCOV </w:t>
      </w:r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množiteľskom materiáli a sadivovom materiáli zelenín </w:t>
      </w:r>
    </w:p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16"/>
        <w:gridCol w:w="2935"/>
        <w:gridCol w:w="2541"/>
      </w:tblGrid>
      <w:tr w:rsidR="004C1B0A" w:rsidRPr="004571E5">
        <w:trPr>
          <w:trHeight w:val="330"/>
          <w:tblCellSpacing w:w="20" w:type="dxa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Baktérie</w:t>
            </w:r>
          </w:p>
        </w:tc>
      </w:tr>
      <w:tr w:rsidR="004C1B0A" w:rsidRPr="004571E5">
        <w:trPr>
          <w:trHeight w:val="19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Regulovaný nekaranténny škodca alebo symptómy spôsobené regulovaným nekaranténnym škodcom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 alebo druh množiteľského materiálu a sadivového materiálu zelenín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Najvyššia prípustná hodnota výskytu regulovaného nekaranténneho škodcu na množiteľskom </w:t>
            </w: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materiáli a sadivovom materiáli zelenín</w:t>
            </w:r>
          </w:p>
        </w:tc>
      </w:tr>
      <w:tr w:rsidR="004C1B0A" w:rsidRPr="004571E5">
        <w:trPr>
          <w:trHeight w:val="85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Clavibactermichiganensis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ssp.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michiganensis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(Smith) Davis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et al.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[CORBMI]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rajčiak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13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Xanthomonas euvesicatoria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Jones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et al.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[XANTEU]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paprika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ročná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(Capsicum annuum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C1B0A" w:rsidRPr="004571E5" w:rsidRDefault="004C1B0A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rajčiak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13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Xanthomonas gardneri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(ex Šutič 1957) Jones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et al.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[XANTGA]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paprika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ročná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(Capsicum annuum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C1B0A" w:rsidRPr="004571E5" w:rsidRDefault="004C1B0A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rajčiak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13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Xanthomonas perforans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Jones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et al.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[XANTPF]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paprika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ročná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(Capsicum annuum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C1B0A" w:rsidRPr="004571E5" w:rsidRDefault="004C1B0A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rajčiak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13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Xanthomonas vesicatoria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(ex Doidge) Vauterin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et al.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[XANTVE]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paprika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ročná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(Capsicum annuum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C1B0A" w:rsidRPr="004571E5" w:rsidRDefault="004C1B0A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0A" w:rsidRPr="004571E5" w:rsidRDefault="00FF2BB5" w:rsidP="00460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rajčiak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330"/>
          <w:tblCellSpacing w:w="20" w:type="dxa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Huby a riasovky</w:t>
            </w:r>
          </w:p>
        </w:tc>
      </w:tr>
      <w:tr w:rsidR="004C1B0A" w:rsidRPr="004571E5">
        <w:trPr>
          <w:trHeight w:val="19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Regulovaný nekaranténny škodca alebo symptómy spôsobené regulovaným nekaranténnym škodcom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 alebo druh množiteľského materiálu a sadivového materiálu zelenín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Najvyššia prípustná hodnota výskytu regulovaného nekaranténneho škodcu na množiteľskom materiáli a sadivovom materiáli zelenín</w:t>
            </w:r>
          </w:p>
        </w:tc>
      </w:tr>
      <w:tr w:rsidR="004C1B0A" w:rsidRPr="004571E5">
        <w:trPr>
          <w:trHeight w:val="1680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Fusarium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Link (anamorfný rod) [1FUSAG] okrem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Fusarium oxysporum f. sp. albedinis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(Kill. &amp; Maire) W.L. Gordon [FUSAAL] a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Fusarium circinatum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Nirenberg &amp; O’Donnell [GIBBCI]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asparágus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lekársky (špargľa)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(Asparagus officinalis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58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Helicobasidium brebissonii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(Desm.) Donk [HLCBBR]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asparágus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lekársky (špargľa)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(Asparagus officinalis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166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Stromatinia cepivora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Berk. [SCLOCE]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šalotka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cibuľa a cibuľa kuchynská nakopená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cepa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cibuľa zimná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Allium fistulosum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pór pestovaný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porrum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cesnak kuchynský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sativum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58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Verticillium dahliae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Kleb. [VERTDA]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Artičoka kardová/zeleninová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(Cynara cardunculus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330"/>
          <w:tblCellSpacing w:w="20" w:type="dxa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Háďatká</w:t>
            </w:r>
          </w:p>
        </w:tc>
      </w:tr>
      <w:tr w:rsidR="004C1B0A" w:rsidRPr="004571E5">
        <w:trPr>
          <w:trHeight w:val="19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Regulovaný nekaranténny škodca alebo symptómy spôsobené regulovaným nekaranténnym škodcom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 alebo druh množiteľského materiálu a sadivového materiálu zelenín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Najvyššia prípustná hodnota výskytu regulovaného nekaranténneho škodcu na množiteľskom materiáli a sadivovom materiáli zelenín</w:t>
            </w:r>
          </w:p>
        </w:tc>
      </w:tr>
      <w:tr w:rsidR="004C1B0A" w:rsidRPr="004571E5">
        <w:trPr>
          <w:trHeight w:val="85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Ditylenchus dipsaci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(Kuehn) Filipjev [DITYDI] 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šalotka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cibuľa a cibuľa kuchynská nakopená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cepa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cesnak kuchynský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sativum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330"/>
          <w:tblCellSpacing w:w="20" w:type="dxa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Vírusy, viroidy, vírusom podobné choroby a fytoplazmy</w:t>
            </w:r>
          </w:p>
        </w:tc>
      </w:tr>
      <w:tr w:rsidR="004C1B0A" w:rsidRPr="004571E5">
        <w:trPr>
          <w:trHeight w:val="199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Regulovaný nekaranténny škodca alebo symptómy spôsobené regulovaným nekaranténnym škodcom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 alebo druh množiteľského materiálu a sadivového materiálu zelenín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Najvyššia prípustná hodnota výskytu regulovaného nekaranténneho škodcu na množiteľskom materiáli a sadivovom </w:t>
            </w:r>
            <w:r w:rsidRPr="00457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materiáli zelenín</w:t>
            </w:r>
          </w:p>
        </w:tc>
      </w:tr>
      <w:tr w:rsidR="004C1B0A" w:rsidRPr="004571E5">
        <w:trPr>
          <w:trHeight w:val="58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vírus žltej prúžkovitosti póru [LYSV00]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cesnak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kuchynský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sativum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1 %</w:t>
            </w:r>
          </w:p>
        </w:tc>
      </w:tr>
      <w:tr w:rsidR="004C1B0A" w:rsidRPr="004571E5">
        <w:trPr>
          <w:trHeight w:val="85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vírus žltej zakrpatenosti cibule [OYDV00]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šalotka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cibuľa a cibuľa kuchynská nakopená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cepa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cesnak kuchynský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(Allium sativum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1 %</w:t>
            </w:r>
          </w:p>
        </w:tc>
      </w:tr>
      <w:tr w:rsidR="004C1B0A" w:rsidRPr="004571E5">
        <w:trPr>
          <w:trHeight w:val="85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viroid vretenovosti zemiakov [PSTVD0]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paprika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ročná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(Capsicum annuum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rajčiak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B553F0" w:rsidRPr="004571E5">
        <w:trPr>
          <w:trHeight w:val="85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F0" w:rsidRPr="004571E5" w:rsidRDefault="00B553F0" w:rsidP="0046056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Tobomavírus napádajúci rajčiaky [ToBRFV]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F0" w:rsidRPr="004571E5" w:rsidRDefault="00B553F0" w:rsidP="0046056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paprika</w:t>
            </w:r>
            <w:proofErr w:type="gramEnd"/>
            <w:r w:rsidRPr="00457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ročná </w:t>
            </w:r>
            <w:r w:rsidRPr="004571E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4571E5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Capsicum annuum L.)</w:t>
            </w:r>
            <w:r w:rsidRPr="004571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okrem osiva patriaceho k odrode, o ktorej je známe, že je odolná voči ToBRFV. </w:t>
            </w:r>
            <w:r w:rsidRPr="00457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rajčiak jedlý </w:t>
            </w:r>
            <w:r w:rsidRPr="004571E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4571E5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Solanum lycopersicum L.)</w:t>
            </w:r>
            <w:r w:rsidRPr="004571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 jeho hybridy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F0" w:rsidRPr="004571E5" w:rsidRDefault="00B553F0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0%</w:t>
            </w:r>
          </w:p>
        </w:tc>
      </w:tr>
      <w:tr w:rsidR="004C1B0A" w:rsidRPr="004571E5">
        <w:trPr>
          <w:trHeight w:val="166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tospovírus bronzovitosti rajčiaka [TSWV00]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paprika ročná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(Capsicum annuum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šalát siaty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(Lactuca sativa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rajčiak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ľuľok baklažánový (baklažán)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Solanum melongena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 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  <w:tr w:rsidR="004C1B0A" w:rsidRPr="004571E5">
        <w:trPr>
          <w:trHeight w:val="585"/>
          <w:tblCellSpacing w:w="20" w:type="dxa"/>
        </w:trPr>
        <w:tc>
          <w:tcPr>
            <w:tcW w:w="4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vírus žltej kučeravosti rajčiaka [TYLCV0]</w:t>
            </w:r>
          </w:p>
        </w:tc>
        <w:tc>
          <w:tcPr>
            <w:tcW w:w="47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rajčiak</w:t>
            </w:r>
            <w:proofErr w:type="gramEnd"/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jedlý 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(Solanum lycopersicum</w:t>
            </w: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Pr="0045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B0A" w:rsidRPr="004571E5" w:rsidRDefault="00FF2BB5" w:rsidP="0046056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0 %</w:t>
            </w:r>
          </w:p>
        </w:tc>
      </w:tr>
    </w:tbl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67" w:name="prilohy.priloha-priloha_c_2_k_nariadeniu"/>
      <w:bookmarkEnd w:id="465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Príloha č. 2 </w:t>
      </w:r>
    </w:p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nariadeniu vlády č. 54/2007 Z. z. </w:t>
      </w:r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ZOZNAM PREBERANÝCH PRÁVNE ZÁVÄZNÝCH AKTOV EURÓPSKEJ ÚNIE </w:t>
      </w:r>
    </w:p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/>
        <w:ind w:left="426" w:hanging="306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1. Smernica Komisie 93/61/EHS z 2. júla 1993 stanovujúca programy určujúce podmienky, ktoré musí spĺňať množiteľský a sadivový materiál zeleniny, iný ako osivá, podľa smernice Rady (EHS) č. 92/33 (Ú. v. ES L 250 7. 10. 1993; Mimoriadne vydanie Ú. v. EÚ, kap. 3/zv. </w:t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15). </w:t>
      </w:r>
    </w:p>
    <w:p w:rsidR="004C1B0A" w:rsidRPr="004571E5" w:rsidRDefault="00FF2BB5" w:rsidP="0046056D">
      <w:pPr>
        <w:widowControl w:val="0"/>
        <w:spacing w:after="0"/>
        <w:ind w:left="426" w:hanging="306"/>
        <w:rPr>
          <w:rFonts w:ascii="Times New Roman" w:hAnsi="Times New Roman" w:cs="Times New Roman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2. Smernica Komisie 93/62/EHS z 5.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júla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1993 ustanovujúca vykonávacie pravidlá pre dozor nad dodávateľmi a výrobnými zariadeniami a ich monitorovanie podľa smernice Rady 92/33/EHS o uvádzaní množiteľského materiálu a sadivového materiálu zelenín iného ako osivo do obehu (Ú. v. ES L 250, 7. 10. 1993; Mimoriadne vydanie Ú. v. EÚ, kap. 3/zv.15). </w:t>
      </w:r>
    </w:p>
    <w:p w:rsidR="004C1B0A" w:rsidRPr="004571E5" w:rsidRDefault="00FF2BB5" w:rsidP="0046056D">
      <w:pPr>
        <w:widowControl w:val="0"/>
        <w:spacing w:after="0"/>
        <w:ind w:left="426" w:hanging="306"/>
        <w:rPr>
          <w:rFonts w:ascii="Times New Roman" w:hAnsi="Times New Roman" w:cs="Times New Roman"/>
          <w:color w:val="000000"/>
          <w:sz w:val="24"/>
          <w:szCs w:val="24"/>
        </w:rPr>
      </w:pP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3. Vykonávacia smernica Komisie (EÚ) 2020/177 z 11.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2. 2020). </w:t>
      </w:r>
    </w:p>
    <w:p w:rsidR="000B158E" w:rsidRPr="004571E5" w:rsidRDefault="001B4C94" w:rsidP="0046056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 w:hanging="30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04E1C"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="000B158E" w:rsidRPr="004571E5">
        <w:rPr>
          <w:rFonts w:ascii="Times New Roman" w:hAnsi="Times New Roman" w:cs="Times New Roman"/>
          <w:color w:val="FF0000"/>
          <w:sz w:val="24"/>
          <w:szCs w:val="24"/>
        </w:rPr>
        <w:t xml:space="preserve"> Vykonávacia smernica Komisie (EÚ) 2024/3010 z 29. novembra 2024, ktorou sa menia smernice Rady 2002/55/ES a 2002/57/ES a smernica Komisie 93/61/EHS, pokiaľ ide o zoznam škodcov rastlín na osive a inom rastlinnom množiteľskom materiáli  (Ú. v. EÚ L</w:t>
      </w:r>
      <w:r w:rsidR="00F0401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0B158E" w:rsidRPr="004571E5">
        <w:rPr>
          <w:rFonts w:ascii="Times New Roman" w:hAnsi="Times New Roman" w:cs="Times New Roman"/>
          <w:color w:val="FF0000"/>
          <w:sz w:val="24"/>
          <w:szCs w:val="24"/>
        </w:rPr>
        <w:t xml:space="preserve"> 2024/3010, 4.12.2024).</w:t>
      </w:r>
    </w:p>
    <w:p w:rsidR="000B158E" w:rsidRPr="004571E5" w:rsidRDefault="000B158E" w:rsidP="0046056D">
      <w:pPr>
        <w:widowControl w:val="0"/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bookmarkStart w:id="468" w:name="_GoBack"/>
      <w:bookmarkEnd w:id="468"/>
    </w:p>
    <w:p w:rsidR="000B158E" w:rsidRPr="004571E5" w:rsidRDefault="000B158E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69" w:name="poznamky.poznamka-1"/>
      <w:bookmarkStart w:id="470" w:name="poznamky"/>
      <w:bookmarkEnd w:id="466"/>
      <w:bookmarkEnd w:id="467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71" w:name="poznamky.poznamka-1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bookmarkEnd w:id="471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Nariadenie vlády Slovenskej republiky č. </w:t>
      </w:r>
      <w:hyperlink r:id="rId9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199/2005 Z. z.</w:t>
        </w:r>
      </w:hyperlink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 ochranných opatreniach proti zavlečeniu a rozširovaniu organizmov škodlivých pre rastliny alebo rastlinné produkty v znení nariadenia vlády Slovenskej republiky č. </w:t>
      </w:r>
      <w:hyperlink r:id="rId10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245/2006 Z. z.</w:t>
        </w:r>
      </w:hyperlink>
      <w:bookmarkStart w:id="472" w:name="poznamky.poznamka-1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72"/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73" w:name="poznamky.poznamka-2"/>
      <w:bookmarkEnd w:id="46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74" w:name="poznamky.poznamka-2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bookmarkEnd w:id="474"/>
      <w:r w:rsidRPr="004571E5">
        <w:rPr>
          <w:rFonts w:ascii="Times New Roman" w:hAnsi="Times New Roman" w:cs="Times New Roman"/>
          <w:sz w:val="24"/>
          <w:szCs w:val="24"/>
        </w:rPr>
        <w:fldChar w:fldCharType="begin"/>
      </w:r>
      <w:r w:rsidRPr="004571E5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"https://www.slov-lex.sk/pravne-predpisy/SK/ZZ/2007/50/" \l "prilohy.priloha-priloha_c_1_k_nariadeniu_vlady_c_50_2007_z_z.op-druhy_pestovanych_rastlin_ktorych_odrody_sa_registruju.op-odsek_1~1" \h </w:instrText>
      </w:r>
      <w:r w:rsidRPr="004571E5">
        <w:rPr>
          <w:rFonts w:ascii="Times New Roman" w:hAnsi="Times New Roman" w:cs="Times New Roman"/>
          <w:sz w:val="24"/>
          <w:szCs w:val="24"/>
        </w:rPr>
        <w:fldChar w:fldCharType="separate"/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>Príloha č. 1 časť B nariadenia vlády Slovenskej republiky č. 50/2007 Z. z.</w:t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Start w:id="475" w:name="poznamky.poznamka-2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 registrácii odrôd pestovaných rastlín. </w:t>
      </w:r>
      <w:bookmarkEnd w:id="475"/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76" w:name="poznamky.poznamka-3"/>
      <w:bookmarkEnd w:id="473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77" w:name="poznamky.poznamka-3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bookmarkEnd w:id="477"/>
      <w:r w:rsidRPr="004571E5">
        <w:rPr>
          <w:rFonts w:ascii="Times New Roman" w:hAnsi="Times New Roman" w:cs="Times New Roman"/>
          <w:sz w:val="24"/>
          <w:szCs w:val="24"/>
        </w:rPr>
        <w:fldChar w:fldCharType="begin"/>
      </w:r>
      <w:r w:rsidRPr="004571E5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"https://www.slov-lex.sk/pravne-predpisy/SK/ZZ/2006/597/" \l "paragraf-4" \h </w:instrText>
      </w:r>
      <w:r w:rsidRPr="004571E5">
        <w:rPr>
          <w:rFonts w:ascii="Times New Roman" w:hAnsi="Times New Roman" w:cs="Times New Roman"/>
          <w:sz w:val="24"/>
          <w:szCs w:val="24"/>
        </w:rPr>
        <w:fldChar w:fldCharType="separate"/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§ </w:t>
      </w:r>
      <w:proofErr w:type="gramStart"/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>4</w:t>
      </w:r>
      <w:proofErr w:type="gramEnd"/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písm. h)</w:t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č. </w:t>
      </w:r>
      <w:hyperlink r:id="rId11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597/2006 Z. z.</w:t>
        </w:r>
      </w:hyperlink>
      <w:bookmarkStart w:id="478" w:name="poznamky.poznamka-3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o pôsobnosti orgánov štátnej správy v oblasti registrácie odrôd pestovaných rastlín a uvádzaní množiteľského materiálu pestovaných rastlín na trh. </w:t>
      </w:r>
      <w:bookmarkEnd w:id="478"/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79" w:name="poznamky.poznamka-4"/>
      <w:bookmarkEnd w:id="47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80" w:name="poznamky.poznamka-4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bookmarkStart w:id="481" w:name="poznamky.poznamka-4.text"/>
      <w:bookmarkEnd w:id="480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Spoločný katalóg odrôd poľnohospodárskych rastlinných druhov 24.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úplné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vydanie (Ú. v. EÚ C 68 A, 21. 3. 2006). </w:t>
      </w:r>
      <w:bookmarkEnd w:id="481"/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82" w:name="poznamky.poznamka-5"/>
      <w:bookmarkEnd w:id="479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83" w:name="poznamky.poznamka-5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bookmarkEnd w:id="483"/>
      <w:r w:rsidRPr="004571E5">
        <w:rPr>
          <w:rFonts w:ascii="Times New Roman" w:hAnsi="Times New Roman" w:cs="Times New Roman"/>
          <w:sz w:val="24"/>
          <w:szCs w:val="24"/>
        </w:rPr>
        <w:fldChar w:fldCharType="begin"/>
      </w:r>
      <w:r w:rsidRPr="004571E5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"https://www.slov-lex.sk/pravne-predpisy/SK/ZZ/2007/50/" \l "paragraf-2" \h </w:instrText>
      </w:r>
      <w:r w:rsidRPr="004571E5">
        <w:rPr>
          <w:rFonts w:ascii="Times New Roman" w:hAnsi="Times New Roman" w:cs="Times New Roman"/>
          <w:sz w:val="24"/>
          <w:szCs w:val="24"/>
        </w:rPr>
        <w:fldChar w:fldCharType="separate"/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§ </w:t>
      </w:r>
      <w:proofErr w:type="gramStart"/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>2</w:t>
      </w:r>
      <w:proofErr w:type="gramEnd"/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písm. p)</w:t>
      </w:r>
      <w:r w:rsidRPr="004571E5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nariadenia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vlády Slovenskej republiky č. </w:t>
      </w:r>
      <w:hyperlink r:id="rId12">
        <w:r w:rsidRPr="004571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50/2007 Z. z.</w:t>
        </w:r>
      </w:hyperlink>
      <w:bookmarkStart w:id="484" w:name="poznamky.poznamka-5.text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84"/>
    </w:p>
    <w:p w:rsidR="004C1B0A" w:rsidRPr="004571E5" w:rsidRDefault="00FF2BB5" w:rsidP="0046056D">
      <w:pPr>
        <w:widowControl w:val="0"/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bookmarkStart w:id="485" w:name="poznamky.poznamka-6"/>
      <w:bookmarkEnd w:id="482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86" w:name="poznamky.poznamka-6.oznacenie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bookmarkEnd w:id="486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Nariadenie Európskeho parlamentu a Rady (EÚ) 2016/2031 z 26. </w:t>
      </w:r>
      <w:proofErr w:type="gramStart"/>
      <w:r w:rsidRPr="004571E5">
        <w:rPr>
          <w:rFonts w:ascii="Times New Roman" w:hAnsi="Times New Roman" w:cs="Times New Roman"/>
          <w:color w:val="000000"/>
          <w:sz w:val="24"/>
          <w:szCs w:val="24"/>
        </w:rPr>
        <w:t>októbra 2016 o ochranných opatreniach proti škodcom rastlín, ktorým sa menia nariadenia Európskeho parlamentu a Rady (EÚ) č. 228/2013, (EÚ) č. 652/2014 a (EÚ) č. 1143/2014 a zrušujú smernice Rady 69/464/EHS, 74/647/EHS, 93/85/EHS, 98/57/ES, 2000/29/ES, 2006/91/ES a 2007/33/ES (Ú. v. EÚ L 317, 23.</w:t>
      </w:r>
      <w:proofErr w:type="gramEnd"/>
      <w:r w:rsidRPr="004571E5">
        <w:rPr>
          <w:rFonts w:ascii="Times New Roman" w:hAnsi="Times New Roman" w:cs="Times New Roman"/>
          <w:color w:val="000000"/>
          <w:sz w:val="24"/>
          <w:szCs w:val="24"/>
        </w:rPr>
        <w:t xml:space="preserve"> 11. 2016) v platnom znení. </w:t>
      </w:r>
    </w:p>
    <w:p w:rsidR="004C1B0A" w:rsidRPr="004571E5" w:rsidRDefault="004C1B0A" w:rsidP="0046056D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87" w:name="iri"/>
      <w:bookmarkEnd w:id="1"/>
      <w:bookmarkEnd w:id="2"/>
      <w:bookmarkEnd w:id="3"/>
      <w:bookmarkEnd w:id="4"/>
      <w:bookmarkEnd w:id="470"/>
      <w:bookmarkEnd w:id="485"/>
      <w:bookmarkEnd w:id="487"/>
    </w:p>
    <w:sectPr w:rsidR="004C1B0A" w:rsidRPr="004571E5">
      <w:footerReference w:type="default" r:id="rId13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73" w:rsidRDefault="00630073" w:rsidP="00443CEB">
      <w:pPr>
        <w:spacing w:after="0" w:line="240" w:lineRule="auto"/>
      </w:pPr>
      <w:r>
        <w:separator/>
      </w:r>
    </w:p>
  </w:endnote>
  <w:endnote w:type="continuationSeparator" w:id="0">
    <w:p w:rsidR="00630073" w:rsidRDefault="00630073" w:rsidP="0044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056863"/>
      <w:docPartObj>
        <w:docPartGallery w:val="Page Numbers (Bottom of Page)"/>
        <w:docPartUnique/>
      </w:docPartObj>
    </w:sdtPr>
    <w:sdtEndPr/>
    <w:sdtContent>
      <w:p w:rsidR="00443CEB" w:rsidRDefault="00443CEB" w:rsidP="004605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6D" w:rsidRPr="0046056D">
          <w:rPr>
            <w:noProof/>
            <w:lang w:val="sk-SK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73" w:rsidRDefault="00630073" w:rsidP="00443CEB">
      <w:pPr>
        <w:spacing w:after="0" w:line="240" w:lineRule="auto"/>
      </w:pPr>
      <w:r>
        <w:separator/>
      </w:r>
    </w:p>
  </w:footnote>
  <w:footnote w:type="continuationSeparator" w:id="0">
    <w:p w:rsidR="00630073" w:rsidRDefault="00630073" w:rsidP="00443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0A"/>
    <w:rsid w:val="000B158E"/>
    <w:rsid w:val="000F4D06"/>
    <w:rsid w:val="001B4C94"/>
    <w:rsid w:val="00443CEB"/>
    <w:rsid w:val="004571E5"/>
    <w:rsid w:val="0046056D"/>
    <w:rsid w:val="004C1B0A"/>
    <w:rsid w:val="00604E1C"/>
    <w:rsid w:val="00630073"/>
    <w:rsid w:val="00B553F0"/>
    <w:rsid w:val="00F04013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93F2"/>
  <w15:docId w15:val="{7C7CB554-B8F7-4E5D-A4D4-31E6F5D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3F0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44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1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static/pdf/SK/ZZ/2007/54/ZZ_2007_54_20200801.pdf" TargetMode="External"/><Relationship Id="rId12" Type="http://schemas.openxmlformats.org/officeDocument/2006/relationships/hyperlink" Target="https://www.slov-lex.sk/pravne-predpisy/SK/ZZ/2007/5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6/59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6/2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19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12. Informatívne konsolidované znenie_54_2007" edit="true"/>
    <f:field ref="objsubject" par="" text="" edit="true"/>
    <f:field ref="objcreatedby" par="" text="Pénzeš, Juraj, Ing."/>
    <f:field ref="objcreatedat" par="" date="2025-04-24T10:57:04" text="24.4.2025 10:57:04"/>
    <f:field ref="objchangedby" par="" text="Bosáková, Oľga, Mgr."/>
    <f:field ref="objmodifiedat" par="" date="2025-04-24T11:08:13" text="24.4.2025 11:08:13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12. Informatívne konsolidované znenie_54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Ellingerová Ivana Ing.</dc:creator>
  <cp:lastModifiedBy>Benová Tímea</cp:lastModifiedBy>
  <cp:revision>11</cp:revision>
  <cp:lastPrinted>2025-02-13T08:10:00Z</cp:lastPrinted>
  <dcterms:created xsi:type="dcterms:W3CDTF">2025-02-11T09:04:00Z</dcterms:created>
  <dcterms:modified xsi:type="dcterms:W3CDTF">2025-05-07T07:16:00Z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Oľga Bosáková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24. 4. 2025, 10:57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24. 4. 2025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24.4.2025, 10:57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Bosáková, Oľga, Mgr.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410 (Odbor legislatívy)</vt:lpwstr>
  </property>
  <property fmtid="{D5CDD505-2E9C-101B-9397-08002B2CF9AE}" pid="342" name="FSC#COOELAK@1.1001:CreatedAt">
    <vt:lpwstr>24.04.2025</vt:lpwstr>
  </property>
  <property fmtid="{D5CDD505-2E9C-101B-9397-08002B2CF9AE}" pid="343" name="FSC#COOELAK@1.1001:OU">
    <vt:lpwstr>410 (Odbor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*COO.2296.100.2.6703970*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COO.2296.100.2.6703970</vt:lpwstr>
  </property>
  <property fmtid="{D5CDD505-2E9C-101B-9397-08002B2CF9AE}" pid="395" name="FSC#FSCFOLIO@1.1001:docpropproject">
    <vt:lpwstr/>
  </property>
</Properties>
</file>