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B3" w:rsidRPr="00B55CB3" w:rsidRDefault="00B55CB3" w:rsidP="00B55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B3">
        <w:rPr>
          <w:rFonts w:ascii="Times New Roman" w:hAnsi="Times New Roman" w:cs="Times New Roman"/>
          <w:b/>
          <w:sz w:val="24"/>
          <w:szCs w:val="24"/>
        </w:rPr>
        <w:t>Predkladacia správa</w:t>
      </w:r>
      <w:r w:rsidR="008D11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5CB3" w:rsidRDefault="00B55CB3" w:rsidP="00B55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26B" w:rsidRDefault="0089126B" w:rsidP="00B55C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53D" w:rsidRPr="00D72202" w:rsidRDefault="005F65C2" w:rsidP="0044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202">
        <w:rPr>
          <w:rFonts w:ascii="Times New Roman" w:hAnsi="Times New Roman" w:cs="Times New Roman"/>
          <w:sz w:val="24"/>
          <w:szCs w:val="24"/>
        </w:rPr>
        <w:t>N</w:t>
      </w:r>
      <w:r w:rsidR="00B55CB3" w:rsidRPr="00D72202">
        <w:rPr>
          <w:rFonts w:ascii="Times New Roman" w:hAnsi="Times New Roman" w:cs="Times New Roman"/>
          <w:sz w:val="24"/>
          <w:szCs w:val="24"/>
        </w:rPr>
        <w:t xml:space="preserve">a rokovanie </w:t>
      </w:r>
      <w:r w:rsidR="004425A6">
        <w:rPr>
          <w:rFonts w:ascii="Times New Roman" w:hAnsi="Times New Roman" w:cs="Times New Roman"/>
          <w:sz w:val="24"/>
          <w:szCs w:val="24"/>
        </w:rPr>
        <w:t>Legislatívnej rady vlády</w:t>
      </w:r>
      <w:r w:rsidR="00B55CB3" w:rsidRPr="00D72202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Pr="00D72202">
        <w:rPr>
          <w:rFonts w:ascii="Times New Roman" w:hAnsi="Times New Roman" w:cs="Times New Roman"/>
          <w:sz w:val="24"/>
          <w:szCs w:val="24"/>
        </w:rPr>
        <w:t xml:space="preserve">sa predkladá </w:t>
      </w:r>
      <w:r w:rsidR="00B55CB3" w:rsidRPr="00D72202">
        <w:rPr>
          <w:rFonts w:ascii="Times New Roman" w:hAnsi="Times New Roman" w:cs="Times New Roman"/>
          <w:sz w:val="24"/>
          <w:szCs w:val="24"/>
        </w:rPr>
        <w:t xml:space="preserve">návrh </w:t>
      </w:r>
      <w:r w:rsidR="0024024C" w:rsidRPr="00D72202">
        <w:rPr>
          <w:rFonts w:ascii="Times New Roman" w:hAnsi="Times New Roman" w:cs="Times New Roman"/>
          <w:sz w:val="24"/>
          <w:szCs w:val="24"/>
        </w:rPr>
        <w:t xml:space="preserve">zákona, ktorým sa </w:t>
      </w:r>
      <w:r w:rsidR="00F53716" w:rsidRPr="00D72202">
        <w:rPr>
          <w:rFonts w:ascii="Times New Roman" w:hAnsi="Times New Roman" w:cs="Times New Roman"/>
          <w:sz w:val="24"/>
          <w:szCs w:val="24"/>
        </w:rPr>
        <w:t xml:space="preserve">mení a </w:t>
      </w:r>
      <w:r w:rsidR="0024024C" w:rsidRPr="00D72202">
        <w:rPr>
          <w:rFonts w:ascii="Times New Roman" w:hAnsi="Times New Roman" w:cs="Times New Roman"/>
          <w:sz w:val="24"/>
          <w:szCs w:val="24"/>
        </w:rPr>
        <w:t xml:space="preserve">dopĺňa zákon č. </w:t>
      </w:r>
      <w:r w:rsidR="005C6E91" w:rsidRPr="00D72202">
        <w:rPr>
          <w:rFonts w:ascii="Times New Roman" w:hAnsi="Times New Roman" w:cs="Times New Roman"/>
          <w:sz w:val="24"/>
          <w:szCs w:val="24"/>
        </w:rPr>
        <w:t>404/2011 Z. z. o pobyte cudzincov a o zmene a</w:t>
      </w:r>
      <w:r w:rsidR="004425A6">
        <w:rPr>
          <w:rFonts w:ascii="Times New Roman" w:hAnsi="Times New Roman" w:cs="Times New Roman"/>
          <w:sz w:val="24"/>
          <w:szCs w:val="24"/>
        </w:rPr>
        <w:t> </w:t>
      </w:r>
      <w:r w:rsidR="005C6E91" w:rsidRPr="00D72202">
        <w:rPr>
          <w:rFonts w:ascii="Times New Roman" w:hAnsi="Times New Roman" w:cs="Times New Roman"/>
          <w:sz w:val="24"/>
          <w:szCs w:val="24"/>
        </w:rPr>
        <w:t xml:space="preserve">doplnení niektorých zákonov v znení neskorších predpisov </w:t>
      </w:r>
      <w:r w:rsidR="00E70980" w:rsidRPr="00D72202">
        <w:rPr>
          <w:rFonts w:ascii="Times New Roman" w:hAnsi="Times New Roman" w:cs="Times New Roman"/>
          <w:sz w:val="24"/>
          <w:szCs w:val="24"/>
        </w:rPr>
        <w:t>(ďalej len „návrh zákona“)</w:t>
      </w:r>
      <w:r w:rsidR="000B2D5F" w:rsidRPr="00D72202">
        <w:rPr>
          <w:rFonts w:ascii="Times New Roman" w:hAnsi="Times New Roman" w:cs="Times New Roman"/>
          <w:sz w:val="24"/>
          <w:szCs w:val="24"/>
        </w:rPr>
        <w:t>.</w:t>
      </w:r>
      <w:r w:rsidR="00AE5EE4" w:rsidRPr="00D72202">
        <w:rPr>
          <w:rFonts w:ascii="Times New Roman" w:hAnsi="Times New Roman" w:cs="Times New Roman"/>
          <w:sz w:val="24"/>
          <w:szCs w:val="24"/>
        </w:rPr>
        <w:t xml:space="preserve"> Návrh zákona sa predkladá ako iniciatívny návrh.</w:t>
      </w:r>
    </w:p>
    <w:p w:rsidR="00B55CB3" w:rsidRPr="00D72202" w:rsidRDefault="00B55CB3" w:rsidP="0082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90" w:rsidRPr="00D72202" w:rsidRDefault="00AE5EE4" w:rsidP="0082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202">
        <w:rPr>
          <w:rFonts w:ascii="Times New Roman" w:hAnsi="Times New Roman" w:cs="Times New Roman"/>
          <w:sz w:val="24"/>
          <w:szCs w:val="24"/>
        </w:rPr>
        <w:t>Primárnym cieľom n</w:t>
      </w:r>
      <w:r w:rsidR="00C82578" w:rsidRPr="00D72202">
        <w:rPr>
          <w:rFonts w:ascii="Times New Roman" w:hAnsi="Times New Roman" w:cs="Times New Roman"/>
          <w:sz w:val="24"/>
          <w:szCs w:val="24"/>
        </w:rPr>
        <w:t>ávrh</w:t>
      </w:r>
      <w:r w:rsidRPr="00D72202">
        <w:rPr>
          <w:rFonts w:ascii="Times New Roman" w:hAnsi="Times New Roman" w:cs="Times New Roman"/>
          <w:sz w:val="24"/>
          <w:szCs w:val="24"/>
        </w:rPr>
        <w:t>u</w:t>
      </w:r>
      <w:r w:rsidR="00C82578" w:rsidRPr="00D72202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D72202">
        <w:rPr>
          <w:rFonts w:ascii="Times New Roman" w:hAnsi="Times New Roman" w:cs="Times New Roman"/>
          <w:sz w:val="24"/>
          <w:szCs w:val="24"/>
        </w:rPr>
        <w:t xml:space="preserve">je </w:t>
      </w:r>
      <w:r w:rsidR="005F65C2" w:rsidRPr="00D72202">
        <w:rPr>
          <w:rFonts w:ascii="Times New Roman" w:hAnsi="Times New Roman" w:cs="Times New Roman"/>
          <w:sz w:val="24"/>
          <w:szCs w:val="24"/>
        </w:rPr>
        <w:t>zabezpečenie naliehavého riešenia situácie pri</w:t>
      </w:r>
      <w:r w:rsidR="004425A6">
        <w:rPr>
          <w:rFonts w:ascii="Times New Roman" w:hAnsi="Times New Roman" w:cs="Times New Roman"/>
          <w:sz w:val="24"/>
          <w:szCs w:val="24"/>
        </w:rPr>
        <w:t> </w:t>
      </w:r>
      <w:r w:rsidR="005F65C2" w:rsidRPr="00D72202">
        <w:rPr>
          <w:rFonts w:ascii="Times New Roman" w:hAnsi="Times New Roman" w:cs="Times New Roman"/>
          <w:sz w:val="24"/>
          <w:szCs w:val="24"/>
        </w:rPr>
        <w:t xml:space="preserve">vybavovaní cudzincov na oddeleniach cudzineckej polície Policajného zboru ako aj </w:t>
      </w:r>
      <w:r w:rsidRPr="00D72202">
        <w:rPr>
          <w:rFonts w:ascii="Times New Roman" w:hAnsi="Times New Roman" w:cs="Times New Roman"/>
          <w:sz w:val="24"/>
          <w:szCs w:val="24"/>
        </w:rPr>
        <w:t xml:space="preserve">prijatie </w:t>
      </w:r>
      <w:r w:rsidR="00C82578" w:rsidRPr="00D72202">
        <w:rPr>
          <w:rFonts w:ascii="Times New Roman" w:hAnsi="Times New Roman" w:cs="Times New Roman"/>
          <w:sz w:val="24"/>
          <w:szCs w:val="24"/>
        </w:rPr>
        <w:t>legislatívn</w:t>
      </w:r>
      <w:r w:rsidRPr="00D72202">
        <w:rPr>
          <w:rFonts w:ascii="Times New Roman" w:hAnsi="Times New Roman" w:cs="Times New Roman"/>
          <w:sz w:val="24"/>
          <w:szCs w:val="24"/>
        </w:rPr>
        <w:t>ych</w:t>
      </w:r>
      <w:r w:rsidR="00C82578" w:rsidRPr="00D72202">
        <w:rPr>
          <w:rFonts w:ascii="Times New Roman" w:hAnsi="Times New Roman" w:cs="Times New Roman"/>
          <w:sz w:val="24"/>
          <w:szCs w:val="24"/>
        </w:rPr>
        <w:t xml:space="preserve"> opatren</w:t>
      </w:r>
      <w:r w:rsidRPr="00D72202">
        <w:rPr>
          <w:rFonts w:ascii="Times New Roman" w:hAnsi="Times New Roman" w:cs="Times New Roman"/>
          <w:sz w:val="24"/>
          <w:szCs w:val="24"/>
        </w:rPr>
        <w:t>í</w:t>
      </w:r>
      <w:r w:rsidR="00C82578" w:rsidRPr="00D72202">
        <w:rPr>
          <w:rFonts w:ascii="Times New Roman" w:hAnsi="Times New Roman" w:cs="Times New Roman"/>
          <w:sz w:val="24"/>
          <w:szCs w:val="24"/>
        </w:rPr>
        <w:t xml:space="preserve"> na účel </w:t>
      </w:r>
      <w:r w:rsidRPr="00D72202">
        <w:rPr>
          <w:rFonts w:ascii="Times New Roman" w:hAnsi="Times New Roman" w:cs="Times New Roman"/>
          <w:sz w:val="24"/>
          <w:szCs w:val="24"/>
        </w:rPr>
        <w:t>zjednodušenia podmienok prijímania cudzincov na</w:t>
      </w:r>
      <w:r w:rsidR="004425A6">
        <w:rPr>
          <w:rFonts w:ascii="Times New Roman" w:hAnsi="Times New Roman" w:cs="Times New Roman"/>
          <w:sz w:val="24"/>
          <w:szCs w:val="24"/>
        </w:rPr>
        <w:t> </w:t>
      </w:r>
      <w:r w:rsidRPr="00D72202">
        <w:rPr>
          <w:rFonts w:ascii="Times New Roman" w:hAnsi="Times New Roman" w:cs="Times New Roman"/>
          <w:sz w:val="24"/>
          <w:szCs w:val="24"/>
        </w:rPr>
        <w:t>územie Slovenskej republiky</w:t>
      </w:r>
      <w:r w:rsidR="00DB15A0" w:rsidRPr="00D72202">
        <w:rPr>
          <w:rFonts w:ascii="Times New Roman" w:hAnsi="Times New Roman" w:cs="Times New Roman"/>
          <w:sz w:val="24"/>
          <w:szCs w:val="24"/>
        </w:rPr>
        <w:t xml:space="preserve">. Súčasťou týchto opatrení </w:t>
      </w:r>
      <w:r w:rsidR="0089126B" w:rsidRPr="00D72202">
        <w:rPr>
          <w:rFonts w:ascii="Times New Roman" w:hAnsi="Times New Roman" w:cs="Times New Roman"/>
          <w:sz w:val="24"/>
          <w:szCs w:val="24"/>
        </w:rPr>
        <w:t>j</w:t>
      </w:r>
      <w:r w:rsidR="00DB15A0" w:rsidRPr="00D72202">
        <w:rPr>
          <w:rFonts w:ascii="Times New Roman" w:hAnsi="Times New Roman" w:cs="Times New Roman"/>
          <w:sz w:val="24"/>
          <w:szCs w:val="24"/>
        </w:rPr>
        <w:t xml:space="preserve">e </w:t>
      </w:r>
      <w:r w:rsidRPr="00D72202">
        <w:rPr>
          <w:rFonts w:ascii="Times New Roman" w:hAnsi="Times New Roman" w:cs="Times New Roman"/>
          <w:sz w:val="24"/>
          <w:szCs w:val="24"/>
        </w:rPr>
        <w:t>najmä</w:t>
      </w:r>
      <w:r w:rsidR="009B4845" w:rsidRPr="00D72202">
        <w:rPr>
          <w:rFonts w:ascii="Times New Roman" w:hAnsi="Times New Roman" w:cs="Times New Roman"/>
          <w:sz w:val="24"/>
          <w:szCs w:val="24"/>
        </w:rPr>
        <w:t xml:space="preserve"> </w:t>
      </w:r>
      <w:r w:rsidR="00BE4290" w:rsidRPr="00D72202">
        <w:rPr>
          <w:rFonts w:ascii="Times New Roman" w:hAnsi="Times New Roman" w:cs="Times New Roman"/>
          <w:sz w:val="24"/>
          <w:szCs w:val="24"/>
        </w:rPr>
        <w:t>zaved</w:t>
      </w:r>
      <w:r w:rsidRPr="00D72202">
        <w:rPr>
          <w:rFonts w:ascii="Times New Roman" w:hAnsi="Times New Roman" w:cs="Times New Roman"/>
          <w:sz w:val="24"/>
          <w:szCs w:val="24"/>
        </w:rPr>
        <w:t>en</w:t>
      </w:r>
      <w:r w:rsidR="00DB15A0" w:rsidRPr="00D72202">
        <w:rPr>
          <w:rFonts w:ascii="Times New Roman" w:hAnsi="Times New Roman" w:cs="Times New Roman"/>
          <w:sz w:val="24"/>
          <w:szCs w:val="24"/>
        </w:rPr>
        <w:t>ie</w:t>
      </w:r>
      <w:r w:rsidR="00BE4290" w:rsidRPr="00D72202">
        <w:rPr>
          <w:rFonts w:ascii="Times New Roman" w:hAnsi="Times New Roman" w:cs="Times New Roman"/>
          <w:sz w:val="24"/>
          <w:szCs w:val="24"/>
        </w:rPr>
        <w:t xml:space="preserve"> rovnak</w:t>
      </w:r>
      <w:r w:rsidRPr="00D72202">
        <w:rPr>
          <w:rFonts w:ascii="Times New Roman" w:hAnsi="Times New Roman" w:cs="Times New Roman"/>
          <w:sz w:val="24"/>
          <w:szCs w:val="24"/>
        </w:rPr>
        <w:t>ých pravidiel</w:t>
      </w:r>
      <w:r w:rsidR="002F3066" w:rsidRPr="00D72202">
        <w:rPr>
          <w:rFonts w:ascii="Times New Roman" w:hAnsi="Times New Roman" w:cs="Times New Roman"/>
          <w:sz w:val="24"/>
          <w:szCs w:val="24"/>
        </w:rPr>
        <w:t xml:space="preserve"> pri používaní</w:t>
      </w:r>
      <w:r w:rsidR="00BE4290" w:rsidRPr="00D72202">
        <w:rPr>
          <w:rFonts w:ascii="Times New Roman" w:hAnsi="Times New Roman" w:cs="Times New Roman"/>
          <w:sz w:val="24"/>
          <w:szCs w:val="24"/>
        </w:rPr>
        <w:t> rezervačné</w:t>
      </w:r>
      <w:r w:rsidR="002F3066" w:rsidRPr="00D72202">
        <w:rPr>
          <w:rFonts w:ascii="Times New Roman" w:hAnsi="Times New Roman" w:cs="Times New Roman"/>
          <w:sz w:val="24"/>
          <w:szCs w:val="24"/>
        </w:rPr>
        <w:t>ho</w:t>
      </w:r>
      <w:r w:rsidR="00D72202">
        <w:rPr>
          <w:rFonts w:ascii="Times New Roman" w:hAnsi="Times New Roman" w:cs="Times New Roman"/>
          <w:sz w:val="24"/>
          <w:szCs w:val="24"/>
        </w:rPr>
        <w:t xml:space="preserve"> </w:t>
      </w:r>
      <w:r w:rsidR="00BE4290" w:rsidRPr="00D72202">
        <w:rPr>
          <w:rFonts w:ascii="Times New Roman" w:hAnsi="Times New Roman" w:cs="Times New Roman"/>
          <w:sz w:val="24"/>
          <w:szCs w:val="24"/>
        </w:rPr>
        <w:t>systému</w:t>
      </w:r>
      <w:r w:rsidR="00DB15A0" w:rsidRPr="00D72202">
        <w:rPr>
          <w:rFonts w:ascii="Times New Roman" w:hAnsi="Times New Roman" w:cs="Times New Roman"/>
          <w:sz w:val="24"/>
          <w:szCs w:val="24"/>
        </w:rPr>
        <w:t xml:space="preserve"> Ministerstva vnútra Slovenskej republiky, zrušenie niektorých administratívnych povinností </w:t>
      </w:r>
      <w:r w:rsidR="000F7555" w:rsidRPr="00D72202">
        <w:rPr>
          <w:rFonts w:ascii="Times New Roman" w:hAnsi="Times New Roman" w:cs="Times New Roman"/>
          <w:sz w:val="24"/>
          <w:szCs w:val="24"/>
        </w:rPr>
        <w:t xml:space="preserve">cudzincov </w:t>
      </w:r>
      <w:r w:rsidR="00DB15A0" w:rsidRPr="00D72202">
        <w:rPr>
          <w:rFonts w:ascii="Times New Roman" w:hAnsi="Times New Roman" w:cs="Times New Roman"/>
          <w:sz w:val="24"/>
          <w:szCs w:val="24"/>
        </w:rPr>
        <w:t>a zavedenie regulačných opatrení vo forme kvót v prípade štátnych príslušníkov tretích krajín žiadajúcich o</w:t>
      </w:r>
      <w:r w:rsidR="005F65C2" w:rsidRPr="00D72202">
        <w:rPr>
          <w:rFonts w:ascii="Times New Roman" w:hAnsi="Times New Roman" w:cs="Times New Roman"/>
          <w:sz w:val="24"/>
          <w:szCs w:val="24"/>
        </w:rPr>
        <w:t xml:space="preserve"> prechodný </w:t>
      </w:r>
      <w:r w:rsidR="00DB15A0" w:rsidRPr="00D72202">
        <w:rPr>
          <w:rFonts w:ascii="Times New Roman" w:hAnsi="Times New Roman" w:cs="Times New Roman"/>
          <w:sz w:val="24"/>
          <w:szCs w:val="24"/>
        </w:rPr>
        <w:t>pobyt na</w:t>
      </w:r>
      <w:r w:rsidR="004425A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DB15A0" w:rsidRPr="00D72202">
        <w:rPr>
          <w:rFonts w:ascii="Times New Roman" w:hAnsi="Times New Roman" w:cs="Times New Roman"/>
          <w:sz w:val="24"/>
          <w:szCs w:val="24"/>
        </w:rPr>
        <w:t>účel podnikania</w:t>
      </w:r>
      <w:r w:rsidR="00BE4290" w:rsidRPr="00D72202">
        <w:rPr>
          <w:rFonts w:ascii="Times New Roman" w:hAnsi="Times New Roman" w:cs="Times New Roman"/>
          <w:sz w:val="24"/>
          <w:szCs w:val="24"/>
        </w:rPr>
        <w:t>.</w:t>
      </w:r>
    </w:p>
    <w:p w:rsidR="00BE4290" w:rsidRPr="00D72202" w:rsidRDefault="0089126B" w:rsidP="0082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5A0" w:rsidRPr="00D72202" w:rsidRDefault="00DB15A0" w:rsidP="00D72202">
      <w:pPr>
        <w:spacing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2202">
        <w:rPr>
          <w:rFonts w:ascii="Times New Roman" w:hAnsi="Times New Roman" w:cs="Times New Roman"/>
          <w:sz w:val="24"/>
          <w:szCs w:val="24"/>
        </w:rPr>
        <w:t xml:space="preserve">Návrh zákona nebol predložený do medzirezortného pripomienkového konania v súlade s článkom 16 Legislatívnych pravidiel vlády Slovenskej republiky. Dôvodom je </w:t>
      </w:r>
      <w:r w:rsidR="00CD564E" w:rsidRPr="00D72202">
        <w:rPr>
          <w:rFonts w:ascii="Times New Roman" w:hAnsi="Times New Roman" w:cs="Times New Roman"/>
          <w:sz w:val="24"/>
          <w:szCs w:val="24"/>
        </w:rPr>
        <w:t>možnosť vzniku rizika</w:t>
      </w:r>
      <w:r w:rsidRPr="00D72202">
        <w:rPr>
          <w:rFonts w:ascii="Times New Roman" w:hAnsi="Times New Roman" w:cs="Times New Roman"/>
          <w:sz w:val="24"/>
          <w:szCs w:val="24"/>
        </w:rPr>
        <w:t xml:space="preserve"> ohrozenia </w:t>
      </w:r>
      <w:r w:rsidR="00134CBC">
        <w:rPr>
          <w:rFonts w:ascii="Times New Roman" w:hAnsi="Times New Roman" w:cs="Times New Roman"/>
          <w:sz w:val="24"/>
          <w:szCs w:val="24"/>
        </w:rPr>
        <w:t xml:space="preserve">základných ľudských práv a slobôd a </w:t>
      </w:r>
      <w:r w:rsidRPr="00D72202">
        <w:rPr>
          <w:rFonts w:ascii="Times New Roman" w:hAnsi="Times New Roman" w:cs="Times New Roman"/>
          <w:sz w:val="24"/>
          <w:szCs w:val="24"/>
        </w:rPr>
        <w:t>bezpečnosti</w:t>
      </w:r>
      <w:r w:rsidR="000F7555" w:rsidRPr="00D72202">
        <w:rPr>
          <w:rFonts w:ascii="Times New Roman" w:hAnsi="Times New Roman" w:cs="Times New Roman"/>
          <w:sz w:val="24"/>
          <w:szCs w:val="24"/>
        </w:rPr>
        <w:t xml:space="preserve"> </w:t>
      </w:r>
      <w:r w:rsidRPr="00D72202"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CD564E" w:rsidRPr="00D72202">
        <w:rPr>
          <w:rFonts w:ascii="Times New Roman" w:hAnsi="Times New Roman" w:cs="Times New Roman"/>
          <w:sz w:val="24"/>
          <w:szCs w:val="24"/>
        </w:rPr>
        <w:t xml:space="preserve">neriešenia </w:t>
      </w:r>
      <w:r w:rsidR="00996EBA" w:rsidRPr="00D72202">
        <w:rPr>
          <w:rFonts w:ascii="Times New Roman" w:hAnsi="Times New Roman" w:cs="Times New Roman"/>
          <w:sz w:val="24"/>
          <w:szCs w:val="24"/>
        </w:rPr>
        <w:t>kritickej situácie na oddeleniach cudzineckej polície Policajného zboru</w:t>
      </w:r>
      <w:r w:rsidR="00FA5945" w:rsidRPr="00D72202">
        <w:rPr>
          <w:rFonts w:ascii="Times New Roman" w:hAnsi="Times New Roman" w:cs="Times New Roman"/>
          <w:sz w:val="24"/>
          <w:szCs w:val="24"/>
        </w:rPr>
        <w:t xml:space="preserve">. </w:t>
      </w:r>
      <w:r w:rsidR="00996EBA" w:rsidRPr="00D72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578" w:rsidRPr="00D72202" w:rsidRDefault="00C82578" w:rsidP="00C82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CE6" w:rsidRPr="00470CE6" w:rsidRDefault="00470CE6" w:rsidP="00DB18F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70CE6">
        <w:rPr>
          <w:rFonts w:ascii="Times New Roman" w:hAnsi="Times New Roman" w:cs="Times New Roman"/>
          <w:color w:val="000000"/>
          <w:sz w:val="24"/>
          <w:szCs w:val="24"/>
        </w:rPr>
        <w:t>ávrh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E6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v súlade </w:t>
      </w:r>
      <w:r w:rsidRPr="00470CE6">
        <w:rPr>
          <w:rFonts w:ascii="Times New Roman" w:hAnsi="Times New Roman" w:cs="Times New Roman"/>
          <w:color w:val="000000"/>
          <w:sz w:val="24"/>
          <w:szCs w:val="24"/>
        </w:rPr>
        <w:t xml:space="preserve">s Európskou chartou miestnej samosprávy. </w:t>
      </w: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E6" w:rsidRPr="00470CE6" w:rsidRDefault="00470CE6" w:rsidP="00470CE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3696" w:rsidRDefault="005D3696" w:rsidP="00C825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091C7D"/>
    <w:multiLevelType w:val="hybridMultilevel"/>
    <w:tmpl w:val="CC137F2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D905A4"/>
    <w:multiLevelType w:val="hybridMultilevel"/>
    <w:tmpl w:val="A4889EF6"/>
    <w:lvl w:ilvl="0" w:tplc="666A5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753DD"/>
    <w:multiLevelType w:val="hybridMultilevel"/>
    <w:tmpl w:val="43126696"/>
    <w:lvl w:ilvl="0" w:tplc="06623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B3"/>
    <w:rsid w:val="000027EB"/>
    <w:rsid w:val="000204D2"/>
    <w:rsid w:val="00052744"/>
    <w:rsid w:val="00087847"/>
    <w:rsid w:val="00090B0F"/>
    <w:rsid w:val="000B2D5F"/>
    <w:rsid w:val="000E60B7"/>
    <w:rsid w:val="000F7555"/>
    <w:rsid w:val="00123B72"/>
    <w:rsid w:val="00134CBC"/>
    <w:rsid w:val="00171D3E"/>
    <w:rsid w:val="00203E7F"/>
    <w:rsid w:val="00210FCD"/>
    <w:rsid w:val="002220E4"/>
    <w:rsid w:val="0024024C"/>
    <w:rsid w:val="00241CB4"/>
    <w:rsid w:val="00243F75"/>
    <w:rsid w:val="002839D3"/>
    <w:rsid w:val="002857DC"/>
    <w:rsid w:val="002B524C"/>
    <w:rsid w:val="002B78D8"/>
    <w:rsid w:val="002E1662"/>
    <w:rsid w:val="002F3066"/>
    <w:rsid w:val="00307263"/>
    <w:rsid w:val="003129B8"/>
    <w:rsid w:val="00323990"/>
    <w:rsid w:val="00325FAA"/>
    <w:rsid w:val="00356110"/>
    <w:rsid w:val="00376BF6"/>
    <w:rsid w:val="00390960"/>
    <w:rsid w:val="003B0D3E"/>
    <w:rsid w:val="003D0578"/>
    <w:rsid w:val="003E636F"/>
    <w:rsid w:val="003F52E5"/>
    <w:rsid w:val="0041166C"/>
    <w:rsid w:val="004425A6"/>
    <w:rsid w:val="0045475C"/>
    <w:rsid w:val="00470CE6"/>
    <w:rsid w:val="004750B9"/>
    <w:rsid w:val="00491C39"/>
    <w:rsid w:val="00493B3E"/>
    <w:rsid w:val="004A55FD"/>
    <w:rsid w:val="005111EA"/>
    <w:rsid w:val="005651CA"/>
    <w:rsid w:val="00565573"/>
    <w:rsid w:val="00580863"/>
    <w:rsid w:val="005A195A"/>
    <w:rsid w:val="005C5553"/>
    <w:rsid w:val="005C6E91"/>
    <w:rsid w:val="005C78C8"/>
    <w:rsid w:val="005D3696"/>
    <w:rsid w:val="005E3358"/>
    <w:rsid w:val="005F65C2"/>
    <w:rsid w:val="005F72B0"/>
    <w:rsid w:val="00624CB3"/>
    <w:rsid w:val="00690C4E"/>
    <w:rsid w:val="00696CB0"/>
    <w:rsid w:val="006C05F4"/>
    <w:rsid w:val="0070730A"/>
    <w:rsid w:val="00731D65"/>
    <w:rsid w:val="007354AC"/>
    <w:rsid w:val="0075667E"/>
    <w:rsid w:val="007610B6"/>
    <w:rsid w:val="007B409A"/>
    <w:rsid w:val="007D1511"/>
    <w:rsid w:val="007F18D8"/>
    <w:rsid w:val="007F3879"/>
    <w:rsid w:val="00802416"/>
    <w:rsid w:val="00807816"/>
    <w:rsid w:val="008105FC"/>
    <w:rsid w:val="00823D7B"/>
    <w:rsid w:val="00855DE8"/>
    <w:rsid w:val="0086506B"/>
    <w:rsid w:val="00884707"/>
    <w:rsid w:val="0089126B"/>
    <w:rsid w:val="00895375"/>
    <w:rsid w:val="008C1AA0"/>
    <w:rsid w:val="008D119F"/>
    <w:rsid w:val="00900469"/>
    <w:rsid w:val="0090261D"/>
    <w:rsid w:val="009047D1"/>
    <w:rsid w:val="009561E4"/>
    <w:rsid w:val="0098094C"/>
    <w:rsid w:val="00990B75"/>
    <w:rsid w:val="00996EBA"/>
    <w:rsid w:val="009B4845"/>
    <w:rsid w:val="009B58E8"/>
    <w:rsid w:val="009D7A82"/>
    <w:rsid w:val="009E669E"/>
    <w:rsid w:val="00A2053D"/>
    <w:rsid w:val="00A25A6F"/>
    <w:rsid w:val="00A26731"/>
    <w:rsid w:val="00A53707"/>
    <w:rsid w:val="00A717F7"/>
    <w:rsid w:val="00AB1AA3"/>
    <w:rsid w:val="00AB1FC7"/>
    <w:rsid w:val="00AE1F8A"/>
    <w:rsid w:val="00AE5EE4"/>
    <w:rsid w:val="00AF6542"/>
    <w:rsid w:val="00B2439A"/>
    <w:rsid w:val="00B557CD"/>
    <w:rsid w:val="00B55CB3"/>
    <w:rsid w:val="00B6017C"/>
    <w:rsid w:val="00B97357"/>
    <w:rsid w:val="00BD2592"/>
    <w:rsid w:val="00BE4290"/>
    <w:rsid w:val="00C3287E"/>
    <w:rsid w:val="00C82578"/>
    <w:rsid w:val="00C87493"/>
    <w:rsid w:val="00C95335"/>
    <w:rsid w:val="00CC31A3"/>
    <w:rsid w:val="00CC4E10"/>
    <w:rsid w:val="00CD564E"/>
    <w:rsid w:val="00CE2788"/>
    <w:rsid w:val="00D05A39"/>
    <w:rsid w:val="00D12C09"/>
    <w:rsid w:val="00D14BC3"/>
    <w:rsid w:val="00D316F1"/>
    <w:rsid w:val="00D46F76"/>
    <w:rsid w:val="00D66671"/>
    <w:rsid w:val="00D72202"/>
    <w:rsid w:val="00D95F92"/>
    <w:rsid w:val="00DB15A0"/>
    <w:rsid w:val="00DB18F0"/>
    <w:rsid w:val="00DF0D9E"/>
    <w:rsid w:val="00E07165"/>
    <w:rsid w:val="00E23AD4"/>
    <w:rsid w:val="00E349FA"/>
    <w:rsid w:val="00E70980"/>
    <w:rsid w:val="00E737C1"/>
    <w:rsid w:val="00EB004A"/>
    <w:rsid w:val="00F21C0D"/>
    <w:rsid w:val="00F53716"/>
    <w:rsid w:val="00F8785B"/>
    <w:rsid w:val="00FA1F0B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CBE7"/>
  <w15:docId w15:val="{6CD2A5E1-047D-4AF4-A751-8B650B3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20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C31A3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Dúbravská Lucia</dc:creator>
  <cp:lastModifiedBy>Nikoleta Fekete</cp:lastModifiedBy>
  <cp:revision>2</cp:revision>
  <dcterms:created xsi:type="dcterms:W3CDTF">2025-05-13T11:37:00Z</dcterms:created>
  <dcterms:modified xsi:type="dcterms:W3CDTF">2025-05-13T11:37:00Z</dcterms:modified>
</cp:coreProperties>
</file>