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37FEB" w14:textId="77777777"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330F1F4E" w14:textId="77777777"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6630D15E" w14:textId="77777777"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14:paraId="2E9A0816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79DD01C6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14:paraId="180AE7F9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6634F0E8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14:paraId="08D09050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75720050" w14:textId="5930D69C" w:rsidR="001B23B7" w:rsidRPr="00C96416" w:rsidRDefault="00435C93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96416">
              <w:rPr>
                <w:rFonts w:ascii="Times New Roman" w:hAnsi="Times New Roman" w:cs="Times New Roman"/>
                <w:sz w:val="24"/>
                <w:szCs w:val="24"/>
              </w:rPr>
              <w:t xml:space="preserve">Návrh zákona, ktorým sa mení a dopĺňa zákon č. 544/2002 Z. z. o Horskej záchrannej službe v znení neskorších predpisov </w:t>
            </w:r>
            <w:r w:rsidR="00712FBD" w:rsidRPr="00C96416">
              <w:rPr>
                <w:rFonts w:ascii="Times New Roman" w:hAnsi="Times New Roman" w:cs="Times New Roman"/>
                <w:sz w:val="24"/>
                <w:szCs w:val="24"/>
              </w:rPr>
              <w:t>a ktorým sa menia a dopĺňajú niektoré zákony</w:t>
            </w:r>
          </w:p>
          <w:p w14:paraId="3182FA7E" w14:textId="77777777" w:rsidR="001B23B7" w:rsidRPr="00C96416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752A8A34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443D0D0D" w14:textId="77777777" w:rsidR="001B23B7" w:rsidRPr="00C96416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96416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14:paraId="7A85C40E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04EEF6" w14:textId="1D035EB1" w:rsidR="001B23B7" w:rsidRPr="00C96416" w:rsidRDefault="005E2720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964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vnútra S</w:t>
            </w:r>
            <w:r w:rsidR="00936AEC" w:rsidRPr="00C964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lovenskej republiky</w:t>
            </w:r>
            <w:r w:rsidR="002427F8" w:rsidRPr="00C964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14:paraId="64506028" w14:textId="77777777" w:rsidR="001B23B7" w:rsidRPr="00C96416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7EA0FE78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78BF5201" w14:textId="77777777" w:rsidR="001B23B7" w:rsidRPr="00C96416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96416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5EB9F98E" w14:textId="77777777" w:rsidR="001B23B7" w:rsidRPr="00C96416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C9641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7ACE8" w14:textId="77777777" w:rsidR="001B23B7" w:rsidRPr="00C96416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964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14:paraId="6F2D2133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014F38A9" w14:textId="77777777" w:rsidR="001B23B7" w:rsidRPr="00C96416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573D50A2" w14:textId="40DD56A3" w:rsidR="001B23B7" w:rsidRPr="00C96416" w:rsidRDefault="00C72D7B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C9641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64B3B41" w14:textId="77777777" w:rsidR="001B23B7" w:rsidRPr="00C96416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964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14:paraId="16C20007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315F93A5" w14:textId="77777777" w:rsidR="001B23B7" w:rsidRPr="00C96416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3AAFECFF" w14:textId="77777777" w:rsidR="001B23B7" w:rsidRPr="00C96416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C9641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0A23B421" w14:textId="77777777" w:rsidR="001B23B7" w:rsidRPr="00C96416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964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C964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C964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14:paraId="20E1E96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2B87BC33" w14:textId="6CC69A92" w:rsidR="001B23B7" w:rsidRPr="00C96416" w:rsidRDefault="001B23B7" w:rsidP="000800F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C964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C964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C964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C964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C964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  <w:r w:rsidR="00C72D7B" w:rsidRPr="00C964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C72D7B" w:rsidRPr="00C964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0</w:t>
            </w:r>
          </w:p>
          <w:p w14:paraId="114BB816" w14:textId="77777777" w:rsidR="001B23B7" w:rsidRPr="00C96416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37131168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5C2E95C" w14:textId="77777777" w:rsidR="001B23B7" w:rsidRPr="00C96416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96416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2DF5" w14:textId="4CC3CCA3" w:rsidR="001B23B7" w:rsidRPr="007D203E" w:rsidRDefault="007D203E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20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bez PPK</w:t>
            </w:r>
          </w:p>
        </w:tc>
      </w:tr>
      <w:tr w:rsidR="00612E08" w:rsidRPr="00612E08" w14:paraId="48F061EB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18F90EE" w14:textId="77777777" w:rsidR="001B23B7" w:rsidRPr="00C96416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96416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C96416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E59C" w14:textId="015D8FB7" w:rsidR="001B23B7" w:rsidRPr="007D203E" w:rsidRDefault="007D203E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20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="00070103" w:rsidRPr="007D20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anuár 2025</w:t>
            </w:r>
          </w:p>
        </w:tc>
      </w:tr>
      <w:tr w:rsidR="00612E08" w:rsidRPr="00612E08" w14:paraId="31AE9335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8E962D1" w14:textId="77777777" w:rsidR="001B23B7" w:rsidRPr="00C96416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C96416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C96416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BBBA" w14:textId="1E9969EE" w:rsidR="001B23B7" w:rsidRPr="007D203E" w:rsidRDefault="007D20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20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máj 2025</w:t>
            </w:r>
            <w:bookmarkStart w:id="0" w:name="_GoBack"/>
            <w:bookmarkEnd w:id="0"/>
          </w:p>
        </w:tc>
      </w:tr>
      <w:tr w:rsidR="00612E08" w:rsidRPr="00612E08" w14:paraId="5756E444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1521A6B" w14:textId="77777777" w:rsidR="001B23B7" w:rsidRPr="00C96416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96416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3D43" w14:textId="1C72E6EB" w:rsidR="001B23B7" w:rsidRPr="007D203E" w:rsidRDefault="007D203E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20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jún </w:t>
            </w:r>
            <w:r w:rsidR="00070103" w:rsidRPr="007D20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2025</w:t>
            </w:r>
          </w:p>
        </w:tc>
      </w:tr>
      <w:tr w:rsidR="00612E08" w:rsidRPr="00612E08" w14:paraId="370D03B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B7FF5FF" w14:textId="77777777" w:rsidR="001B23B7" w:rsidRPr="00C96416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5E683BC8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9535ECB" w14:textId="77777777" w:rsidR="001B23B7" w:rsidRPr="00C96416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96416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14:paraId="3EB6A42A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66242" w14:textId="77777777" w:rsidR="0047692A" w:rsidRPr="00C96416" w:rsidRDefault="001B23B7" w:rsidP="0047692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C964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14:paraId="5206D14A" w14:textId="70065F60" w:rsidR="0047692A" w:rsidRPr="00C96416" w:rsidRDefault="0047692A" w:rsidP="0047692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C96416">
              <w:rPr>
                <w:rFonts w:ascii="Times New Roman" w:hAnsi="Times New Roman" w:cs="Times New Roman"/>
                <w:sz w:val="20"/>
                <w:szCs w:val="20"/>
              </w:rPr>
              <w:t>Cieľom návrhu zákona je najmä zrýchliť a zefektívniť výkon úloh Horskej záchrannej služby, zabrániť zneužívaniu slovného označenia „Horská záchranná služba“ a znaku Horskej záchrannej služby, upraviť</w:t>
            </w:r>
            <w:r w:rsidRPr="00C96416"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pravidlá</w:t>
            </w:r>
            <w:r w:rsidRPr="00C96416">
              <w:rPr>
                <w:rStyle w:val="awspan"/>
                <w:rFonts w:ascii="Times New Roman" w:hAnsi="Times New Roman" w:cs="Times New Roman"/>
                <w:color w:val="000000"/>
                <w:spacing w:val="81"/>
                <w:sz w:val="20"/>
                <w:szCs w:val="20"/>
              </w:rPr>
              <w:t xml:space="preserve"> </w:t>
            </w:r>
            <w:r w:rsidRPr="00C96416"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>registrácie</w:t>
            </w:r>
            <w:r w:rsidRPr="00C96416">
              <w:rPr>
                <w:rStyle w:val="awspan"/>
                <w:rFonts w:ascii="Times New Roman" w:hAnsi="Times New Roman" w:cs="Times New Roman"/>
                <w:color w:val="000000"/>
                <w:spacing w:val="81"/>
                <w:sz w:val="20"/>
                <w:szCs w:val="20"/>
              </w:rPr>
              <w:t xml:space="preserve"> </w:t>
            </w:r>
            <w:r w:rsidRPr="00C96416"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C96416">
              <w:rPr>
                <w:rStyle w:val="awspan"/>
                <w:rFonts w:ascii="Times New Roman" w:hAnsi="Times New Roman" w:cs="Times New Roman"/>
                <w:color w:val="000000"/>
                <w:spacing w:val="81"/>
                <w:sz w:val="20"/>
                <w:szCs w:val="20"/>
              </w:rPr>
              <w:t xml:space="preserve"> </w:t>
            </w:r>
            <w:r w:rsidRPr="00C96416"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>členstva</w:t>
            </w:r>
            <w:r w:rsidRPr="00C96416">
              <w:rPr>
                <w:rStyle w:val="awspan"/>
                <w:rFonts w:ascii="Times New Roman" w:hAnsi="Times New Roman" w:cs="Times New Roman"/>
                <w:color w:val="000000"/>
                <w:spacing w:val="81"/>
                <w:sz w:val="20"/>
                <w:szCs w:val="20"/>
              </w:rPr>
              <w:t xml:space="preserve"> </w:t>
            </w:r>
            <w:r w:rsidRPr="00C96416"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r w:rsidRPr="00C96416">
              <w:rPr>
                <w:rStyle w:val="awspan"/>
                <w:rFonts w:ascii="Times New Roman" w:hAnsi="Times New Roman" w:cs="Times New Roman"/>
                <w:color w:val="000000"/>
                <w:spacing w:val="81"/>
                <w:sz w:val="20"/>
                <w:szCs w:val="20"/>
              </w:rPr>
              <w:t xml:space="preserve"> </w:t>
            </w:r>
            <w:r w:rsidRPr="00C96416"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>Národnej</w:t>
            </w:r>
            <w:r w:rsidRPr="00C96416">
              <w:rPr>
                <w:rStyle w:val="awspan"/>
                <w:rFonts w:ascii="Times New Roman" w:hAnsi="Times New Roman" w:cs="Times New Roman"/>
                <w:color w:val="000000"/>
                <w:spacing w:val="81"/>
                <w:sz w:val="20"/>
                <w:szCs w:val="20"/>
              </w:rPr>
              <w:t xml:space="preserve"> </w:t>
            </w:r>
            <w:r w:rsidRPr="00C96416"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>asociácii</w:t>
            </w:r>
            <w:r w:rsidRPr="00C96416">
              <w:rPr>
                <w:rStyle w:val="awspan"/>
                <w:rFonts w:ascii="Times New Roman" w:hAnsi="Times New Roman" w:cs="Times New Roman"/>
                <w:color w:val="000000"/>
                <w:spacing w:val="81"/>
                <w:sz w:val="20"/>
                <w:szCs w:val="20"/>
              </w:rPr>
              <w:t xml:space="preserve"> </w:t>
            </w:r>
            <w:r w:rsidRPr="00C96416"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>horských</w:t>
            </w:r>
            <w:r w:rsidRPr="00C96416">
              <w:rPr>
                <w:rStyle w:val="awspan"/>
                <w:rFonts w:ascii="Times New Roman" w:hAnsi="Times New Roman" w:cs="Times New Roman"/>
                <w:color w:val="000000"/>
                <w:spacing w:val="81"/>
                <w:sz w:val="20"/>
                <w:szCs w:val="20"/>
              </w:rPr>
              <w:t xml:space="preserve"> </w:t>
            </w:r>
            <w:r w:rsidRPr="00C96416"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>vodcov Slovenskej</w:t>
            </w:r>
            <w:r w:rsidRPr="00C96416">
              <w:rPr>
                <w:rStyle w:val="awspan"/>
                <w:rFonts w:ascii="Times New Roman" w:hAnsi="Times New Roman" w:cs="Times New Roman"/>
                <w:color w:val="000000"/>
                <w:spacing w:val="36"/>
                <w:sz w:val="20"/>
                <w:szCs w:val="20"/>
              </w:rPr>
              <w:t xml:space="preserve"> </w:t>
            </w:r>
            <w:r w:rsidRPr="00C96416"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>republiky</w:t>
            </w:r>
            <w:r w:rsidRPr="00C96416">
              <w:rPr>
                <w:rStyle w:val="awspan"/>
                <w:rFonts w:ascii="Times New Roman" w:hAnsi="Times New Roman" w:cs="Times New Roman"/>
                <w:color w:val="000000"/>
                <w:spacing w:val="36"/>
                <w:sz w:val="20"/>
                <w:szCs w:val="20"/>
              </w:rPr>
              <w:t xml:space="preserve"> </w:t>
            </w:r>
            <w:r w:rsidRPr="00C96416"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C96416">
              <w:rPr>
                <w:rStyle w:val="awspan"/>
                <w:rFonts w:ascii="Times New Roman" w:hAnsi="Times New Roman" w:cs="Times New Roman"/>
                <w:color w:val="000000"/>
                <w:spacing w:val="36"/>
                <w:sz w:val="20"/>
                <w:szCs w:val="20"/>
              </w:rPr>
              <w:t xml:space="preserve"> </w:t>
            </w:r>
            <w:r w:rsidRPr="00C96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zakotviť disciplinárna právomoc k osobám vykonávajúcim horskú vodcovskú činnosť, zriadiť stavovskú organizáciu Asociácie horských záchranárov, ktorej úlohou je vykonávať odbornú spôsobilosť mimo horských oblastí s použitím lanových techník a ktorá bude hájiť záujmy svojich členov a </w:t>
            </w:r>
            <w:r w:rsidRPr="00C96416">
              <w:rPr>
                <w:rFonts w:ascii="Times New Roman" w:hAnsi="Times New Roman" w:cs="Times New Roman"/>
                <w:sz w:val="20"/>
                <w:szCs w:val="20"/>
              </w:rPr>
              <w:t>zabezpečiť, aby sa farebné vyhotovenie a označenie vozidiel nedalo zameniť s farebným vyhotovením a označením vozidiel Horskej záchrannej služby.</w:t>
            </w:r>
          </w:p>
          <w:p w14:paraId="6CACDD67" w14:textId="77777777" w:rsidR="001B23B7" w:rsidRPr="00C96416" w:rsidRDefault="001B23B7" w:rsidP="0047692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3A28B84E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FC4C0E3" w14:textId="77777777" w:rsidR="001B23B7" w:rsidRPr="00C96416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96416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14:paraId="2BECCD44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35B48" w14:textId="77777777" w:rsidR="001B23B7" w:rsidRPr="00C96416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C964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14:paraId="24BE91E3" w14:textId="5D9E9885" w:rsidR="0047692A" w:rsidRPr="00C96416" w:rsidRDefault="0047692A" w:rsidP="006760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964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Precizovanie úlo</w:t>
            </w:r>
            <w:r w:rsidR="00B7181B" w:rsidRPr="00C964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 </w:t>
            </w:r>
            <w:r w:rsidRPr="00C964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Horskej záchrannej služby</w:t>
            </w:r>
            <w:r w:rsidR="00B7181B" w:rsidRPr="00C964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ktoré vyplynuli z aplikačnej praxe</w:t>
            </w:r>
            <w:r w:rsidRPr="00C964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zakotvenie možnosti výkonu záchrannej činnosti s použitím lanovej techniky mimo horských oblastí, v ktorých teritoriálne pôsobí Horská záchranná služba, aj dobrovoľným záchranárom, ktorí získajú potrebnú odbornú spôsobilosť</w:t>
            </w:r>
            <w:r w:rsidR="00BC0F20" w:rsidRPr="00C964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výkon záchrannej činnosti</w:t>
            </w:r>
            <w:r w:rsidRPr="00C964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Zavádza sa možnosť použitia príjmov získaných za poskytnutie služieb definovaných v</w:t>
            </w:r>
            <w:r w:rsidR="00B7181B" w:rsidRPr="00C964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C964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zákone</w:t>
            </w:r>
            <w:r w:rsidR="00B7181B" w:rsidRPr="00C964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ako aj príjmov za výkon záchrannej činnosti a pátrania po nezvestnej osobe</w:t>
            </w:r>
            <w:r w:rsidRPr="00C964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aj na </w:t>
            </w:r>
            <w:r w:rsidR="00B7181B" w:rsidRPr="00C964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vykonávanie odbornej spôsobilosti na výkon záchrannej činnosti, a to aj pre dobrovoľných záchranárov. Zriaďuje sa Asociácia horských záchranárov ako stavovská organizácia združujúca horských záchranárov s odbornou spôsobilosťou na výkon záchrannej činnosti. </w:t>
            </w:r>
          </w:p>
          <w:p w14:paraId="3F7B6DB1" w14:textId="76D8676E" w:rsidR="00B7181B" w:rsidRPr="00C96416" w:rsidRDefault="00B7181B" w:rsidP="006760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964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Precizuje sa disciplinárna zodpovednosť horských vodcov a disciplinárna právomoc Národnej asociácie horských vodcov Slovenskej republiky.</w:t>
            </w:r>
          </w:p>
          <w:p w14:paraId="1841B5EC" w14:textId="01AF469C" w:rsidR="001E1A78" w:rsidRPr="00C96416" w:rsidRDefault="001E1A78" w:rsidP="006760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201A2A7E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68B7BD3" w14:textId="77777777" w:rsidR="001B23B7" w:rsidRPr="00C96416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96416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14:paraId="5E50F92C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CD946" w14:textId="77777777" w:rsidR="001B23B7" w:rsidRPr="00C96416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964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0188206F" w14:textId="6E5D342B" w:rsidR="001B23B7" w:rsidRPr="00C96416" w:rsidRDefault="002427F8" w:rsidP="008054C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C96416">
              <w:rPr>
                <w:rFonts w:ascii="Times New Roman" w:eastAsia="Times New Roman" w:hAnsi="Times New Roman" w:cs="Times New Roman"/>
                <w:lang w:eastAsia="sk-SK"/>
              </w:rPr>
              <w:t>Záchranári Horskej záchrannej služby, dobrovoľní horskí záchranári, horskí vodcovia, horskí spri</w:t>
            </w:r>
            <w:r w:rsidR="0047692A" w:rsidRPr="00C96416">
              <w:rPr>
                <w:rFonts w:ascii="Times New Roman" w:eastAsia="Times New Roman" w:hAnsi="Times New Roman" w:cs="Times New Roman"/>
                <w:lang w:eastAsia="sk-SK"/>
              </w:rPr>
              <w:t>e</w:t>
            </w:r>
            <w:r w:rsidRPr="00C96416">
              <w:rPr>
                <w:rFonts w:ascii="Times New Roman" w:eastAsia="Times New Roman" w:hAnsi="Times New Roman" w:cs="Times New Roman"/>
                <w:lang w:eastAsia="sk-SK"/>
              </w:rPr>
              <w:t>vodcovia</w:t>
            </w:r>
            <w:r w:rsidR="005F198A" w:rsidRPr="00C96416">
              <w:rPr>
                <w:rFonts w:ascii="Times New Roman" w:eastAsia="Times New Roman" w:hAnsi="Times New Roman" w:cs="Times New Roman"/>
                <w:lang w:eastAsia="sk-SK"/>
              </w:rPr>
              <w:t xml:space="preserve">, lyžiari a snowboardisti, sprevádzané a zachraňované osoby, </w:t>
            </w:r>
            <w:r w:rsidR="008054CC" w:rsidRPr="00C96416">
              <w:rPr>
                <w:rFonts w:ascii="Times New Roman" w:eastAsia="Times New Roman" w:hAnsi="Times New Roman" w:cs="Times New Roman"/>
                <w:lang w:eastAsia="sk-SK"/>
              </w:rPr>
              <w:t>návštevníci hôr</w:t>
            </w:r>
          </w:p>
        </w:tc>
      </w:tr>
      <w:tr w:rsidR="00612E08" w:rsidRPr="00612E08" w14:paraId="70318C5F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373E553" w14:textId="77777777" w:rsidR="001B23B7" w:rsidRPr="00C96416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96416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14:paraId="2E45EB74" w14:textId="77777777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315F1" w14:textId="2F94690B" w:rsidR="001B23B7" w:rsidRPr="00C96416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C964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>Aké alternatívne riešenia vedúce k stanovenému cieľu boli identifikované a posudzované pre riešenie definovaného problému?</w:t>
            </w:r>
            <w:r w:rsidR="00676067" w:rsidRPr="00C964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676067" w:rsidRPr="00C96416">
              <w:rPr>
                <w:rFonts w:ascii="Times New Roman" w:eastAsia="Times New Roman" w:hAnsi="Times New Roman" w:cs="Times New Roman"/>
                <w:iCs/>
                <w:lang w:eastAsia="sk-SK"/>
              </w:rPr>
              <w:t>0</w:t>
            </w:r>
          </w:p>
          <w:p w14:paraId="1DCD9B17" w14:textId="77777777" w:rsidR="001B23B7" w:rsidRPr="00C96416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585F6E0B" w14:textId="77777777" w:rsidR="001B23B7" w:rsidRPr="00C96416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C964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14:paraId="73C38157" w14:textId="4EA99828" w:rsidR="00676067" w:rsidRPr="00C96416" w:rsidRDefault="000B0432" w:rsidP="00BC0F2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C964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Obmedzené plnenie úloh Horskej záchrannej služby, n</w:t>
            </w:r>
            <w:r w:rsidR="00BC0F20" w:rsidRPr="00C964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emožnosť </w:t>
            </w:r>
            <w:r w:rsidR="00BC0F20" w:rsidRPr="00C964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použitia príjmov získaných za poskytnutie služieb definovaných v zákone, ako aj príjmov za výkon záchrannej činnosti a pátrania po nezvestnej osobe aj na vykonávanie odbornej spôsobilosti na výkon záchrannej činnosti, výkon záchrannej činnosti pomocou lanovej techniky mimo horských oblastí osobami bez potrebnej odbornej spôsobilosti, </w:t>
            </w:r>
            <w:r w:rsidRPr="00C964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nemožnosť ukladania disciplinárnych opatrení Národnou asociáciou horských vodcov.</w:t>
            </w:r>
          </w:p>
        </w:tc>
      </w:tr>
      <w:tr w:rsidR="00612E08" w:rsidRPr="00612E08" w14:paraId="3A9F1D7E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B669CED" w14:textId="77777777" w:rsidR="001B23B7" w:rsidRPr="00C96416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96416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14:paraId="71268EF1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3B4C1C" w14:textId="77777777" w:rsidR="001B23B7" w:rsidRPr="00C96416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C964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4EE37FC6" w14:textId="5ED144F3" w:rsidR="001B23B7" w:rsidRPr="00C96416" w:rsidRDefault="009108AA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7F8" w:rsidRPr="00C9641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C96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8A9B237" w14:textId="7D34BEAA" w:rsidR="001B23B7" w:rsidRPr="00C96416" w:rsidRDefault="009108AA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7F8" w:rsidRPr="00C9641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C96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14:paraId="2C0B3AF8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69EC5" w14:textId="77777777" w:rsidR="001B23B7" w:rsidRPr="00C96416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C964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0345E913" w14:textId="6F983266" w:rsidR="001B23B7" w:rsidRPr="00C96416" w:rsidRDefault="002427F8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964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Vyhláška Ministerstva vnútra SR č. 23/2006, ktorou sa vykonávajú niektoré ustanovenia zákona č. 544/2002 Z. z. o Horskej záchrannej službe v znení neskorších predpisov</w:t>
            </w:r>
          </w:p>
        </w:tc>
      </w:tr>
      <w:tr w:rsidR="00612E08" w:rsidRPr="00612E08" w14:paraId="0DA6F80C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5E2175C" w14:textId="77777777" w:rsidR="001B23B7" w:rsidRPr="00C96416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96416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C96416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C96416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C96416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14:paraId="186DD043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C96416" w14:paraId="19D2518F" w14:textId="77777777">
              <w:trPr>
                <w:trHeight w:val="90"/>
              </w:trPr>
              <w:tc>
                <w:tcPr>
                  <w:tcW w:w="8643" w:type="dxa"/>
                </w:tcPr>
                <w:p w14:paraId="59868CBF" w14:textId="77777777" w:rsidR="00A7788F" w:rsidRPr="00C96416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C96416">
                    <w:rPr>
                      <w:i/>
                      <w:iCs/>
                      <w:color w:val="auto"/>
                      <w:sz w:val="20"/>
                      <w:szCs w:val="20"/>
                    </w:rPr>
                    <w:t>Uveďte, či v predkladanom návrhu právneho predpisu dochádza ku goldplatingu</w:t>
                  </w:r>
                  <w:r w:rsidR="007C5312" w:rsidRPr="00C96416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C96416">
                    <w:rPr>
                      <w:i/>
                      <w:iCs/>
                      <w:color w:val="auto"/>
                      <w:sz w:val="20"/>
                      <w:szCs w:val="20"/>
                    </w:rPr>
                    <w:t>, resp. či ku goldplatingu dochádza pri implementácii práva EÚ</w:t>
                  </w:r>
                  <w:r w:rsidRPr="00C96416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C96416" w14:paraId="44CCFFF9" w14:textId="77777777">
              <w:trPr>
                <w:trHeight w:val="296"/>
              </w:trPr>
              <w:tc>
                <w:tcPr>
                  <w:tcW w:w="8643" w:type="dxa"/>
                </w:tcPr>
                <w:p w14:paraId="348F8A15" w14:textId="3FC6B1EC" w:rsidR="00A7788F" w:rsidRPr="00C96416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C96416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27F8" w:rsidRPr="00C96416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C96416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27F8" w:rsidRPr="00C96416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C96416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01B104C6" w14:textId="77777777" w:rsidR="00A7788F" w:rsidRPr="00C96416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7F10DBCB" w14:textId="77777777" w:rsidR="00A7788F" w:rsidRPr="00C96416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C96416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goldplating týka: </w:t>
                  </w:r>
                </w:p>
              </w:tc>
            </w:tr>
            <w:tr w:rsidR="00612E08" w:rsidRPr="00C96416" w14:paraId="0A3B0B83" w14:textId="77777777">
              <w:trPr>
                <w:trHeight w:val="296"/>
              </w:trPr>
              <w:tc>
                <w:tcPr>
                  <w:tcW w:w="8643" w:type="dxa"/>
                </w:tcPr>
                <w:p w14:paraId="0784BC5E" w14:textId="77777777" w:rsidR="00A7788F" w:rsidRPr="00C96416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16355E42" w14:textId="77777777" w:rsidR="001B23B7" w:rsidRPr="00C96416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4572C382" w14:textId="77777777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B5C5A" w14:textId="77777777" w:rsidR="001B23B7" w:rsidRPr="00C96416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0158D006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EC331C2" w14:textId="77777777" w:rsidR="001B23B7" w:rsidRPr="00C96416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96416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14:paraId="3109E5D9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B89EC" w14:textId="77777777" w:rsidR="00040325" w:rsidRPr="00C96416" w:rsidRDefault="00040325" w:rsidP="0004032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C964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29C6E93E" w14:textId="77777777" w:rsidR="00040325" w:rsidRPr="00C96416" w:rsidRDefault="00040325" w:rsidP="0004032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C964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4EEEC671" w14:textId="77777777" w:rsidR="00040325" w:rsidRPr="00C96416" w:rsidRDefault="00040325" w:rsidP="000403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964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 preskúmaniu dôjde najneskôr do 2 rokov od nadobudnutia účinnosti zákona, najmä z pohľadu dosiahnutia cieľov zákona a skúseností z aplikačnej praxe.</w:t>
            </w:r>
          </w:p>
          <w:p w14:paraId="78327911" w14:textId="77777777" w:rsidR="00040325" w:rsidRPr="00C96416" w:rsidRDefault="00040325" w:rsidP="00FB46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02505E7" w14:textId="54DB32A3" w:rsidR="002075D9" w:rsidRPr="00C96416" w:rsidRDefault="002075D9" w:rsidP="00FB46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964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Termín preskúmania účinnosti a účelovosti: 1.11.2026</w:t>
            </w:r>
          </w:p>
          <w:p w14:paraId="4E494663" w14:textId="77777777" w:rsidR="002F6D7D" w:rsidRPr="00C96416" w:rsidRDefault="002F6D7D" w:rsidP="00FB46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4F07D73" w14:textId="466240A1" w:rsidR="002075D9" w:rsidRPr="00C96416" w:rsidRDefault="002075D9" w:rsidP="00FB46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964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Kritéria preskúmania:  </w:t>
            </w:r>
          </w:p>
          <w:p w14:paraId="51B91890" w14:textId="77777777" w:rsidR="00C2165B" w:rsidRPr="00C96416" w:rsidRDefault="00C2165B" w:rsidP="00C2165B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964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vyškolených osôb na záchrannú činnosť pomocou lanovej techniky mimo vymedzených horských oblastí</w:t>
            </w:r>
          </w:p>
          <w:p w14:paraId="58E297CB" w14:textId="45A8C202" w:rsidR="00C2165B" w:rsidRPr="00C96416" w:rsidRDefault="00C2165B" w:rsidP="00C2165B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964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zneužití názvu Horská záchranná služba</w:t>
            </w:r>
          </w:p>
          <w:p w14:paraId="64858C99" w14:textId="48213CDA" w:rsidR="002075D9" w:rsidRPr="00C96416" w:rsidRDefault="002075D9" w:rsidP="002075D9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964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uložených disciplinárnych opatrení</w:t>
            </w:r>
            <w:r w:rsidR="00C2165B" w:rsidRPr="00C964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NAHVSR</w:t>
            </w:r>
            <w:r w:rsidRPr="00C964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z toho finančných</w:t>
            </w:r>
          </w:p>
          <w:p w14:paraId="3B2AE216" w14:textId="06CB0F78" w:rsidR="002075D9" w:rsidRPr="00C96416" w:rsidRDefault="002075D9" w:rsidP="002075D9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964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registrácií v</w:t>
            </w:r>
            <w:r w:rsidR="00C2165B" w:rsidRPr="00C964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C964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NAHVSR</w:t>
            </w:r>
            <w:r w:rsidR="00C2165B" w:rsidRPr="00C964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14:paraId="1EC61B16" w14:textId="2C3C5C70" w:rsidR="002075D9" w:rsidRPr="00C96416" w:rsidRDefault="002075D9" w:rsidP="00B05347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C964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cena poistenia a počet poistných produktov</w:t>
            </w:r>
            <w:r w:rsidR="00C2165B" w:rsidRPr="00C964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poistenie zodpovednosti horských vodcov</w:t>
            </w:r>
            <w:r w:rsidR="00B05347" w:rsidRPr="00C964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pri výkone povolania</w:t>
            </w:r>
          </w:p>
        </w:tc>
      </w:tr>
      <w:tr w:rsidR="00612E08" w:rsidRPr="00612E08" w14:paraId="68E7CE0F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3C37AEA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5D4F4EFA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4695C335" w14:textId="77777777"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7A6EA1CA" w14:textId="77777777"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0141C4E9" w14:textId="77777777"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532BE24E" w14:textId="77777777" w:rsidR="004C6831" w:rsidRPr="00612E08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595A500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63D053FB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1FD90638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14:paraId="1F8D4507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A32A285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13919618" w14:textId="77777777" w:rsidR="001B23B7" w:rsidRPr="00612E08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337DF06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2173CDE3" w14:textId="3349C069" w:rsidR="001B23B7" w:rsidRPr="00612E08" w:rsidRDefault="005E2720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2AE35BC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205056F3" w14:textId="77777777" w:rsidR="001B23B7" w:rsidRPr="00612E08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5246040" w14:textId="77777777"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60EF6848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99DE5DA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09879A8A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32405868" w14:textId="77777777"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698C5111" w14:textId="77777777" w:rsidR="001B23B7" w:rsidRPr="00612E08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70ED75C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F68CAA0" w14:textId="4D5F76D2" w:rsidR="001B23B7" w:rsidRPr="00612E08" w:rsidRDefault="005E2720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322CAD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9E8A671" w14:textId="77777777"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D45FC5D" w14:textId="77777777"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2BCA21B6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B806C98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68D2E646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D8EA36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059E1135" w14:textId="291E4472" w:rsidR="003145AE" w:rsidRPr="00612E08" w:rsidRDefault="005E2720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06CDD6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C134B54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B3DC563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2F0A3C0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47C062F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2505DBFE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CD56B79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88F6BE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B6EC58A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9D3C44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21DBD5F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68FA0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69A968EF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4C6C030" w14:textId="77777777" w:rsidR="00A7788F" w:rsidRPr="00612E08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7C7B732" w14:textId="77777777" w:rsidR="00A7788F" w:rsidRPr="00612E08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CBD720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08B7EC" w14:textId="77777777"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84B5A6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1395DC5" w14:textId="77777777" w:rsidR="00A7788F" w:rsidRPr="00612E08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F3ECF" w14:textId="77777777"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74B94C7B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32B7B95" w14:textId="77777777"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630C60A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2A4F57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A32910C" w14:textId="5229F681" w:rsidR="007F587A" w:rsidRPr="00612E08" w:rsidRDefault="005E2720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F36E67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5DF0E68" w14:textId="77777777" w:rsidR="007F587A" w:rsidRPr="00612E08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86CF9" w14:textId="77777777"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7DE75CF1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3B7FFD7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44DE7B40" w14:textId="39761DEA" w:rsidR="007F587A" w:rsidRPr="00612E08" w:rsidRDefault="002427F8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62B1D2B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F0AC912" w14:textId="10AB517D" w:rsidR="007F587A" w:rsidRPr="00612E08" w:rsidRDefault="00783F5E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BD09832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C6B9C24" w14:textId="2F449FAB" w:rsidR="007F587A" w:rsidRPr="00612E08" w:rsidRDefault="00783F5E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751F315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30E5DCE9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2FE59478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157D9072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0D1B1885" w14:textId="77CED9E8" w:rsidR="007F587A" w:rsidRPr="00612E08" w:rsidRDefault="00BC0F20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3885525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0375A71" w14:textId="3EF8B559" w:rsidR="007F587A" w:rsidRPr="00612E08" w:rsidRDefault="00BC0F20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695470A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7D32800" w14:textId="2E06870B" w:rsidR="007F587A" w:rsidRPr="00612E08" w:rsidRDefault="00DC595E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AB22FF0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32A21FB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D589E7F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4BC575C2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143649F" w14:textId="472A5CD9" w:rsidR="007F587A" w:rsidRPr="00612E08" w:rsidRDefault="00801174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781D1A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01334E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1A0E68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FA761CD" w14:textId="023F6917" w:rsidR="007F587A" w:rsidRPr="00612E08" w:rsidRDefault="00801174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FF440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09B6D51F" w14:textId="77777777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2664EC9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9E93C20" w14:textId="0877147A" w:rsidR="007F587A" w:rsidRPr="00612E08" w:rsidRDefault="00EE5BA7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B47FEE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E9C7AF2" w14:textId="0A7860B5" w:rsidR="007F587A" w:rsidRPr="00612E08" w:rsidRDefault="00EE5BA7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55335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6F5E20F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E3011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6A30CB25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61AAAAD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8129355" w14:textId="0EEA9D3A" w:rsidR="007F587A" w:rsidRPr="00612E08" w:rsidRDefault="002427F8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AAC73F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1AA8B88" w14:textId="4008921F" w:rsidR="007F587A" w:rsidRPr="00612E08" w:rsidRDefault="002427F8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7E3D5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7AC2CEF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49C66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0CD57315" w14:textId="77777777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CEE3F54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B006125" w14:textId="77777777"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89B8403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242A13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6F0395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E9152A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CDDC247" w14:textId="2384C4F9" w:rsidR="007F587A" w:rsidRPr="00612E08" w:rsidRDefault="00C72D7B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2E55B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7D004BFD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3ACA7BF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1AC4748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77E49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0F463ED" w14:textId="0E074EC2" w:rsidR="007F587A" w:rsidRPr="00612E08" w:rsidRDefault="00C72D7B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A57C9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3F687F1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A2529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14:paraId="1BF03C40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F702EA9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BAC5B6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3FB96C" w14:textId="77777777"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B94A0F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5B1BE2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497F4C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A56A6A" w14:textId="77777777"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7E84F00E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A44319F" w14:textId="77777777"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530A0D0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59635A9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E957607" w14:textId="4572C262" w:rsidR="000F2BE9" w:rsidRPr="00612E08" w:rsidRDefault="00C72D7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6DDB805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2E96A9C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ABD7DB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0D9B6F73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CFA40E5" w14:textId="77777777"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37987C1D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FDE4617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3D33CD3A" w14:textId="09C00C9B" w:rsidR="000F2BE9" w:rsidRPr="00612E08" w:rsidRDefault="00C72D7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7550111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6316983B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EBF8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14:paraId="690DE6E4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F0F470D" w14:textId="77777777"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8258103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D307E9" w14:textId="77777777"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7E35BD8" w14:textId="2F9B863F" w:rsidR="00A340BB" w:rsidRPr="00612E08" w:rsidRDefault="00C72D7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476461" w14:textId="77777777"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5E2C131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A5A7B" w14:textId="77777777"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555F9A3C" w14:textId="77777777"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14:paraId="3383BB18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FACCEBB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14:paraId="5A017A7B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FAD556B" w14:textId="77777777" w:rsidR="001B23B7" w:rsidRPr="0080117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011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14:paraId="17B2D193" w14:textId="77777777" w:rsidR="004C6831" w:rsidRPr="00801174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421EB6DD" w14:textId="77777777" w:rsidR="004C6831" w:rsidRPr="00801174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011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14:paraId="2F5A1A8C" w14:textId="77777777" w:rsidR="004C6831" w:rsidRPr="00801174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2EB933AB" w14:textId="77777777" w:rsidR="004C6831" w:rsidRPr="00801174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011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14:paraId="11FFF38D" w14:textId="77777777" w:rsidR="0098472E" w:rsidRPr="00801174" w:rsidRDefault="0098472E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232F2631" w14:textId="77777777" w:rsidR="0098472E" w:rsidRPr="00801174" w:rsidRDefault="007C5312" w:rsidP="0098472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011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prípade, že je materiál posudzovaný podľa zákona č. 24/2006 Z. z. o posudzovaní vplyvov na životné prostredie a o zmene a doplnení niektorých zákonov v znení neskorších prepisov, uveďte internetový odkaz na tento proces.</w:t>
            </w:r>
          </w:p>
          <w:p w14:paraId="64034FB1" w14:textId="77777777" w:rsidR="00571FD8" w:rsidRPr="00801174" w:rsidRDefault="00571FD8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5535C1C" w14:textId="599E8047" w:rsidR="001B23B7" w:rsidRPr="00801174" w:rsidRDefault="001B23B7" w:rsidP="00A6095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2E08" w:rsidRPr="00612E08" w14:paraId="66E6A49E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5C4B87F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14:paraId="576C4153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DCEEA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14:paraId="3946425A" w14:textId="7A3CD962" w:rsidR="003F0257" w:rsidRPr="003F0257" w:rsidRDefault="002427F8" w:rsidP="000800FC">
            <w:pPr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>Horská záchranná služba</w:t>
            </w:r>
            <w:r w:rsidR="003F0257"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, </w:t>
            </w:r>
            <w:hyperlink r:id="rId9" w:history="1">
              <w:r w:rsidRPr="001B1866">
                <w:rPr>
                  <w:rStyle w:val="Hypertextovprepojenie"/>
                  <w:rFonts w:ascii="Times New Roman" w:eastAsia="Times New Roman" w:hAnsi="Times New Roman" w:cs="Times New Roman"/>
                  <w:iCs/>
                  <w:lang w:eastAsia="sk-SK"/>
                </w:rPr>
                <w:t>pravo@hzs.sk</w:t>
              </w:r>
            </w:hyperlink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>, 0903 624</w:t>
            </w:r>
            <w:r w:rsidR="007D7EF4">
              <w:rPr>
                <w:rFonts w:ascii="Times New Roman" w:eastAsia="Times New Roman" w:hAnsi="Times New Roman" w:cs="Times New Roman"/>
                <w:iCs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>013</w:t>
            </w:r>
            <w:r w:rsidR="007D7EF4"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 </w:t>
            </w:r>
            <w:r w:rsidR="004C4107">
              <w:rPr>
                <w:rFonts w:ascii="Times New Roman" w:eastAsia="Times New Roman" w:hAnsi="Times New Roman" w:cs="Times New Roman"/>
                <w:iCs/>
                <w:lang w:eastAsia="sk-SK"/>
              </w:rPr>
              <w:t>pplk. JUDr. Gabriela Petríková</w:t>
            </w:r>
          </w:p>
        </w:tc>
      </w:tr>
      <w:tr w:rsidR="00612E08" w:rsidRPr="00612E08" w14:paraId="42B5F5A3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F12E3B1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14:paraId="272776AE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D3D43" w14:textId="77777777" w:rsidR="001B23B7" w:rsidRDefault="001B23B7" w:rsidP="00080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612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ADA5DDA" w14:textId="77777777" w:rsidR="00783F5E" w:rsidRDefault="00783F5E" w:rsidP="00080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56D465" w14:textId="3305AE89" w:rsidR="00783F5E" w:rsidRDefault="00783F5E" w:rsidP="00080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Pri tvorbe materiálu a vypracovania doložky </w:t>
            </w:r>
            <w:r w:rsidR="002075D9">
              <w:rPr>
                <w:rFonts w:ascii="Times New Roman" w:eastAsia="Calibri" w:hAnsi="Times New Roman" w:cs="Times New Roman"/>
                <w:sz w:val="24"/>
                <w:szCs w:val="24"/>
              </w:rPr>
              <w:t>spracovateľ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spolupracoval s Národnou asociáciu horských vodcov Slovenskej republiky</w:t>
            </w:r>
            <w:r w:rsidR="002F6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 Asociáciou dobrovoľných záchranárov o.z</w:t>
            </w:r>
            <w:r w:rsidR="00146E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F6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 s jej členmi – zástupcami občianskych združení.</w:t>
            </w:r>
          </w:p>
          <w:p w14:paraId="07B3DDAB" w14:textId="77777777" w:rsidR="00783F5E" w:rsidRDefault="00783F5E" w:rsidP="00080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1FE9A5" w14:textId="6B824B29" w:rsidR="00783F5E" w:rsidRDefault="00783F5E" w:rsidP="00080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Štatistika udelených finančných disciplinárnych opatrení </w:t>
            </w:r>
            <w:r w:rsidR="00207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(zdroj NAHVSR)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 roky 2022</w:t>
            </w:r>
            <w:r w:rsidR="002075D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E00A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0 €, 2023 </w:t>
            </w:r>
            <w:r w:rsidR="00207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€, 2024 </w:t>
            </w:r>
            <w:r w:rsidR="00207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€ </w:t>
            </w:r>
            <w:r w:rsidR="006E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len pre členov NAHVSR)</w:t>
            </w:r>
            <w:r w:rsidR="002075D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5D9B255" w14:textId="57B03EBF" w:rsidR="002075D9" w:rsidRDefault="002075D9" w:rsidP="00080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5AE59C" w14:textId="39CCF3A7" w:rsidR="001B23B7" w:rsidRPr="00612E08" w:rsidRDefault="002075D9" w:rsidP="006E00A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Zmluva o poistení zodpovednosti NAHVSR </w:t>
            </w:r>
            <w:r w:rsidR="006E00AF">
              <w:rPr>
                <w:rFonts w:ascii="Times New Roman" w:eastAsia="Calibri" w:hAnsi="Times New Roman" w:cs="Times New Roman"/>
                <w:sz w:val="24"/>
                <w:szCs w:val="24"/>
              </w:rPr>
              <w:t>na rok 2024.</w:t>
            </w:r>
          </w:p>
        </w:tc>
      </w:tr>
      <w:tr w:rsidR="00612E08" w:rsidRPr="00612E08" w14:paraId="4723C661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000AD61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 PPK č. ..........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14:paraId="2508369C" w14:textId="77777777"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14:paraId="1E752014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E4A8F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07EA71EE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01FF2931" w14:textId="77777777" w:rsidR="001B23B7" w:rsidRPr="00612E08" w:rsidRDefault="009108A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34DBFD17" w14:textId="77777777" w:rsidR="001B23B7" w:rsidRPr="00612E08" w:rsidRDefault="009108A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76892F59" w14:textId="77777777" w:rsidR="001B23B7" w:rsidRPr="00612E08" w:rsidRDefault="009108AA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48217008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45D3C211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67C8D3E0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091DFAD5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0E5C61BB" w14:textId="0AE088F0" w:rsidR="001B23B7" w:rsidRPr="00612E08" w:rsidRDefault="001B23B7" w:rsidP="004C5314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Stanovisko Komisie na posudzovanie vybraných vplyvov zo záverečného posúdenia č. </w:t>
            </w:r>
            <w:r w:rsidR="004C5314">
              <w:rPr>
                <w:rFonts w:ascii="Times New Roman" w:eastAsia="Calibri" w:hAnsi="Times New Roman" w:cs="Times New Roman"/>
                <w:b/>
              </w:rPr>
              <w:t>065/2025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14:paraId="5D966F2E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5E2C842F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23007B90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6CD7F1DD" w14:textId="47F0E3FA" w:rsidR="001B23B7" w:rsidRPr="00612E08" w:rsidRDefault="009108A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5314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33668F9E" w14:textId="77777777" w:rsidR="001B23B7" w:rsidRPr="00612E08" w:rsidRDefault="009108A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00A05C45" w14:textId="77777777" w:rsidR="001B23B7" w:rsidRPr="00612E08" w:rsidRDefault="009108AA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64911B81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2DD90130" w14:textId="4420FE82" w:rsidR="001B23B7" w:rsidRPr="00C86367" w:rsidRDefault="00C86367" w:rsidP="00C863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8636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Komisia dňa 15.05.2025 (č.k. 065/2025) vyjadrila  súhlasné stanovisko s materiálom predloženým na záverečné posúdenie a neuplatňuje k materiálu pripomienky ani odporúčania.</w:t>
            </w:r>
          </w:p>
          <w:p w14:paraId="790F5E02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6F342CAC" w14:textId="77777777" w:rsidR="00B15EB9" w:rsidRDefault="00B15EB9"/>
    <w:p w14:paraId="4871C876" w14:textId="77777777" w:rsidR="00591C9F" w:rsidRDefault="00591C9F"/>
    <w:p w14:paraId="161470F3" w14:textId="77777777" w:rsidR="00591C9F" w:rsidRDefault="00591C9F"/>
    <w:p w14:paraId="4CE35B76" w14:textId="77777777" w:rsidR="00AD46DE" w:rsidRDefault="00AD46DE"/>
    <w:p w14:paraId="1E962499" w14:textId="77777777" w:rsidR="00AD46DE" w:rsidRDefault="00AD46DE"/>
    <w:p w14:paraId="78CD1896" w14:textId="77777777" w:rsidR="00AD46DE" w:rsidRDefault="00AD46DE"/>
    <w:p w14:paraId="6337DE5E" w14:textId="77777777" w:rsidR="00AD46DE" w:rsidRDefault="00AD46DE"/>
    <w:p w14:paraId="3D66837E" w14:textId="77777777" w:rsidR="00AD46DE" w:rsidRDefault="00AD46DE"/>
    <w:p w14:paraId="4D7B98E1" w14:textId="77777777" w:rsidR="00AD46DE" w:rsidRDefault="00AD46DE"/>
    <w:p w14:paraId="60D35013" w14:textId="77777777" w:rsidR="00AD46DE" w:rsidRDefault="00AD46DE"/>
    <w:p w14:paraId="0008993F" w14:textId="77777777" w:rsidR="00AD46DE" w:rsidRDefault="00AD46DE"/>
    <w:p w14:paraId="4197BD71" w14:textId="77777777" w:rsidR="00AD46DE" w:rsidRDefault="00AD46DE"/>
    <w:p w14:paraId="6B31BFED" w14:textId="77777777" w:rsidR="00AD46DE" w:rsidRDefault="00AD46DE"/>
    <w:p w14:paraId="149BC423" w14:textId="77777777" w:rsidR="00AD46DE" w:rsidRDefault="00AD46DE"/>
    <w:p w14:paraId="04A875ED" w14:textId="77777777" w:rsidR="00AD46DE" w:rsidRDefault="00AD46DE"/>
    <w:p w14:paraId="73BB04FD" w14:textId="77777777" w:rsidR="00AD46DE" w:rsidRDefault="00AD46DE"/>
    <w:p w14:paraId="74646F51" w14:textId="77777777" w:rsidR="00AD46DE" w:rsidRDefault="00AD46DE"/>
    <w:p w14:paraId="17F234D9" w14:textId="77777777" w:rsidR="00AD46DE" w:rsidRDefault="00AD46DE"/>
    <w:p w14:paraId="0D394161" w14:textId="77777777" w:rsidR="00AD46DE" w:rsidRDefault="00AD46DE"/>
    <w:sectPr w:rsidR="00AD46DE" w:rsidSect="001E356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07D19" w14:textId="77777777" w:rsidR="009108AA" w:rsidRDefault="009108AA" w:rsidP="001B23B7">
      <w:pPr>
        <w:spacing w:after="0" w:line="240" w:lineRule="auto"/>
      </w:pPr>
      <w:r>
        <w:separator/>
      </w:r>
    </w:p>
  </w:endnote>
  <w:endnote w:type="continuationSeparator" w:id="0">
    <w:p w14:paraId="6D082B0A" w14:textId="77777777" w:rsidR="009108AA" w:rsidRDefault="009108AA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2BB1E41" w14:textId="1012B862"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203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F84689E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1F8D0" w14:textId="77777777" w:rsidR="009108AA" w:rsidRDefault="009108AA" w:rsidP="001B23B7">
      <w:pPr>
        <w:spacing w:after="0" w:line="240" w:lineRule="auto"/>
      </w:pPr>
      <w:r>
        <w:separator/>
      </w:r>
    </w:p>
  </w:footnote>
  <w:footnote w:type="continuationSeparator" w:id="0">
    <w:p w14:paraId="424E4EB0" w14:textId="77777777" w:rsidR="009108AA" w:rsidRDefault="009108AA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14B00"/>
    <w:multiLevelType w:val="hybridMultilevel"/>
    <w:tmpl w:val="EDBAC1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152C7"/>
    <w:rsid w:val="00040325"/>
    <w:rsid w:val="00043706"/>
    <w:rsid w:val="00070103"/>
    <w:rsid w:val="00095184"/>
    <w:rsid w:val="00097069"/>
    <w:rsid w:val="000B0432"/>
    <w:rsid w:val="000D348F"/>
    <w:rsid w:val="000F2761"/>
    <w:rsid w:val="000F2BE9"/>
    <w:rsid w:val="0010054B"/>
    <w:rsid w:val="00113AE4"/>
    <w:rsid w:val="0013559D"/>
    <w:rsid w:val="00146E10"/>
    <w:rsid w:val="00147AE7"/>
    <w:rsid w:val="00156064"/>
    <w:rsid w:val="00187182"/>
    <w:rsid w:val="001A273B"/>
    <w:rsid w:val="001B23B7"/>
    <w:rsid w:val="001D14A4"/>
    <w:rsid w:val="001E1A78"/>
    <w:rsid w:val="001E3562"/>
    <w:rsid w:val="00203EE3"/>
    <w:rsid w:val="002075D9"/>
    <w:rsid w:val="00207F3A"/>
    <w:rsid w:val="002243BB"/>
    <w:rsid w:val="0023360B"/>
    <w:rsid w:val="002427F8"/>
    <w:rsid w:val="00243652"/>
    <w:rsid w:val="00286B13"/>
    <w:rsid w:val="002F6ADB"/>
    <w:rsid w:val="002F6D7D"/>
    <w:rsid w:val="003145AE"/>
    <w:rsid w:val="003553ED"/>
    <w:rsid w:val="003A057B"/>
    <w:rsid w:val="003A381E"/>
    <w:rsid w:val="003A52F0"/>
    <w:rsid w:val="003F0257"/>
    <w:rsid w:val="003F1BA9"/>
    <w:rsid w:val="00411898"/>
    <w:rsid w:val="00435C93"/>
    <w:rsid w:val="00454067"/>
    <w:rsid w:val="0047692A"/>
    <w:rsid w:val="0049476D"/>
    <w:rsid w:val="004A4383"/>
    <w:rsid w:val="004C4107"/>
    <w:rsid w:val="004C5314"/>
    <w:rsid w:val="004C6831"/>
    <w:rsid w:val="00550B0C"/>
    <w:rsid w:val="0055396E"/>
    <w:rsid w:val="00571FD8"/>
    <w:rsid w:val="00591C9F"/>
    <w:rsid w:val="00591EC6"/>
    <w:rsid w:val="00591ED3"/>
    <w:rsid w:val="00596323"/>
    <w:rsid w:val="00597A5E"/>
    <w:rsid w:val="005D3869"/>
    <w:rsid w:val="005E09D9"/>
    <w:rsid w:val="005E2720"/>
    <w:rsid w:val="005E4F45"/>
    <w:rsid w:val="005F198A"/>
    <w:rsid w:val="00604EBD"/>
    <w:rsid w:val="00612E08"/>
    <w:rsid w:val="0064423C"/>
    <w:rsid w:val="00660BBF"/>
    <w:rsid w:val="00676067"/>
    <w:rsid w:val="00682723"/>
    <w:rsid w:val="006A7E3F"/>
    <w:rsid w:val="006D7A3E"/>
    <w:rsid w:val="006E00AF"/>
    <w:rsid w:val="006F678E"/>
    <w:rsid w:val="006F6B62"/>
    <w:rsid w:val="00712FBD"/>
    <w:rsid w:val="00720322"/>
    <w:rsid w:val="0075197E"/>
    <w:rsid w:val="00761208"/>
    <w:rsid w:val="007756BE"/>
    <w:rsid w:val="007759A3"/>
    <w:rsid w:val="00783F5E"/>
    <w:rsid w:val="007B40C1"/>
    <w:rsid w:val="007C5312"/>
    <w:rsid w:val="007D203E"/>
    <w:rsid w:val="007D6F2C"/>
    <w:rsid w:val="007D7EF4"/>
    <w:rsid w:val="007E6534"/>
    <w:rsid w:val="007E6DDC"/>
    <w:rsid w:val="007F587A"/>
    <w:rsid w:val="0080042A"/>
    <w:rsid w:val="00801174"/>
    <w:rsid w:val="008054CC"/>
    <w:rsid w:val="00812777"/>
    <w:rsid w:val="00865E81"/>
    <w:rsid w:val="008801B5"/>
    <w:rsid w:val="00881E07"/>
    <w:rsid w:val="00884676"/>
    <w:rsid w:val="008B222D"/>
    <w:rsid w:val="008C4D86"/>
    <w:rsid w:val="008C79B7"/>
    <w:rsid w:val="008F5470"/>
    <w:rsid w:val="009108AA"/>
    <w:rsid w:val="00936AEC"/>
    <w:rsid w:val="009431E3"/>
    <w:rsid w:val="009475F5"/>
    <w:rsid w:val="009717F5"/>
    <w:rsid w:val="0098472E"/>
    <w:rsid w:val="009C424C"/>
    <w:rsid w:val="009E09F7"/>
    <w:rsid w:val="009F4832"/>
    <w:rsid w:val="00A3041C"/>
    <w:rsid w:val="00A340BB"/>
    <w:rsid w:val="00A60413"/>
    <w:rsid w:val="00A60953"/>
    <w:rsid w:val="00A7788F"/>
    <w:rsid w:val="00A86AC2"/>
    <w:rsid w:val="00AC30D6"/>
    <w:rsid w:val="00AD46DE"/>
    <w:rsid w:val="00AD67C0"/>
    <w:rsid w:val="00B00B6E"/>
    <w:rsid w:val="00B05347"/>
    <w:rsid w:val="00B15EB9"/>
    <w:rsid w:val="00B345C6"/>
    <w:rsid w:val="00B514DC"/>
    <w:rsid w:val="00B547F5"/>
    <w:rsid w:val="00B7181B"/>
    <w:rsid w:val="00B7474F"/>
    <w:rsid w:val="00B84F87"/>
    <w:rsid w:val="00BA2BF4"/>
    <w:rsid w:val="00BC0F20"/>
    <w:rsid w:val="00BD22BF"/>
    <w:rsid w:val="00BE0BE8"/>
    <w:rsid w:val="00BE6AD6"/>
    <w:rsid w:val="00C04CA8"/>
    <w:rsid w:val="00C2105B"/>
    <w:rsid w:val="00C2165B"/>
    <w:rsid w:val="00C264E3"/>
    <w:rsid w:val="00C27810"/>
    <w:rsid w:val="00C72D7B"/>
    <w:rsid w:val="00C86367"/>
    <w:rsid w:val="00C86714"/>
    <w:rsid w:val="00C94E4E"/>
    <w:rsid w:val="00C96416"/>
    <w:rsid w:val="00C9708A"/>
    <w:rsid w:val="00CB08AE"/>
    <w:rsid w:val="00CD6E04"/>
    <w:rsid w:val="00CE6AAE"/>
    <w:rsid w:val="00CF1A25"/>
    <w:rsid w:val="00D2313B"/>
    <w:rsid w:val="00D30377"/>
    <w:rsid w:val="00D50F1E"/>
    <w:rsid w:val="00D530D1"/>
    <w:rsid w:val="00DC2A31"/>
    <w:rsid w:val="00DC595E"/>
    <w:rsid w:val="00DC728F"/>
    <w:rsid w:val="00DD6C6E"/>
    <w:rsid w:val="00DF357C"/>
    <w:rsid w:val="00DF7451"/>
    <w:rsid w:val="00E0684A"/>
    <w:rsid w:val="00E4049C"/>
    <w:rsid w:val="00E440B4"/>
    <w:rsid w:val="00E452CB"/>
    <w:rsid w:val="00E479E2"/>
    <w:rsid w:val="00E93D41"/>
    <w:rsid w:val="00EA6E5A"/>
    <w:rsid w:val="00ED165A"/>
    <w:rsid w:val="00ED1AC0"/>
    <w:rsid w:val="00EE5BA7"/>
    <w:rsid w:val="00EE5FD5"/>
    <w:rsid w:val="00F00118"/>
    <w:rsid w:val="00F2143D"/>
    <w:rsid w:val="00F50A84"/>
    <w:rsid w:val="00F55B50"/>
    <w:rsid w:val="00F87681"/>
    <w:rsid w:val="00FA02DB"/>
    <w:rsid w:val="00FB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E85D3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3F025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F0257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A60953"/>
    <w:pPr>
      <w:spacing w:before="100" w:beforeAutospacing="1" w:after="100" w:afterAutospacing="1" w:line="240" w:lineRule="auto"/>
    </w:pPr>
    <w:rPr>
      <w:rFonts w:ascii="Calibri" w:hAnsi="Calibri" w:cs="Calibri"/>
      <w:lang w:eastAsia="sk-SK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427F8"/>
    <w:rPr>
      <w:color w:val="605E5C"/>
      <w:shd w:val="clear" w:color="auto" w:fill="E1DFDD"/>
    </w:rPr>
  </w:style>
  <w:style w:type="character" w:customStyle="1" w:styleId="awspan">
    <w:name w:val="awspan"/>
    <w:basedOn w:val="Predvolenpsmoodseku"/>
    <w:rsid w:val="0047692A"/>
  </w:style>
  <w:style w:type="paragraph" w:styleId="Odsekzoznamu">
    <w:name w:val="List Paragraph"/>
    <w:basedOn w:val="Normlny"/>
    <w:uiPriority w:val="34"/>
    <w:qFormat/>
    <w:rsid w:val="00682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pravo@hzs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5E07EE8-880B-4F2B-B3FF-984A1574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Nikoleta Fekete</cp:lastModifiedBy>
  <cp:revision>2</cp:revision>
  <dcterms:created xsi:type="dcterms:W3CDTF">2025-05-29T10:38:00Z</dcterms:created>
  <dcterms:modified xsi:type="dcterms:W3CDTF">2025-05-29T10:38:00Z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